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MWALIMUFOCUS — AGRICULTURE MARKING SCHEME &amp; TEACHER'S GUIDE</w:t>
      </w:r>
    </w:p>
    <w:p>
      <w:pPr>
        <w:jc w:val="center"/>
      </w:pPr>
      <w:r>
        <w:rPr>
          <w:b/>
          <w:sz w:val="24"/>
        </w:rPr>
        <w:t>GRADE 8 AGRICULTURE • OPENER ASSESSMENT • TERM 3, 2026</w:t>
      </w:r>
    </w:p>
    <w:p>
      <w:r>
        <w:t>This marking scheme accompanies the standalone Grade 8 Agriculture Question Paper. Accept any other scientifically/agriculturally correct response of equivalent meaning where appropriate.</w:t>
      </w:r>
    </w:p>
    <w:p>
      <w:pPr>
        <w:pStyle w:val="Heading1"/>
      </w:pPr>
      <w:r>
        <w:t>PAPER STRUCTURE</w:t>
      </w:r>
    </w:p>
    <w:p>
      <w:r>
        <w:t>Section A: 30 marks • Section B: 70 marks • Total: 100 marks</w:t>
      </w:r>
    </w:p>
    <w:p>
      <w:r>
        <w:t>Visual-dependent targets: 31(c), 34(a), 35(a), 38(a), 39(a).</w:t>
      </w:r>
    </w:p>
    <w:p>
      <w:pPr>
        <w:pStyle w:val="Heading1"/>
      </w:pPr>
      <w:r>
        <w:t>SECTION A: ANSWER KEY</w:t>
      </w:r>
    </w:p>
    <w:p>
      <w:r>
        <w:t>1. B</w:t>
      </w:r>
    </w:p>
    <w:p>
      <w:r>
        <w:t>2. A</w:t>
      </w:r>
    </w:p>
    <w:p>
      <w:r>
        <w:t>3. A</w:t>
      </w:r>
    </w:p>
    <w:p>
      <w:r>
        <w:t>4. B</w:t>
      </w:r>
    </w:p>
    <w:p>
      <w:r>
        <w:t>5. B</w:t>
      </w:r>
    </w:p>
    <w:p>
      <w:r>
        <w:t>6. A</w:t>
      </w:r>
    </w:p>
    <w:p>
      <w:r>
        <w:t>7. A</w:t>
      </w:r>
    </w:p>
    <w:p>
      <w:r>
        <w:t>8. A</w:t>
      </w:r>
    </w:p>
    <w:p>
      <w:r>
        <w:t>9. A</w:t>
      </w:r>
    </w:p>
    <w:p>
      <w:r>
        <w:t>10. A</w:t>
      </w:r>
    </w:p>
    <w:p>
      <w:r>
        <w:t>11. A</w:t>
      </w:r>
    </w:p>
    <w:p>
      <w:r>
        <w:t>12. A</w:t>
      </w:r>
    </w:p>
    <w:p>
      <w:r>
        <w:t>13. A</w:t>
      </w:r>
    </w:p>
    <w:p>
      <w:r>
        <w:t>14. A</w:t>
      </w:r>
    </w:p>
    <w:p>
      <w:r>
        <w:t>15. A</w:t>
      </w:r>
    </w:p>
    <w:p>
      <w:r>
        <w:t>16. A</w:t>
      </w:r>
    </w:p>
    <w:p>
      <w:r>
        <w:t>17. A</w:t>
      </w:r>
    </w:p>
    <w:p>
      <w:r>
        <w:t>18. A</w:t>
      </w:r>
    </w:p>
    <w:p>
      <w:r>
        <w:t>19. A</w:t>
      </w:r>
    </w:p>
    <w:p>
      <w:r>
        <w:t>20. A</w:t>
      </w:r>
    </w:p>
    <w:p>
      <w:r>
        <w:t>21. A</w:t>
      </w:r>
    </w:p>
    <w:p>
      <w:r>
        <w:t>22. A</w:t>
      </w:r>
    </w:p>
    <w:p>
      <w:r>
        <w:t>23. A</w:t>
      </w:r>
    </w:p>
    <w:p>
      <w:r>
        <w:t>24. A</w:t>
      </w:r>
    </w:p>
    <w:p>
      <w:r>
        <w:t>25. A</w:t>
      </w:r>
    </w:p>
    <w:p>
      <w:r>
        <w:t>26. A</w:t>
      </w:r>
    </w:p>
    <w:p>
      <w:r>
        <w:t>27. A</w:t>
      </w:r>
    </w:p>
    <w:p>
      <w:r>
        <w:t>28. A</w:t>
      </w:r>
    </w:p>
    <w:p>
      <w:r>
        <w:t>29. A</w:t>
      </w:r>
    </w:p>
    <w:p>
      <w:r>
        <w:t>30. A</w:t>
      </w:r>
    </w:p>
    <w:p>
      <w:pPr>
        <w:pStyle w:val="Heading1"/>
      </w:pPr>
      <w:r>
        <w:t>SECTION B: MARKING GUIDE</w:t>
      </w:r>
    </w:p>
    <w:p>
      <w:r>
        <w:t>31.</w:t>
      </w:r>
    </w:p>
    <w:p>
      <w:r>
        <w:rPr>
          <w:b/>
        </w:rPr>
        <w:t>a) 3 marks</w:t>
      </w:r>
    </w:p>
    <w:p>
      <w:r>
        <w:t>• Excessive use/misuse of agrochemicals – 1</w:t>
      </w:r>
    </w:p>
    <w:p>
      <w:r>
        <w:t>• Improper disposal of farm waste/plastics – 1</w:t>
      </w:r>
    </w:p>
    <w:p>
      <w:r>
        <w:t>• Oil, fuel, sewage or other harmful substances entering the soil – 1</w:t>
      </w:r>
    </w:p>
    <w:p>
      <w:r>
        <w:rPr>
          <w:b/>
        </w:rPr>
        <w:t>b) 2 marks</w:t>
      </w:r>
    </w:p>
    <w:p>
      <w:r>
        <w:t>• Proper disposal/recycling of farm waste – 1</w:t>
      </w:r>
    </w:p>
    <w:p>
      <w:r>
        <w:t>• Use agrochemicals correctly and responsibly / adopt safer alternatives – 1</w:t>
      </w:r>
    </w:p>
    <w:p>
      <w:r>
        <w:rPr>
          <w:b/>
        </w:rPr>
        <w:t>c) 1 mark</w:t>
      </w:r>
    </w:p>
    <w:p>
      <w:r>
        <w:t>• Contour bund – 1</w:t>
      </w:r>
    </w:p>
    <w:p>
      <w:r>
        <w:rPr>
          <w:b/>
        </w:rPr>
        <w:t>d) 2 marks</w:t>
      </w:r>
    </w:p>
    <w:p>
      <w:r>
        <w:t>• Slows surface run-off – 1</w:t>
      </w:r>
    </w:p>
    <w:p>
      <w:r>
        <w:t>• Reduces soil erosion / traps soil and conserves moisture – 1</w:t>
      </w:r>
    </w:p>
    <w:p>
      <w:r>
        <w:t>32.</w:t>
      </w:r>
    </w:p>
    <w:p>
      <w:r>
        <w:rPr>
          <w:b/>
        </w:rPr>
        <w:t>a) 3 marks</w:t>
      </w:r>
    </w:p>
    <w:p>
      <w:r>
        <w:t>• Soil type/fertility – 1</w:t>
      </w:r>
    </w:p>
    <w:p>
      <w:r>
        <w:t>• Availability of water – 1</w:t>
      </w:r>
    </w:p>
    <w:p>
      <w:r>
        <w:t>• Topography/drainage/sunlight or accessibility – 1</w:t>
      </w:r>
    </w:p>
    <w:p>
      <w:r>
        <w:rPr>
          <w:b/>
        </w:rPr>
        <w:t>b) 2 marks</w:t>
      </w:r>
    </w:p>
    <w:p>
      <w:r>
        <w:t>• Thinning: removing excess seedlings/plants to reduce competition – 1</w:t>
      </w:r>
    </w:p>
    <w:p>
      <w:r>
        <w:t>• Gapping: replacing missing seedlings where germination or establishment failed – 1</w:t>
      </w:r>
    </w:p>
    <w:p>
      <w:r>
        <w:rPr>
          <w:b/>
        </w:rPr>
        <w:t>c) 1 mark</w:t>
      </w:r>
    </w:p>
    <w:p>
      <w:r>
        <w:t>• Reduces competition from weeds for water, nutrients, light and space – 1</w:t>
      </w:r>
    </w:p>
    <w:p>
      <w:r>
        <w:t>33.</w:t>
      </w:r>
    </w:p>
    <w:p>
      <w:r>
        <w:rPr>
          <w:b/>
        </w:rPr>
        <w:t>a) 3 marks</w:t>
      </w:r>
    </w:p>
    <w:p>
      <w:r>
        <w:t>• Handle animals calmly – 1</w:t>
      </w:r>
    </w:p>
    <w:p>
      <w:r>
        <w:t>• Avoid causing pain, fear or unnecessary injury – 1</w:t>
      </w:r>
    </w:p>
    <w:p>
      <w:r>
        <w:t>• Use appropriate handling methods/equipment and provide adequate space – 1</w:t>
      </w:r>
    </w:p>
    <w:p>
      <w:r>
        <w:rPr>
          <w:b/>
        </w:rPr>
        <w:t>b) 3 marks</w:t>
      </w:r>
    </w:p>
    <w:p>
      <w:r>
        <w:t>• Suitability to the environment/home – 1</w:t>
      </w:r>
    </w:p>
    <w:p>
      <w:r>
        <w:t>• Purpose/use of the pet – 1</w:t>
      </w:r>
    </w:p>
    <w:p>
      <w:r>
        <w:t>• Cost, feeding needs, available space or ability to care for it – 1</w:t>
      </w:r>
    </w:p>
    <w:p>
      <w:r>
        <w:t>34.</w:t>
      </w:r>
    </w:p>
    <w:p>
      <w:r>
        <w:rPr>
          <w:b/>
        </w:rPr>
        <w:t>a) 2 marks</w:t>
      </w:r>
    </w:p>
    <w:p>
      <w:r>
        <w:t>• The lines run across the slope rather than directly downhill – 1</w:t>
      </w:r>
    </w:p>
    <w:p>
      <w:r>
        <w:t>• The bands follow nearly parallel, gently curved contour lines at the same level – 1</w:t>
      </w:r>
    </w:p>
    <w:p>
      <w:r>
        <w:rPr>
          <w:b/>
        </w:rPr>
        <w:t>b) 3 marks</w:t>
      </w:r>
    </w:p>
    <w:p>
      <w:r>
        <w:t>• Roof catchment – 1</w:t>
      </w:r>
    </w:p>
    <w:p>
      <w:r>
        <w:t>• Run-off/surface-water harvesting – 1</w:t>
      </w:r>
    </w:p>
    <w:p>
      <w:r>
        <w:t>• Rock catchment, water pans, dams or another correct harvesting method – 1</w:t>
      </w:r>
    </w:p>
    <w:p>
      <w:r>
        <w:rPr>
          <w:b/>
        </w:rPr>
        <w:t>c) 3 marks</w:t>
      </w:r>
    </w:p>
    <w:p>
      <w:r>
        <w:t>• Water remaining = 2,400 − 600 = 1,800 L – 1</w:t>
      </w:r>
    </w:p>
    <w:p>
      <w:r>
        <w:t>• Percentage remaining = 1,800 ÷ 2,400 × 100 – 1</w:t>
      </w:r>
    </w:p>
    <w:p>
      <w:r>
        <w:t>• = 75% – 1</w:t>
      </w:r>
    </w:p>
    <w:p>
      <w:r>
        <w:t>35.</w:t>
      </w:r>
    </w:p>
    <w:p>
      <w:r>
        <w:rPr>
          <w:b/>
        </w:rPr>
        <w:t>a) 2 marks</w:t>
      </w:r>
    </w:p>
    <w:p>
      <w:r>
        <w:t>• 30 cm – 1</w:t>
      </w:r>
    </w:p>
    <w:p>
      <w:r>
        <w:t>• 30 cm – 1</w:t>
      </w:r>
    </w:p>
    <w:p>
      <w:r>
        <w:rPr>
          <w:b/>
        </w:rPr>
        <w:t>b) 3 marks</w:t>
      </w:r>
    </w:p>
    <w:p>
      <w:r>
        <w:t>• Efficient use of small spaces – 1</w:t>
      </w:r>
    </w:p>
    <w:p>
      <w:r>
        <w:t>• Easy management/less weeding – 1</w:t>
      </w:r>
    </w:p>
    <w:p>
      <w:r>
        <w:t>• Efficient use of water/resources or allows several crops in a small area – 1</w:t>
      </w:r>
    </w:p>
    <w:p>
      <w:r>
        <w:rPr>
          <w:b/>
        </w:rPr>
        <w:t>c) 2 marks</w:t>
      </w:r>
    </w:p>
    <w:p>
      <w:r>
        <w:t>• 20 × 3 – 1</w:t>
      </w:r>
    </w:p>
    <w:p>
      <w:r>
        <w:t>• = 60 crop positions – 1</w:t>
      </w:r>
    </w:p>
    <w:p>
      <w:r>
        <w:t>36.</w:t>
      </w:r>
    </w:p>
    <w:p>
      <w:r>
        <w:rPr>
          <w:b/>
        </w:rPr>
        <w:t>a) 3 marks</w:t>
      </w:r>
    </w:p>
    <w:p>
      <w:r>
        <w:t>• Aphids – 1</w:t>
      </w:r>
    </w:p>
    <w:p>
      <w:r>
        <w:t>• Cutworms, caterpillars, whiteflies, thrips, beetles or another correct vegetable pest – 1</w:t>
      </w:r>
    </w:p>
    <w:p>
      <w:r>
        <w:t>• Any other correct common vegetable pest – 1</w:t>
      </w:r>
    </w:p>
    <w:p>
      <w:r>
        <w:rPr>
          <w:b/>
        </w:rPr>
        <w:t>b) 1 mark</w:t>
      </w:r>
    </w:p>
    <w:p>
      <w:r>
        <w:t>• Wilting, unusual spots, yellowing, abnormal growth or another valid disease sign – 1</w:t>
      </w:r>
    </w:p>
    <w:p>
      <w:r>
        <w:rPr>
          <w:b/>
        </w:rPr>
        <w:t>c) 2 marks</w:t>
      </w:r>
    </w:p>
    <w:p>
      <w:r>
        <w:t>• Hand-picking/removal of pests – 1</w:t>
      </w:r>
    </w:p>
    <w:p>
      <w:r>
        <w:t>• Use of traps, barriers, biological control, crop sanitation or another valid non-synthetic method – 1</w:t>
      </w:r>
    </w:p>
    <w:p>
      <w:r>
        <w:t>37.</w:t>
      </w:r>
    </w:p>
    <w:p>
      <w:r>
        <w:rPr>
          <w:b/>
        </w:rPr>
        <w:t>a) 1 mark</w:t>
      </w:r>
    </w:p>
    <w:p>
      <w:r>
        <w:t>• An activity carried out after harvesting to maintain quality and reduce losses before use, sale or storage – 1</w:t>
      </w:r>
    </w:p>
    <w:p>
      <w:r>
        <w:rPr>
          <w:b/>
        </w:rPr>
        <w:t>b) 3 marks</w:t>
      </w:r>
    </w:p>
    <w:p>
      <w:r>
        <w:t>• Sorting/grading – 1</w:t>
      </w:r>
    </w:p>
    <w:p>
      <w:r>
        <w:t>• Proper cleaning/handling/packaging – 1</w:t>
      </w:r>
    </w:p>
    <w:p>
      <w:r>
        <w:t>• Proper storage/cooling/drying or timely transport – 1</w:t>
      </w:r>
    </w:p>
    <w:p>
      <w:r>
        <w:rPr>
          <w:b/>
        </w:rPr>
        <w:t>c) 2 marks</w:t>
      </w:r>
    </w:p>
    <w:p>
      <w:r>
        <w:t>• Drying – 1</w:t>
      </w:r>
    </w:p>
    <w:p>
      <w:r>
        <w:t>• Smoking, salting, freezing, refrigeration or another valid preservation method – 1</w:t>
      </w:r>
    </w:p>
    <w:p>
      <w:r>
        <w:rPr>
          <w:b/>
        </w:rPr>
        <w:t>d) 2 marks</w:t>
      </w:r>
    </w:p>
    <w:p>
      <w:r>
        <w:t>• Extends shelf life – 1</w:t>
      </w:r>
    </w:p>
    <w:p>
      <w:r>
        <w:t>• Maintains quality/safety and reduces spoilage or contamination – 1</w:t>
      </w:r>
    </w:p>
    <w:p>
      <w:r>
        <w:t>38.</w:t>
      </w:r>
    </w:p>
    <w:p>
      <w:r>
        <w:rPr>
          <w:b/>
        </w:rPr>
        <w:t>a) 2 marks</w:t>
      </w:r>
    </w:p>
    <w:p>
      <w:r>
        <w:t>• To provide animals with drinking water through a controlled outlet – 1</w:t>
      </w:r>
    </w:p>
    <w:p>
      <w:r>
        <w:t>• while reducing water wastage/spillage – 1</w:t>
      </w:r>
    </w:p>
    <w:p>
      <w:r>
        <w:rPr>
          <w:b/>
        </w:rPr>
        <w:t>b) 3 marks</w:t>
      </w:r>
    </w:p>
    <w:p>
      <w:r>
        <w:t>• A valve/nipple that releases water only when needed – 1</w:t>
      </w:r>
    </w:p>
    <w:p>
      <w:r>
        <w:t>• Leak-proof pipes and joints – 1</w:t>
      </w:r>
    </w:p>
    <w:p>
      <w:r>
        <w:t>• Covered tank/regulated flow or stable drinker outlet that reduces spillage – 1</w:t>
      </w:r>
    </w:p>
    <w:p>
      <w:r>
        <w:rPr>
          <w:b/>
        </w:rPr>
        <w:t>c) 2 marks</w:t>
      </w:r>
    </w:p>
    <w:p>
      <w:r>
        <w:t>• Accessing weather/market/agricultural information – 1</w:t>
      </w:r>
    </w:p>
    <w:p>
      <w:r>
        <w:t>• Record keeping, communication, farm planning or another valid ICT application – 1</w:t>
      </w:r>
    </w:p>
    <w:p>
      <w:r>
        <w:t>39.</w:t>
      </w:r>
    </w:p>
    <w:p>
      <w:r>
        <w:rPr>
          <w:b/>
        </w:rPr>
        <w:t>a) 1 mark</w:t>
      </w:r>
    </w:p>
    <w:p>
      <w:r>
        <w:t>• Composting – 1</w:t>
      </w:r>
    </w:p>
    <w:p>
      <w:r>
        <w:rPr>
          <w:b/>
        </w:rPr>
        <w:t>b) 3 marks</w:t>
      </w:r>
    </w:p>
    <w:p>
      <w:r>
        <w:t>• Dry plant materials – 1</w:t>
      </w:r>
    </w:p>
    <w:p>
      <w:r>
        <w:t>• Green plant materials/grass/leaves – 1</w:t>
      </w:r>
    </w:p>
    <w:p>
      <w:r>
        <w:t>• Animal manure, kitchen vegetable waste or another suitable organic material – 1</w:t>
      </w:r>
    </w:p>
    <w:p>
      <w:r>
        <w:rPr>
          <w:b/>
        </w:rPr>
        <w:t>c) 2 marks</w:t>
      </w:r>
    </w:p>
    <w:p>
      <w:r>
        <w:t>• Adequate moisture – 1</w:t>
      </w:r>
    </w:p>
    <w:p>
      <w:r>
        <w:t>• Adequate air/aeration – 1</w:t>
      </w:r>
    </w:p>
    <w:p>
      <w:r>
        <w:t>40.</w:t>
      </w:r>
    </w:p>
    <w:p>
      <w:r>
        <w:rPr>
          <w:b/>
        </w:rPr>
        <w:t>a) 2 marks</w:t>
      </w:r>
    </w:p>
    <w:p>
      <w:r>
        <w:t>• Total spent = 750 + 400 + 300 = KSh 1,450 – 1</w:t>
      </w:r>
    </w:p>
    <w:p>
      <w:r>
        <w:t>• Amount remaining = 2,000 − 1,450 = KSh 550 – 1</w:t>
      </w:r>
    </w:p>
    <w:p>
      <w:r>
        <w:rPr>
          <w:b/>
        </w:rPr>
        <w:t>b) 3 marks</w:t>
      </w:r>
    </w:p>
    <w:p>
      <w:r>
        <w:t>• Conserving water – 1</w:t>
      </w:r>
    </w:p>
    <w:p>
      <w:r>
        <w:t>• Using compost/manure and maintaining soil fertility – 1</w:t>
      </w:r>
    </w:p>
    <w:p>
      <w:r>
        <w:t>• Controlling pests responsibly, reducing waste, crop rotation, mulching or another valid sustainable practice – 1</w:t>
      </w:r>
    </w:p>
    <w:p>
      <w:r>
        <w:rPr>
          <w:b/>
        </w:rPr>
        <w:t>c) 2 marks</w:t>
      </w:r>
    </w:p>
    <w:p>
      <w:r>
        <w:t>• Processing/packaging produce into a more useful or marketable product – 1</w:t>
      </w:r>
    </w:p>
    <w:p>
      <w:r>
        <w:t>• This can increase selling price/income compared with selling the raw produce – 1</w:t>
      </w:r>
    </w:p>
    <w:p>
      <w:r>
        <w:rPr>
          <w:b/>
        </w:rPr>
        <w:t>d) 1 mark</w:t>
      </w:r>
    </w:p>
    <w:p>
      <w:r>
        <w:t>• Helps track income and expenditure, monitor farm performance, plan activities or make informed decisions – 1</w:t>
      </w:r>
    </w:p>
    <w:p>
      <w:pPr>
        <w:pStyle w:val="Heading1"/>
      </w:pPr>
      <w:r>
        <w:t>TEACHER'S GUIDE: SOURCE PARITY NOTES</w:t>
      </w:r>
    </w:p>
    <w:p>
      <w:r>
        <w:t>The paper preserves the source's 30-mark multiple-choice Section A and 70-mark structured Section B organization.</w:t>
      </w:r>
    </w:p>
    <w:p>
      <w:r>
        <w:t>The generated paper keeps question numbering 1–40 and preserves the source's broad topic progression: soil conservation/pollution; crop establishment and husbandry; humane animal handling and pet selection; water harvesting; square foot gardening; pests and diseases; post-harvest practices and preservation; innovative waterers; ICT; composting; farm arithmetic; sustainable agriculture; value addition; and farm records.</w:t>
      </w:r>
    </w:p>
    <w:p>
      <w:r>
        <w:t>Five visual-dependent question targets are retained: contour/soil-conservation diagram, contour-following diagram, square-foot garden, innovative animal waterer, and composting structure.</w:t>
      </w:r>
    </w:p>
    <w:p>
      <w:r>
        <w:t>The diagrams are represented in the question paper by the required image-generation prompts rather than embedded finished images.</w:t>
      </w:r>
    </w:p>
    <w:sectPr w:rsidR="00FC693F" w:rsidRPr="0006063C" w:rsidSect="00034616">
      <w:headerReference w:type="default" r:id="rId9"/>
      <w:headerReference w:type="first" r:id="rId10"/>
      <w:headerReference w:type="even" r:id="rId11"/>
      <w:footerReference w:type="default" r:id="rId12"/>
      <w:footerReference w:type="first" r:id="rId13"/>
      <w:footerReference w:type="even" r:id="rId14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