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GRADE 7 ENGLISH PAPER 2</w:t>
      </w:r>
    </w:p>
    <w:p>
      <w:pPr>
        <w:jc w:val="center"/>
      </w:pPr>
      <w:r>
        <w:rPr>
          <w:b/>
          <w:sz w:val="26"/>
        </w:rPr>
        <w:t>MARKING SCHEME &amp; TEACHER'S GUIDE</w:t>
      </w:r>
    </w:p>
    <w:p>
      <w:pPr>
        <w:jc w:val="center"/>
      </w:pPr>
      <w:r>
        <w:rPr>
          <w:b/>
          <w:sz w:val="22"/>
        </w:rPr>
        <w:t>2026 | 50 MARKS</w:t>
      </w:r>
    </w:p>
    <w:p>
      <w:pPr>
        <w:spacing w:before="140" w:after="80"/>
      </w:pPr>
      <w:r>
        <w:rPr>
          <w:b/>
          <w:sz w:val="24"/>
        </w:rPr>
        <w:t>MARK DISTRIBUTION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D9EAF7"/>
          </w:tcPr>
          <w:p>
            <w:r>
              <w:rPr>
                <w:b/>
                <w:sz w:val="18"/>
              </w:rPr>
              <w:t>Section</w:t>
            </w:r>
          </w:p>
        </w:tc>
        <w:tc>
          <w:tcPr>
            <w:tcW w:type="dxa" w:w="2556"/>
            <w:shd w:fill="D9EAF7"/>
          </w:tcPr>
          <w:p>
            <w:r>
              <w:rPr>
                <w:b/>
                <w:sz w:val="18"/>
              </w:rPr>
              <w:t>Task</w:t>
            </w:r>
          </w:p>
        </w:tc>
        <w:tc>
          <w:tcPr>
            <w:tcW w:type="dxa" w:w="2556"/>
            <w:shd w:fill="D9EAF7"/>
          </w:tcPr>
          <w:p>
            <w:r>
              <w:rPr>
                <w:b/>
                <w:sz w:val="18"/>
              </w:rPr>
              <w:t>Focus</w:t>
            </w:r>
          </w:p>
        </w:tc>
        <w:tc>
          <w:tcPr>
            <w:tcW w:type="dxa" w:w="2556"/>
            <w:shd w:fill="D9EAF7"/>
          </w:tcPr>
          <w:p>
            <w:r>
              <w:rPr>
                <w:b/>
                <w:sz w:val="18"/>
              </w:rPr>
              <w:t>Maximum Marks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Task 1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Composition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15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Task 2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Oral Literature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11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Task 3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Poetry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13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Task 4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Novella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11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TOTAL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</w:r>
          </w:p>
        </w:tc>
        <w:tc>
          <w:tcPr>
            <w:tcW w:type="dxa" w:w="2556"/>
          </w:tcPr>
          <w:p>
            <w:r>
              <w:rPr>
                <w:sz w:val="18"/>
              </w:rPr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50</w:t>
            </w:r>
          </w:p>
        </w:tc>
      </w:tr>
    </w:tbl>
    <w:p>
      <w:pPr>
        <w:spacing w:before="140" w:after="80"/>
      </w:pPr>
      <w:r>
        <w:rPr>
          <w:b/>
          <w:sz w:val="24"/>
        </w:rPr>
        <w:t>TASK 1: COMPOSITION — 15 MARKS</w:t>
      </w:r>
    </w:p>
    <w:p>
      <w:r>
        <w:rPr>
          <w:b/>
        </w:rPr>
        <w:t>Prompt: Write a speech on the importance of keeping the school environment clean.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D9EAF7"/>
          </w:tcPr>
          <w:p>
            <w:r>
              <w:rPr>
                <w:b/>
                <w:sz w:val="18"/>
              </w:rPr>
              <w:t>Criterion</w:t>
            </w:r>
          </w:p>
        </w:tc>
        <w:tc>
          <w:tcPr>
            <w:tcW w:type="dxa" w:w="3408"/>
            <w:shd w:fill="D9EAF7"/>
          </w:tcPr>
          <w:p>
            <w:r>
              <w:rPr>
                <w:b/>
                <w:sz w:val="18"/>
              </w:rPr>
              <w:t>Marks</w:t>
            </w:r>
          </w:p>
        </w:tc>
        <w:tc>
          <w:tcPr>
            <w:tcW w:type="dxa" w:w="3408"/>
            <w:shd w:fill="D9EAF7"/>
          </w:tcPr>
          <w:p>
            <w:r>
              <w:rPr>
                <w:b/>
                <w:sz w:val="18"/>
              </w:rPr>
              <w:t>Guide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Content and relevance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Addresses the topic directly; clear reasons/benefits; relevant examples or suggestions; suitable speech purpose.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Organisation and coherence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Clear opening, logically ordered ideas and suitable conclusion; effective paragraphing/linking.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Language and vocabulary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Appropriate vocabulary, sentence variety and clear expression for Grade 7 level.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Grammar, spelling and punctuation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Correct sentence construction, spelling, punctuation and capitalization with only minor errors.</w:t>
            </w:r>
          </w:p>
        </w:tc>
      </w:tr>
    </w:tbl>
    <w:p>
      <w:r>
        <w:rPr>
          <w:sz w:val="18"/>
        </w:rPr>
        <w:t>Teacher note: Reward originality and relevance. Do not require identical wording to a model answer.</w:t>
      </w:r>
    </w:p>
    <w:p>
      <w:pPr>
        <w:spacing w:before="140" w:after="80"/>
      </w:pPr>
      <w:r>
        <w:rPr>
          <w:b/>
          <w:sz w:val="24"/>
        </w:rPr>
        <w:t>TASK 2: ORAL LITERATURE — 11 MARKS</w:t>
      </w:r>
    </w:p>
    <w:p>
      <w:pPr>
        <w:spacing w:after="60"/>
      </w:pPr>
      <w:r>
        <w:rPr>
          <w:b/>
        </w:rPr>
        <w:t xml:space="preserve">a. 2 marks: </w:t>
      </w:r>
      <w:r>
        <w:t>1 mark: identifies that Anansi was tired of toiling/working under the hot sun. 1 mark: explains that he wanted to avoid working for his share and sought an easier way to obtain crops.</w:t>
      </w:r>
    </w:p>
    <w:p>
      <w:pPr>
        <w:spacing w:after="60"/>
      </w:pPr>
      <w:r>
        <w:rPr>
          <w:b/>
        </w:rPr>
        <w:t xml:space="preserve">b. 2 marks: </w:t>
      </w:r>
      <w:r>
        <w:t>1 mark: Tortoise noticed the silken thread from Anansi's leg. 1 mark: he advised Nyame to search Anansi's home, where the stolen crops were found.</w:t>
      </w:r>
    </w:p>
    <w:p>
      <w:pPr>
        <w:spacing w:after="60"/>
      </w:pPr>
      <w:r>
        <w:rPr>
          <w:b/>
        </w:rPr>
        <w:t xml:space="preserve">c. 3 marks: </w:t>
      </w:r>
      <w:r>
        <w:t>Any three well-supported traits, 1 mark each: observant, wise, calm, truthful, courageous, cautious or intelligent. A trait must be linked to an action/evidence.</w:t>
      </w:r>
    </w:p>
    <w:p>
      <w:pPr>
        <w:spacing w:after="60"/>
      </w:pPr>
      <w:r>
        <w:rPr>
          <w:b/>
        </w:rPr>
        <w:t xml:space="preserve">d. 1 mark: </w:t>
      </w:r>
      <w:r>
        <w:t>'Decreed' means ordered, commanded or officially decided.</w:t>
      </w:r>
    </w:p>
    <w:p>
      <w:pPr>
        <w:spacing w:after="60"/>
      </w:pPr>
      <w:r>
        <w:rPr>
          <w:b/>
        </w:rPr>
        <w:t xml:space="preserve">e. 2 marks: </w:t>
      </w:r>
      <w:r>
        <w:t>Any two: Anansi's stolen crops were discovered; Nyame caught his trick; Anansi was punished/forbidden to taste the harvest; his deception failed. 1 mark each.</w:t>
      </w:r>
    </w:p>
    <w:p>
      <w:pPr>
        <w:spacing w:before="140" w:after="80"/>
      </w:pPr>
      <w:r>
        <w:rPr>
          <w:b/>
          <w:sz w:val="24"/>
        </w:rPr>
        <w:t>TASK 3: POETRY — 13 MARKS</w:t>
      </w:r>
    </w:p>
    <w:p>
      <w:pPr>
        <w:spacing w:after="60"/>
      </w:pPr>
      <w:r>
        <w:rPr>
          <w:b/>
        </w:rPr>
        <w:t xml:space="preserve">a. 2 marks: </w:t>
      </w:r>
      <w:r>
        <w:t>The proverb remained strongly in the speaker's memory / had a lasting influence. Award 1 mark for the idea of lasting memory and 1 for explaining the comparison.</w:t>
      </w:r>
    </w:p>
    <w:p>
      <w:pPr>
        <w:spacing w:after="60"/>
      </w:pPr>
      <w:r>
        <w:rPr>
          <w:b/>
        </w:rPr>
        <w:t xml:space="preserve">b. 3 marks: </w:t>
      </w:r>
      <w:r>
        <w:t>1 mark: the speaker has carried the lesson for a long time. 1 mark: it has become part of the speaker's thinking/experience. 1 mark: explains the 'shoe' comparison as something continually carried or worn.</w:t>
      </w:r>
    </w:p>
    <w:p>
      <w:pPr>
        <w:spacing w:after="60"/>
      </w:pPr>
      <w:r>
        <w:rPr>
          <w:b/>
        </w:rPr>
        <w:t xml:space="preserve">c. 2 marks: </w:t>
      </w:r>
      <w:r>
        <w:t>1 mark: the mother is the person the speaker trusts for guidance. 1 mark: the speaker asks the mother to teach/provide wisdom and protection from the harsh lessons of the world.</w:t>
      </w:r>
    </w:p>
    <w:p>
      <w:pPr>
        <w:spacing w:after="60"/>
      </w:pPr>
      <w:r>
        <w:rPr>
          <w:b/>
        </w:rPr>
        <w:t xml:space="preserve">d. 1 mark: </w:t>
      </w:r>
      <w:r>
        <w:t>The persona is a young learner/child speaking about lessons, proverbs and a mother's teaching.</w:t>
      </w:r>
    </w:p>
    <w:p>
      <w:pPr>
        <w:spacing w:after="60"/>
      </w:pPr>
      <w:r>
        <w:rPr>
          <w:b/>
        </w:rPr>
        <w:t xml:space="preserve">e. 3 marks: </w:t>
      </w:r>
      <w:r>
        <w:t>Any two supported feelings plus evidence, with up to 1.5 marks each: fear/anxiety ('I cringe with fear'); distrust/concern about harsh lessons ('meanest of teachers'); desire for guidance ('Teach me, mother').</w:t>
      </w:r>
    </w:p>
    <w:p>
      <w:pPr>
        <w:spacing w:after="60"/>
      </w:pPr>
      <w:r>
        <w:rPr>
          <w:b/>
        </w:rPr>
        <w:t xml:space="preserve">f. 2 marks: </w:t>
      </w:r>
      <w:r>
        <w:t>1 mark for a valid feature such as simile, repetition, imagery, personification or rhetorical effect; 1 mark for explaining its effect. Example: 'like glue' is a simile showing how firmly the proverb stays with the speaker.</w:t>
      </w:r>
    </w:p>
    <w:p>
      <w:pPr>
        <w:spacing w:before="140" w:after="80"/>
      </w:pPr>
      <w:r>
        <w:rPr>
          <w:b/>
          <w:sz w:val="24"/>
        </w:rPr>
        <w:t>TASK 4: NOVELLA — 11 MARKS</w:t>
      </w:r>
    </w:p>
    <w:p>
      <w:pPr>
        <w:spacing w:after="60"/>
      </w:pPr>
      <w:r>
        <w:rPr>
          <w:b/>
        </w:rPr>
        <w:t xml:space="preserve">a. 2 marks: </w:t>
      </w:r>
      <w:r>
        <w:t>The narrator expects punishment/trouble after disappearing from the group and being swept away by the high tide. Award 1 mark for expecting trouble and 1 for linking it to the incident.</w:t>
      </w:r>
    </w:p>
    <w:p>
      <w:pPr>
        <w:spacing w:after="60"/>
      </w:pPr>
      <w:r>
        <w:rPr>
          <w:b/>
        </w:rPr>
        <w:t xml:space="preserve">b. 2 marks: </w:t>
      </w:r>
      <w:r>
        <w:t>Any two: she may not have taken proper care of them; she may not have given proper instructions; the narrator suspects she could be the one in trouble. 1 mark each.</w:t>
      </w:r>
    </w:p>
    <w:p>
      <w:pPr>
        <w:spacing w:after="60"/>
      </w:pPr>
      <w:r>
        <w:rPr>
          <w:b/>
        </w:rPr>
        <w:t xml:space="preserve">c. 1 mark: </w:t>
      </w:r>
      <w:r>
        <w:t>It means the time had come when the narrator would finally discover what Ms Kanse intended to say/do.</w:t>
      </w:r>
    </w:p>
    <w:p>
      <w:pPr>
        <w:spacing w:after="60"/>
      </w:pPr>
      <w:r>
        <w:rPr>
          <w:b/>
        </w:rPr>
        <w:t xml:space="preserve">d. 2 marks: </w:t>
      </w:r>
      <w:r>
        <w:t>The narrator and Chao are brother and sister; the teacher has just discovered this and identifies the narrator as the elder sibling. 1 mark for relationship, 1 mark for supporting inference.</w:t>
      </w:r>
    </w:p>
    <w:p>
      <w:pPr>
        <w:spacing w:after="60"/>
      </w:pPr>
      <w:r>
        <w:rPr>
          <w:b/>
        </w:rPr>
        <w:t xml:space="preserve">e. 2 marks: </w:t>
      </w:r>
      <w:r>
        <w:t>The narrator cannot tell whether the smile is warm/reassuring or a sign that a severe reprimand is coming. Award 1 mark for ambiguity and 1 for the contrasting possibilities.</w:t>
      </w:r>
    </w:p>
    <w:p>
      <w:pPr>
        <w:spacing w:after="60"/>
      </w:pPr>
      <w:r>
        <w:rPr>
          <w:b/>
        </w:rPr>
        <w:t xml:space="preserve">f. 2 marks: </w:t>
      </w:r>
      <w:r>
        <w:t>1 mark for a valid stylistic feature, e.g. imagery, simile, internal thought, dialogue or personification; 1 mark for explaining its effect. Example: 'words ... as tough as nails' is a simile emphasising the expected harshness of the teacher's words.</w:t>
      </w:r>
    </w:p>
    <w:p>
      <w:pPr>
        <w:spacing w:before="140" w:after="80"/>
      </w:pPr>
      <w:r>
        <w:rPr>
          <w:b/>
          <w:sz w:val="24"/>
        </w:rPr>
        <w:t>GENERAL MARKING GUIDANCE</w:t>
      </w:r>
    </w:p>
    <w:p>
      <w:r>
        <w:rPr>
          <w:sz w:val="19"/>
        </w:rPr>
        <w:t>• Accept grammatically different answers where the meaning is correct and supported by the source text.</w:t>
      </w:r>
    </w:p>
    <w:p>
      <w:r>
        <w:rPr>
          <w:sz w:val="19"/>
        </w:rPr>
        <w:t>• For questions requiring explanation, do not award full marks for a bare quotation unless the quotation demonstrates the required point.</w:t>
      </w:r>
    </w:p>
    <w:p>
      <w:r>
        <w:rPr>
          <w:sz w:val="19"/>
        </w:rPr>
        <w:t>• For character traits and stylistic features, evidence/explanation should be relevant to the named trait or feature.</w:t>
      </w:r>
    </w:p>
    <w:p>
      <w:r>
        <w:rPr>
          <w:sz w:val="19"/>
        </w:rPr>
        <w:t>• Where a question asks for two or three points, award marks point-by-point up to the stated maximum.</w:t>
      </w:r>
    </w:p>
    <w:p>
      <w:r>
        <w:rPr>
          <w:sz w:val="19"/>
        </w:rPr>
        <w:t>• Spelling errors should not automatically lose a mark where the intended literary or comprehension point is clearly communicated, unless the error changes the meaning.</w:t>
      </w:r>
    </w:p>
    <w:p>
      <w:r>
        <w:rPr>
          <w:sz w:val="19"/>
        </w:rPr>
        <w:t>• Do not penalise a learner for using an alternative but defensible interpretation that is supported by the supplied passage/extract.</w:t>
      </w:r>
    </w:p>
    <w:p>
      <w:pPr>
        <w:spacing w:before="140" w:after="80"/>
      </w:pPr>
      <w:r>
        <w:rPr>
          <w:b/>
          <w:sz w:val="24"/>
        </w:rPr>
        <w:t>SOURCE-PARITY AND VISUAL CENSUS</w:t>
      </w:r>
    </w:p>
    <w:p>
      <w:r>
        <w:rPr>
          <w:sz w:val="19"/>
        </w:rPr>
        <w:t>The uploaded source is a seven-page Grade 7 English Paper 2. Page 1 establishes two sections and a 50-mark distribution: Task 1 = 15 marks, Task 2 = 11 marks, Task 3 = 13 marks and Task 4 = 11 marks. Pages 2–3 contain the composition task; page 4 contains Oral Literature; pages 5–6 contain Poetry and the beginning of the Novella; page 7 completes the Novella questions. The source contains no assessment question requiring a diagram, chart, map, geometric figure or apparatus setup. The parallel paper therefore has zero visual items.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MF-ENG2 | English Grade 7 Marking Scheme | Page </w:t>
    </w:r>
    <w: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