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GRADE 7 ENGLISH PAPER 1</w:t>
      </w:r>
    </w:p>
    <w:p>
      <w:pPr>
        <w:jc w:val="center"/>
      </w:pPr>
      <w:r>
        <w:rPr>
          <w:b/>
          <w:sz w:val="26"/>
        </w:rPr>
        <w:t>MARKING SCHEME &amp; TEACHER'S GUIDE</w:t>
      </w:r>
    </w:p>
    <w:p>
      <w:pPr>
        <w:jc w:val="center"/>
      </w:pPr>
      <w:r>
        <w:rPr>
          <w:b/>
          <w:sz w:val="22"/>
        </w:rPr>
        <w:t>2026 | 50 MARKS | 1 HOUR 40 MINUTES</w:t>
      </w:r>
    </w:p>
    <w:p>
      <w:pPr>
        <w:spacing w:before="120" w:after="60"/>
      </w:pPr>
      <w:r>
        <w:rPr>
          <w:b/>
          <w:sz w:val="24"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>
        <w:tc>
          <w:tcPr>
            <w:tcW w:type="dxa" w:w="1037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</w:t>
            </w:r>
          </w:p>
        </w:tc>
        <w:tc>
          <w:tcPr>
            <w:tcW w:type="dxa" w:w="1037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Ans</w:t>
            </w:r>
          </w:p>
        </w:tc>
        <w:tc>
          <w:tcPr>
            <w:tcW w:type="dxa" w:w="1037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</w:t>
            </w:r>
          </w:p>
        </w:tc>
        <w:tc>
          <w:tcPr>
            <w:tcW w:type="dxa" w:w="1037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Ans</w:t>
            </w:r>
          </w:p>
        </w:tc>
        <w:tc>
          <w:tcPr>
            <w:tcW w:type="dxa" w:w="1037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</w:t>
            </w:r>
          </w:p>
        </w:tc>
        <w:tc>
          <w:tcPr>
            <w:tcW w:type="dxa" w:w="1037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Ans</w:t>
            </w:r>
          </w:p>
        </w:tc>
        <w:tc>
          <w:tcPr>
            <w:tcW w:type="dxa" w:w="1037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</w:t>
            </w:r>
          </w:p>
        </w:tc>
        <w:tc>
          <w:tcPr>
            <w:tcW w:type="dxa" w:w="1037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Ans</w:t>
            </w:r>
          </w:p>
        </w:tc>
        <w:tc>
          <w:tcPr>
            <w:tcW w:type="dxa" w:w="1037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</w:t>
            </w:r>
          </w:p>
        </w:tc>
        <w:tc>
          <w:tcPr>
            <w:tcW w:type="dxa" w:w="1037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Ans</w:t>
            </w:r>
          </w:p>
        </w:tc>
      </w:tr>
      <w:tr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</w:tr>
      <w:tr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</w:tr>
      <w:tr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13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14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</w:tr>
      <w:tr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16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17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1037"/>
            <w:vAlign w:val="center"/>
          </w:tcPr>
          <w:p>
            <w:r>
              <w:rPr>
                <w:b/>
                <w:sz w:val="16"/>
              </w:rPr>
              <w:t>C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19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</w:tr>
      <w:tr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21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22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23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24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25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</w:tr>
      <w:tr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26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27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28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29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</w:tr>
      <w:tr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31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32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33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D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34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35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D</w:t>
            </w:r>
          </w:p>
        </w:tc>
      </w:tr>
      <w:tr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36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37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38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39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40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</w:tr>
      <w:tr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41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D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42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43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B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44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45</w:t>
            </w:r>
          </w:p>
        </w:tc>
        <w:tc>
          <w:tcPr>
            <w:tcW w:type="dxa" w:w="1037"/>
            <w:vAlign w:val="center"/>
          </w:tcPr>
          <w:p>
            <w:pPr>
              <w:spacing w:after="0"/>
            </w:pPr>
            <w:r/>
            <w:r>
              <w:rPr>
                <w:b/>
                <w:sz w:val="16"/>
              </w:rPr>
              <w:t>A</w:t>
            </w:r>
          </w:p>
        </w:tc>
      </w:tr>
    </w:tbl>
    <w:p>
      <w:pPr>
        <w:spacing w:before="120" w:after="60"/>
      </w:pPr>
      <w:r>
        <w:rPr>
          <w:b/>
          <w:sz w:val="24"/>
        </w:rPr>
        <w:t>Question-by-Question Justification</w:t>
      </w:r>
    </w:p>
    <w:p>
      <w:pPr>
        <w:spacing w:after="20"/>
      </w:pPr>
      <w:r>
        <w:rPr>
          <w:sz w:val="18"/>
        </w:rPr>
        <w:t>1. B — Handwashing helps prevent germs from spreading.</w:t>
      </w:r>
    </w:p>
    <w:p>
      <w:pPr>
        <w:spacing w:after="20"/>
      </w:pPr>
      <w:r>
        <w:rPr>
          <w:sz w:val="18"/>
        </w:rPr>
        <w:t>2. C — Regular handwashing reduces germ transmission.</w:t>
      </w:r>
    </w:p>
    <w:p>
      <w:pPr>
        <w:spacing w:after="20"/>
      </w:pPr>
      <w:r>
        <w:rPr>
          <w:sz w:val="18"/>
        </w:rPr>
        <w:t>3. C — Covering a cough or sneeze limits respiratory droplets reaching others.</w:t>
      </w:r>
    </w:p>
    <w:p>
      <w:pPr>
        <w:spacing w:after="20"/>
      </w:pPr>
      <w:r>
        <w:rPr>
          <w:sz w:val="18"/>
        </w:rPr>
        <w:t>4. B — The passage specifically mentions after using the toilet.</w:t>
      </w:r>
    </w:p>
    <w:p>
      <w:pPr>
        <w:spacing w:after="20"/>
      </w:pPr>
      <w:r>
        <w:rPr>
          <w:sz w:val="18"/>
        </w:rPr>
        <w:t>5. C — Covering food helps prevent contamination.</w:t>
      </w:r>
    </w:p>
    <w:p>
      <w:pPr>
        <w:spacing w:after="20"/>
      </w:pPr>
      <w:r>
        <w:rPr>
          <w:sz w:val="18"/>
        </w:rPr>
        <w:t>6. A — The passage focuses on several habits for cleanliness and health.</w:t>
      </w:r>
    </w:p>
    <w:p>
      <w:pPr>
        <w:spacing w:after="20"/>
      </w:pPr>
      <w:r>
        <w:rPr>
          <w:sz w:val="18"/>
        </w:rPr>
        <w:t>7. B — 'But' correctly preserves the contrast in meaning.</w:t>
      </w:r>
    </w:p>
    <w:p>
      <w:pPr>
        <w:spacing w:after="20"/>
      </w:pPr>
      <w:r>
        <w:rPr>
          <w:sz w:val="18"/>
        </w:rPr>
        <w:t>8. A — Hollow spaces make many bird bones lighter, aiding flight.</w:t>
      </w:r>
    </w:p>
    <w:p>
      <w:pPr>
        <w:spacing w:after="20"/>
      </w:pPr>
      <w:r>
        <w:rPr>
          <w:sz w:val="18"/>
        </w:rPr>
        <w:t>9. B — Cartilage is the flexible framework described before full bone development.</w:t>
      </w:r>
    </w:p>
    <w:p>
      <w:pPr>
        <w:spacing w:after="20"/>
      </w:pPr>
      <w:r>
        <w:rPr>
          <w:sz w:val="18"/>
        </w:rPr>
        <w:t>10. B — Insufficient nutrients can contribute to weaker bones.</w:t>
      </w:r>
    </w:p>
    <w:p>
      <w:pPr>
        <w:spacing w:after="20"/>
      </w:pPr>
      <w:r>
        <w:rPr>
          <w:sz w:val="18"/>
        </w:rPr>
        <w:t>11. A — Minerals are released into and transported by the bloodstream.</w:t>
      </w:r>
    </w:p>
    <w:p>
      <w:pPr>
        <w:spacing w:after="20"/>
      </w:pPr>
      <w:r>
        <w:rPr>
          <w:sz w:val="18"/>
        </w:rPr>
        <w:t>12. C — The passage states that the project started in 2020.</w:t>
      </w:r>
    </w:p>
    <w:p>
      <w:pPr>
        <w:spacing w:after="20"/>
      </w:pPr>
      <w:r>
        <w:rPr>
          <w:sz w:val="18"/>
        </w:rPr>
        <w:t>13. B — Plastic bottles and wrappers are identified as major waste items.</w:t>
      </w:r>
    </w:p>
    <w:p>
      <w:pPr>
        <w:spacing w:after="20"/>
      </w:pPr>
      <w:r>
        <w:rPr>
          <w:sz w:val="18"/>
        </w:rPr>
        <w:t>14. B — Polluting waste enters the water and harms aquatic life.</w:t>
      </w:r>
    </w:p>
    <w:p>
      <w:pPr>
        <w:spacing w:after="20"/>
      </w:pPr>
      <w:r>
        <w:rPr>
          <w:sz w:val="18"/>
        </w:rPr>
        <w:t>15. B — 'Dangerous' fits the harmful context of polluted water.</w:t>
      </w:r>
    </w:p>
    <w:p>
      <w:pPr>
        <w:spacing w:after="20"/>
      </w:pPr>
      <w:r>
        <w:rPr>
          <w:sz w:val="18"/>
        </w:rPr>
        <w:t>16. B — Plastic takes a long time to break down.</w:t>
      </w:r>
    </w:p>
    <w:p>
      <w:pPr>
        <w:spacing w:after="20"/>
      </w:pPr>
      <w:r>
        <w:rPr>
          <w:sz w:val="18"/>
        </w:rPr>
        <w:t>17. A — Amina selected three activities, the highest count.</w:t>
      </w:r>
    </w:p>
    <w:p>
      <w:pPr>
        <w:spacing w:after="20"/>
      </w:pPr>
      <w:r>
        <w:rPr>
          <w:sz w:val="18"/>
        </w:rPr>
        <w:t>18. C — Amina selected reading, football and drama; she did not select music.</w:t>
      </w:r>
    </w:p>
    <w:p>
      <w:pPr>
        <w:spacing w:after="20"/>
      </w:pPr>
      <w:r>
        <w:rPr>
          <w:sz w:val="18"/>
        </w:rPr>
        <w:t>19. B — Amina and Chao selected both reading and drama, giving two learners.</w:t>
      </w:r>
    </w:p>
    <w:p>
      <w:pPr>
        <w:spacing w:after="20"/>
      </w:pPr>
      <w:r>
        <w:rPr>
          <w:sz w:val="18"/>
        </w:rPr>
        <w:t>20. A — Amina and Brian both selected football.</w:t>
      </w:r>
    </w:p>
    <w:p>
      <w:pPr>
        <w:spacing w:after="20"/>
      </w:pPr>
      <w:r>
        <w:rPr>
          <w:sz w:val="18"/>
        </w:rPr>
        <w:t>21. A — It is the appropriate reciprocal morning greeting.</w:t>
      </w:r>
    </w:p>
    <w:p>
      <w:pPr>
        <w:spacing w:after="20"/>
      </w:pPr>
      <w:r>
        <w:rPr>
          <w:sz w:val="18"/>
        </w:rPr>
        <w:t>22. A — It is a polite, direct response to a request for clarification.</w:t>
      </w:r>
    </w:p>
    <w:p>
      <w:pPr>
        <w:spacing w:after="20"/>
      </w:pPr>
      <w:r>
        <w:rPr>
          <w:sz w:val="18"/>
        </w:rPr>
        <w:t>23. A — 'You are welcome' appropriately responds to thanks.</w:t>
      </w:r>
    </w:p>
    <w:p>
      <w:pPr>
        <w:spacing w:after="20"/>
      </w:pPr>
      <w:r>
        <w:rPr>
          <w:sz w:val="18"/>
        </w:rPr>
        <w:t>24. B — An apology with concern is the appropriate response.</w:t>
      </w:r>
    </w:p>
    <w:p>
      <w:pPr>
        <w:spacing w:after="20"/>
      </w:pPr>
      <w:r>
        <w:rPr>
          <w:sz w:val="18"/>
        </w:rPr>
        <w:t>25. A — The learner acknowledges the correction and promises to listen.</w:t>
      </w:r>
    </w:p>
    <w:p>
      <w:pPr>
        <w:spacing w:after="20"/>
      </w:pPr>
      <w:r>
        <w:rPr>
          <w:sz w:val="18"/>
        </w:rPr>
        <w:t>26. A — 'To grow' and 'at the beginning' are grammatically correct.</w:t>
      </w:r>
    </w:p>
    <w:p>
      <w:pPr>
        <w:spacing w:after="20"/>
      </w:pPr>
      <w:r>
        <w:rPr>
          <w:sz w:val="18"/>
        </w:rPr>
        <w:t>27. B — 'Over five years' is the correct expression.</w:t>
      </w:r>
    </w:p>
    <w:p>
      <w:pPr>
        <w:spacing w:after="20"/>
      </w:pPr>
      <w:r>
        <w:rPr>
          <w:sz w:val="18"/>
        </w:rPr>
        <w:t>28. C — 'Were watered' is the correct passive construction.</w:t>
      </w:r>
    </w:p>
    <w:p>
      <w:pPr>
        <w:spacing w:after="20"/>
      </w:pPr>
      <w:r>
        <w:rPr>
          <w:sz w:val="18"/>
        </w:rPr>
        <w:t>29. C — 'Happened' is the correct past-tense form.</w:t>
      </w:r>
    </w:p>
    <w:p>
      <w:pPr>
        <w:spacing w:after="20"/>
      </w:pPr>
      <w:r>
        <w:rPr>
          <w:sz w:val="18"/>
        </w:rPr>
        <w:t>30. C — 'Nobody' means no learner and fits the context.</w:t>
      </w:r>
    </w:p>
    <w:p>
      <w:pPr>
        <w:spacing w:after="20"/>
      </w:pPr>
      <w:r>
        <w:rPr>
          <w:sz w:val="18"/>
        </w:rPr>
        <w:t>31. B — 'Realise' is the appropriate verb.</w:t>
      </w:r>
    </w:p>
    <w:p>
      <w:pPr>
        <w:spacing w:after="20"/>
      </w:pPr>
      <w:r>
        <w:rPr>
          <w:sz w:val="18"/>
        </w:rPr>
        <w:t>32. A — The base form 'learn' follows 'to'.</w:t>
      </w:r>
    </w:p>
    <w:p>
      <w:pPr>
        <w:spacing w:after="20"/>
      </w:pPr>
      <w:r>
        <w:rPr>
          <w:sz w:val="18"/>
        </w:rPr>
        <w:t>33. D — 'Edible' fits the context of healthy food.</w:t>
      </w:r>
    </w:p>
    <w:p>
      <w:pPr>
        <w:spacing w:after="20"/>
      </w:pPr>
      <w:r>
        <w:rPr>
          <w:sz w:val="18"/>
        </w:rPr>
        <w:t>34. C — 'Unless' introduces the required condition.</w:t>
      </w:r>
    </w:p>
    <w:p>
      <w:pPr>
        <w:spacing w:after="20"/>
      </w:pPr>
      <w:r>
        <w:rPr>
          <w:sz w:val="18"/>
        </w:rPr>
        <w:t>35. D — 'Believe' appropriately introduces an opinion.</w:t>
      </w:r>
    </w:p>
    <w:p>
      <w:pPr>
        <w:spacing w:after="20"/>
      </w:pPr>
      <w:r>
        <w:rPr>
          <w:sz w:val="18"/>
        </w:rPr>
        <w:t>36. A — 'In the classroom' indicates being inside the room.</w:t>
      </w:r>
    </w:p>
    <w:p>
      <w:pPr>
        <w:spacing w:after="20"/>
      </w:pPr>
      <w:r>
        <w:rPr>
          <w:sz w:val="18"/>
        </w:rPr>
        <w:t>37. B — 'Over the wall' indicates movement across it.</w:t>
      </w:r>
    </w:p>
    <w:p>
      <w:pPr>
        <w:spacing w:after="20"/>
      </w:pPr>
      <w:r>
        <w:rPr>
          <w:sz w:val="18"/>
        </w:rPr>
        <w:t>38. B — A positive statement takes the negative tag 'aren't you?'.</w:t>
      </w:r>
    </w:p>
    <w:p>
      <w:pPr>
        <w:spacing w:after="20"/>
      </w:pPr>
      <w:r>
        <w:rPr>
          <w:sz w:val="18"/>
        </w:rPr>
        <w:t>39. C — A negative statement takes the positive tag 'does she?'.</w:t>
      </w:r>
    </w:p>
    <w:p>
      <w:pPr>
        <w:spacing w:after="20"/>
      </w:pPr>
      <w:r>
        <w:rPr>
          <w:sz w:val="18"/>
        </w:rPr>
        <w:t>40. B — 'Or' expresses a choice.</w:t>
      </w:r>
    </w:p>
    <w:p>
      <w:pPr>
        <w:spacing w:after="20"/>
      </w:pPr>
      <w:r>
        <w:rPr>
          <w:sz w:val="18"/>
        </w:rPr>
        <w:t>41. D — 'If' introduces the condition.</w:t>
      </w:r>
    </w:p>
    <w:p>
      <w:pPr>
        <w:spacing w:after="20"/>
      </w:pPr>
      <w:r>
        <w:rPr>
          <w:sz w:val="18"/>
        </w:rPr>
        <w:t>42. C — 'Took' is the simple past of 'take'.</w:t>
      </w:r>
    </w:p>
    <w:p>
      <w:pPr>
        <w:spacing w:after="20"/>
      </w:pPr>
      <w:r>
        <w:rPr>
          <w:sz w:val="18"/>
        </w:rPr>
        <w:t>43. B — 'Laid' is the transitive past form meaning placed.</w:t>
      </w:r>
    </w:p>
    <w:p>
      <w:pPr>
        <w:spacing w:after="20"/>
      </w:pPr>
      <w:r>
        <w:rPr>
          <w:sz w:val="18"/>
        </w:rPr>
        <w:t>44. C — 'Mary and I' takes the plural verb 'are'.</w:t>
      </w:r>
    </w:p>
    <w:p>
      <w:pPr>
        <w:spacing w:after="20"/>
      </w:pPr>
      <w:r>
        <w:rPr>
          <w:sz w:val="18"/>
        </w:rPr>
        <w:t>45. A — 'Theirs' is the possessive pronoun for the learners.</w:t>
      </w:r>
    </w:p>
    <w:p>
      <w:pPr>
        <w:spacing w:after="20"/>
      </w:pPr>
      <w:r>
        <w:rPr>
          <w:sz w:val="18"/>
        </w:rPr>
        <w:t>46. A — 'An' precedes the vowel sound in 'eagle'.</w:t>
      </w:r>
    </w:p>
    <w:p>
      <w:pPr>
        <w:spacing w:after="20"/>
      </w:pPr>
      <w:r>
        <w:rPr>
          <w:sz w:val="18"/>
        </w:rPr>
        <w:t>47. C — 'Take care of' means 'look after'.</w:t>
      </w:r>
    </w:p>
    <w:p>
      <w:pPr>
        <w:spacing w:after="20"/>
      </w:pPr>
      <w:r>
        <w:rPr>
          <w:sz w:val="18"/>
        </w:rPr>
        <w:t>48. B — 'Full' is the antonym of 'empty'.</w:t>
      </w:r>
    </w:p>
    <w:p>
      <w:pPr>
        <w:spacing w:after="20"/>
      </w:pPr>
      <w:r>
        <w:rPr>
          <w:sz w:val="18"/>
        </w:rPr>
        <w:t>49. D — Calf, kid and foal are young-animal terms; puppy differs.</w:t>
      </w:r>
    </w:p>
    <w:p>
      <w:pPr>
        <w:spacing w:after="20"/>
      </w:pPr>
      <w:r>
        <w:rPr>
          <w:sz w:val="18"/>
        </w:rPr>
        <w:t>50. D — Option D is correctly punctuated as an exclamation.</w:t>
      </w:r>
    </w:p>
    <w:p>
      <w:pPr>
        <w:spacing w:before="120" w:after="60"/>
      </w:pPr>
      <w:r>
        <w:rPr>
          <w:b/>
          <w:sz w:val="24"/>
        </w:rPr>
        <w:t>Important Quality-Control Correction</w:t>
      </w:r>
    </w:p>
    <w:p>
      <w:r>
        <w:rPr>
          <w:sz w:val="19"/>
        </w:rPr>
        <w:t>Question 18 has been corrected in the final student paper to ensure exactly one unambiguous answer. The final item is: 'Which activity was NOT selected by Amina? A. Reading B. Football C. Music D. Drama.' Correct answer: C.</w:t>
      </w:r>
    </w:p>
    <w:p>
      <w:pPr>
        <w:spacing w:before="120" w:after="60"/>
      </w:pPr>
      <w:r>
        <w:rPr>
          <w:b/>
          <w:sz w:val="24"/>
        </w:rPr>
        <w:t>Assessment Structure</w:t>
      </w:r>
    </w:p>
    <w:p>
      <w:r>
        <w:rPr>
          <w:sz w:val="19"/>
        </w:rPr>
        <w:t>• Questions 1–6: Reading comprehension — personal hygiene.</w:t>
      </w:r>
    </w:p>
    <w:p>
      <w:r>
        <w:rPr>
          <w:sz w:val="19"/>
        </w:rPr>
        <w:t>• Questions 7–11: Reading comprehension — bones and body development.</w:t>
      </w:r>
    </w:p>
    <w:p>
      <w:r>
        <w:rPr>
          <w:sz w:val="19"/>
        </w:rPr>
        <w:t>• Questions 12–16: Reading comprehension — environmental conservation.</w:t>
      </w:r>
    </w:p>
    <w:p>
      <w:r>
        <w:rPr>
          <w:sz w:val="19"/>
        </w:rPr>
        <w:t>• Questions 17–20: Interpretation of a short narrative.</w:t>
      </w:r>
    </w:p>
    <w:p>
      <w:r>
        <w:rPr>
          <w:sz w:val="19"/>
        </w:rPr>
        <w:t>• Questions 21–25: Functional language and dialogue.</w:t>
      </w:r>
    </w:p>
    <w:p>
      <w:r>
        <w:rPr>
          <w:sz w:val="19"/>
        </w:rPr>
        <w:t>• Questions 26–35: Cloze test.</w:t>
      </w:r>
    </w:p>
    <w:p>
      <w:r>
        <w:rPr>
          <w:sz w:val="19"/>
        </w:rPr>
        <w:t>• Questions 36–50: Grammar, vocabulary and punctuation.</w:t>
      </w:r>
    </w:p>
    <w:p>
      <w:r>
        <w:rPr>
          <w:sz w:val="19"/>
        </w:rPr>
        <w:t>• Each item carries 1 mark. Total = 50 marks.</w:t>
      </w:r>
    </w:p>
    <w:p>
      <w:pPr>
        <w:spacing w:before="120" w:after="60"/>
      </w:pPr>
      <w:r>
        <w:rPr>
          <w:b/>
          <w:sz w:val="24"/>
        </w:rPr>
        <w:t>Visual-Item Census</w:t>
      </w:r>
    </w:p>
    <w:p>
      <w:r>
        <w:rPr>
          <w:sz w:val="19"/>
        </w:rPr>
        <w:t>The supplied seven-page source contains no question-dependent diagrams, maps, charts, geometric figures or apparatus setups. The visual material visible on the pages consists of document branding/watermarks rather than assessment stimuli. Therefore, the parallel paper contains zero image-generation prompts.</w:t>
      </w:r>
    </w:p>
    <w:p>
      <w:pPr>
        <w:spacing w:before="120" w:after="60"/>
      </w:pPr>
      <w:r>
        <w:rPr>
          <w:b/>
          <w:sz w:val="24"/>
        </w:rPr>
        <w:t>Teacher Administration</w:t>
      </w:r>
    </w:p>
    <w:p>
      <w:r>
        <w:rPr>
          <w:sz w:val="19"/>
        </w:rPr>
        <w:t>• Allow 1 hour 40 minutes.</w:t>
      </w:r>
    </w:p>
    <w:p>
      <w:r>
        <w:rPr>
          <w:sz w:val="19"/>
        </w:rPr>
        <w:t>• Use a separate answer sheet, following the source paper's protocol.</w:t>
      </w:r>
    </w:p>
    <w:p>
      <w:r>
        <w:rPr>
          <w:sz w:val="19"/>
        </w:rPr>
        <w:t>• Use an ordinary HB pencil.</w:t>
      </w:r>
    </w:p>
    <w:p>
      <w:r>
        <w:rPr>
          <w:sz w:val="19"/>
        </w:rPr>
        <w:t>• Award one mark for each correct response; no half marks.</w:t>
      </w:r>
    </w:p>
    <w:p>
      <w:r>
        <w:rPr>
          <w:sz w:val="19"/>
        </w:rPr>
        <w:t>• Only one option should be accepted for each item.</w:t>
      </w:r>
    </w:p>
    <w:p>
      <w:r>
        <w:rPr>
          <w:sz w:val="19"/>
        </w:rPr>
        <w:t>• Ensure the corrected Question 18 above is inserted into the final student paper before printing.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MF-ENG1 | English Grade 7 Marking Scheme | Page </w:t>
    </w:r>
    <w: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