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BE4B7" w14:textId="776CA195" w:rsidR="00BF6918" w:rsidRPr="00DD3C1A" w:rsidRDefault="00BF6918" w:rsidP="00DD3C1A">
      <w:pPr>
        <w:autoSpaceDE w:val="0"/>
        <w:autoSpaceDN w:val="0"/>
        <w:adjustRightInd w:val="0"/>
        <w:spacing w:after="0" w:line="240" w:lineRule="auto"/>
        <w:jc w:val="center"/>
        <w:rPr>
          <w:rFonts w:ascii="Times New Roman" w:hAnsi="Times New Roman" w:cs="Times New Roman"/>
          <w:b/>
          <w:color w:val="000000"/>
          <w:sz w:val="24"/>
          <w:szCs w:val="24"/>
        </w:rPr>
      </w:pPr>
      <w:r w:rsidRPr="00DD3C1A">
        <w:rPr>
          <w:rFonts w:ascii="Times New Roman" w:hAnsi="Times New Roman" w:cs="Times New Roman"/>
          <w:b/>
          <w:color w:val="000000"/>
          <w:sz w:val="24"/>
          <w:szCs w:val="24"/>
        </w:rPr>
        <w:t xml:space="preserve">END OF TERM </w:t>
      </w:r>
      <w:r w:rsidR="00951EC3" w:rsidRPr="00DD3C1A">
        <w:rPr>
          <w:rFonts w:ascii="Times New Roman" w:hAnsi="Times New Roman" w:cs="Times New Roman"/>
          <w:b/>
          <w:color w:val="000000"/>
          <w:sz w:val="24"/>
          <w:szCs w:val="24"/>
        </w:rPr>
        <w:t>2</w:t>
      </w:r>
      <w:r w:rsidRPr="00DD3C1A">
        <w:rPr>
          <w:rFonts w:ascii="Times New Roman" w:hAnsi="Times New Roman" w:cs="Times New Roman"/>
          <w:b/>
          <w:color w:val="000000"/>
          <w:sz w:val="24"/>
          <w:szCs w:val="24"/>
        </w:rPr>
        <w:t xml:space="preserve"> 2026</w:t>
      </w:r>
    </w:p>
    <w:p w14:paraId="2F61EF3D" w14:textId="77777777" w:rsidR="00BF6918" w:rsidRPr="00DD3C1A" w:rsidRDefault="00BF6918" w:rsidP="00DD3C1A">
      <w:pPr>
        <w:autoSpaceDE w:val="0"/>
        <w:autoSpaceDN w:val="0"/>
        <w:adjustRightInd w:val="0"/>
        <w:spacing w:after="0" w:line="240" w:lineRule="auto"/>
        <w:jc w:val="center"/>
        <w:rPr>
          <w:rFonts w:ascii="Times New Roman" w:hAnsi="Times New Roman" w:cs="Times New Roman"/>
          <w:b/>
          <w:color w:val="000000"/>
          <w:sz w:val="24"/>
          <w:szCs w:val="24"/>
        </w:rPr>
      </w:pPr>
    </w:p>
    <w:p w14:paraId="5B23B7D2" w14:textId="77777777" w:rsidR="00BF6918" w:rsidRPr="00DD3C1A" w:rsidRDefault="00BF6918" w:rsidP="00DD3C1A">
      <w:pPr>
        <w:autoSpaceDE w:val="0"/>
        <w:autoSpaceDN w:val="0"/>
        <w:adjustRightInd w:val="0"/>
        <w:spacing w:after="0" w:line="240" w:lineRule="auto"/>
        <w:jc w:val="center"/>
        <w:rPr>
          <w:rFonts w:ascii="Times New Roman" w:hAnsi="Times New Roman" w:cs="Times New Roman"/>
          <w:b/>
          <w:color w:val="000000"/>
          <w:sz w:val="24"/>
          <w:szCs w:val="24"/>
        </w:rPr>
      </w:pPr>
      <w:r w:rsidRPr="00DD3C1A">
        <w:rPr>
          <w:rFonts w:ascii="Times New Roman" w:hAnsi="Times New Roman" w:cs="Times New Roman"/>
          <w:b/>
          <w:color w:val="000000"/>
          <w:sz w:val="24"/>
          <w:szCs w:val="24"/>
        </w:rPr>
        <w:t>ENGLISH PAPER 3 MARKING SCHEME</w:t>
      </w:r>
    </w:p>
    <w:p w14:paraId="044FEA21" w14:textId="77777777" w:rsidR="00BF6918" w:rsidRPr="00DD3C1A" w:rsidRDefault="00BF6918" w:rsidP="00DD3C1A">
      <w:pPr>
        <w:autoSpaceDE w:val="0"/>
        <w:autoSpaceDN w:val="0"/>
        <w:adjustRightInd w:val="0"/>
        <w:spacing w:after="0" w:line="240" w:lineRule="auto"/>
        <w:jc w:val="center"/>
        <w:rPr>
          <w:rFonts w:ascii="Times New Roman" w:hAnsi="Times New Roman" w:cs="Times New Roman"/>
          <w:b/>
          <w:color w:val="000000"/>
          <w:sz w:val="24"/>
          <w:szCs w:val="24"/>
        </w:rPr>
      </w:pPr>
      <w:r w:rsidRPr="00DD3C1A">
        <w:rPr>
          <w:rFonts w:ascii="Times New Roman" w:hAnsi="Times New Roman" w:cs="Times New Roman"/>
          <w:b/>
          <w:color w:val="000000"/>
          <w:sz w:val="24"/>
          <w:szCs w:val="24"/>
        </w:rPr>
        <w:t xml:space="preserve">FORM 4 </w:t>
      </w:r>
    </w:p>
    <w:p w14:paraId="08D5AA9D" w14:textId="77777777" w:rsidR="00BF6918" w:rsidRPr="00DD3C1A" w:rsidRDefault="00BF6918" w:rsidP="00DD3C1A">
      <w:pPr>
        <w:pStyle w:val="ListParagraph"/>
        <w:numPr>
          <w:ilvl w:val="0"/>
          <w:numId w:val="1"/>
        </w:numPr>
        <w:autoSpaceDE w:val="0"/>
        <w:autoSpaceDN w:val="0"/>
        <w:adjustRightInd w:val="0"/>
        <w:spacing w:after="0" w:line="240" w:lineRule="auto"/>
        <w:jc w:val="both"/>
        <w:rPr>
          <w:rFonts w:ascii="Times New Roman" w:hAnsi="Times New Roman" w:cs="Times New Roman"/>
          <w:b/>
          <w:color w:val="000000"/>
          <w:sz w:val="24"/>
          <w:szCs w:val="24"/>
          <w:lang w:val="en-US"/>
        </w:rPr>
      </w:pPr>
      <w:r w:rsidRPr="00DD3C1A">
        <w:rPr>
          <w:rFonts w:ascii="Times New Roman" w:hAnsi="Times New Roman" w:cs="Times New Roman"/>
          <w:b/>
          <w:color w:val="000000"/>
          <w:sz w:val="24"/>
          <w:szCs w:val="24"/>
          <w:lang w:val="en-US"/>
        </w:rPr>
        <w:t>Imaginative composition</w:t>
      </w:r>
    </w:p>
    <w:p w14:paraId="07FF0C79" w14:textId="2475F48C"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Paper 101/3 is intended to test the </w:t>
      </w:r>
      <w:r w:rsidR="00951EC3" w:rsidRPr="00DD3C1A">
        <w:rPr>
          <w:rFonts w:ascii="Times New Roman" w:hAnsi="Times New Roman" w:cs="Times New Roman"/>
          <w:sz w:val="24"/>
          <w:szCs w:val="24"/>
        </w:rPr>
        <w:t>candidate’s</w:t>
      </w:r>
      <w:r w:rsidRPr="00DD3C1A">
        <w:rPr>
          <w:rFonts w:ascii="Times New Roman" w:hAnsi="Times New Roman" w:cs="Times New Roman"/>
          <w:sz w:val="24"/>
          <w:szCs w:val="24"/>
        </w:rPr>
        <w:t xml:space="preserve"> ability to communicate in writing,. Communication is established at different levels of intelligibility, correctness, accuracy, fluency, pleasantness and ability. Within the constraints set by each question, it is the linguistic competence shown the candidate that should carry most of the marks.</w:t>
      </w:r>
    </w:p>
    <w:p w14:paraId="5E8E43B7" w14:textId="77777777" w:rsidR="00BF6918" w:rsidRPr="00DD3C1A" w:rsidRDefault="00BF6918" w:rsidP="00DD3C1A">
      <w:pPr>
        <w:spacing w:after="0" w:line="240" w:lineRule="auto"/>
        <w:jc w:val="both"/>
        <w:rPr>
          <w:rFonts w:ascii="Times New Roman" w:hAnsi="Times New Roman" w:cs="Times New Roman"/>
          <w:sz w:val="24"/>
          <w:szCs w:val="24"/>
        </w:rPr>
      </w:pPr>
    </w:p>
    <w:p w14:paraId="12C8A172"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Examiner should not hesitate to use the full range of marks for each essay</w:t>
      </w:r>
    </w:p>
    <w:p w14:paraId="35E63D59" w14:textId="77777777" w:rsidR="00BF6918" w:rsidRPr="00DD3C1A" w:rsidRDefault="00BF6918" w:rsidP="00DD3C1A">
      <w:pPr>
        <w:spacing w:after="0" w:line="240" w:lineRule="auto"/>
        <w:jc w:val="both"/>
        <w:rPr>
          <w:rFonts w:ascii="Times New Roman" w:hAnsi="Times New Roman" w:cs="Times New Roman"/>
          <w:sz w:val="24"/>
          <w:szCs w:val="24"/>
        </w:rPr>
      </w:pPr>
    </w:p>
    <w:p w14:paraId="5CCC5C3E"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It is important to determine first how each essay communicates and in which category A,B,C or D as it is(marks indicated below are for question one)</w:t>
      </w:r>
    </w:p>
    <w:p w14:paraId="26FB995B" w14:textId="77777777" w:rsidR="00BF6918" w:rsidRPr="00DD3C1A" w:rsidRDefault="00BF6918" w:rsidP="00DD3C1A">
      <w:pPr>
        <w:spacing w:after="0" w:line="240" w:lineRule="auto"/>
        <w:jc w:val="both"/>
        <w:rPr>
          <w:rFonts w:ascii="Times New Roman" w:hAnsi="Times New Roman" w:cs="Times New Roman"/>
          <w:sz w:val="24"/>
          <w:szCs w:val="24"/>
        </w:rPr>
      </w:pPr>
    </w:p>
    <w:tbl>
      <w:tblPr>
        <w:tblW w:w="0" w:type="auto"/>
        <w:tblLook w:val="00A0" w:firstRow="1" w:lastRow="0" w:firstColumn="1" w:lastColumn="0" w:noHBand="0" w:noVBand="0"/>
      </w:tblPr>
      <w:tblGrid>
        <w:gridCol w:w="1314"/>
        <w:gridCol w:w="189"/>
        <w:gridCol w:w="8318"/>
      </w:tblGrid>
      <w:tr w:rsidR="00BF6918" w:rsidRPr="00DD3C1A" w14:paraId="384F89E7" w14:textId="77777777" w:rsidTr="00B443D4">
        <w:tc>
          <w:tcPr>
            <w:tcW w:w="1314" w:type="dxa"/>
            <w:hideMark/>
          </w:tcPr>
          <w:p w14:paraId="1D3701F1"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D CLASS</w:t>
            </w:r>
          </w:p>
          <w:p w14:paraId="625231C5"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( 01-05)</w:t>
            </w:r>
          </w:p>
        </w:tc>
        <w:tc>
          <w:tcPr>
            <w:tcW w:w="8507" w:type="dxa"/>
            <w:gridSpan w:val="2"/>
            <w:hideMark/>
          </w:tcPr>
          <w:p w14:paraId="064C4DC1"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either does not communicate at all or his language ability is so minimal that the examiner practically has to guess what the candidate wants to say. The candidate fails to fit the English word into meaningful sentences. The subject is glanced at or distorted. Practically no valid punctuation. All kind of errors “Broken English.”</w:t>
            </w:r>
          </w:p>
        </w:tc>
      </w:tr>
      <w:tr w:rsidR="00BF6918" w:rsidRPr="00DD3C1A" w14:paraId="70F8C6CE" w14:textId="77777777" w:rsidTr="00B443D4">
        <w:tc>
          <w:tcPr>
            <w:tcW w:w="1314" w:type="dxa"/>
          </w:tcPr>
          <w:p w14:paraId="5E6A43E0" w14:textId="77777777" w:rsidR="00BF6918" w:rsidRPr="00DD3C1A" w:rsidRDefault="00BF6918" w:rsidP="00DD3C1A">
            <w:pPr>
              <w:pStyle w:val="ListParagraph"/>
              <w:spacing w:line="240" w:lineRule="auto"/>
              <w:ind w:left="540"/>
              <w:rPr>
                <w:rFonts w:ascii="Times New Roman" w:hAnsi="Times New Roman" w:cs="Times New Roman"/>
                <w:sz w:val="24"/>
                <w:szCs w:val="24"/>
              </w:rPr>
            </w:pPr>
          </w:p>
        </w:tc>
        <w:tc>
          <w:tcPr>
            <w:tcW w:w="8507" w:type="dxa"/>
            <w:gridSpan w:val="2"/>
            <w:hideMark/>
          </w:tcPr>
          <w:p w14:paraId="2DBAC3DD"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Chaotic, little meaning whatsoever. Question paper or some words from it simply copied.</w:t>
            </w:r>
          </w:p>
        </w:tc>
      </w:tr>
      <w:tr w:rsidR="00BF6918" w:rsidRPr="00DD3C1A" w14:paraId="36266097" w14:textId="77777777" w:rsidTr="00B443D4">
        <w:tc>
          <w:tcPr>
            <w:tcW w:w="1314" w:type="dxa"/>
          </w:tcPr>
          <w:p w14:paraId="12EFBEA8" w14:textId="77777777" w:rsidR="00BF6918" w:rsidRPr="00DD3C1A" w:rsidRDefault="00BF6918" w:rsidP="00DD3C1A">
            <w:pPr>
              <w:spacing w:line="240" w:lineRule="auto"/>
              <w:jc w:val="both"/>
              <w:rPr>
                <w:rFonts w:ascii="Times New Roman" w:hAnsi="Times New Roman" w:cs="Times New Roman"/>
                <w:sz w:val="24"/>
                <w:szCs w:val="24"/>
              </w:rPr>
            </w:pPr>
          </w:p>
        </w:tc>
        <w:tc>
          <w:tcPr>
            <w:tcW w:w="8507" w:type="dxa"/>
            <w:gridSpan w:val="2"/>
            <w:hideMark/>
          </w:tcPr>
          <w:p w14:paraId="1271E337"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Flow of thought almost impossible to follow. The errors are continuous</w:t>
            </w:r>
          </w:p>
        </w:tc>
      </w:tr>
      <w:tr w:rsidR="00BF6918" w:rsidRPr="00DD3C1A" w14:paraId="52DE5379" w14:textId="77777777" w:rsidTr="00B443D4">
        <w:tc>
          <w:tcPr>
            <w:tcW w:w="1314" w:type="dxa"/>
          </w:tcPr>
          <w:p w14:paraId="79544FC0" w14:textId="77777777" w:rsidR="00BF6918" w:rsidRPr="00DD3C1A" w:rsidRDefault="00BF6918" w:rsidP="00DD3C1A">
            <w:pPr>
              <w:pStyle w:val="ListParagraph"/>
              <w:spacing w:line="240" w:lineRule="auto"/>
              <w:ind w:left="540"/>
              <w:rPr>
                <w:rFonts w:ascii="Times New Roman" w:hAnsi="Times New Roman" w:cs="Times New Roman"/>
                <w:sz w:val="24"/>
                <w:szCs w:val="24"/>
              </w:rPr>
            </w:pPr>
          </w:p>
        </w:tc>
        <w:tc>
          <w:tcPr>
            <w:tcW w:w="8507" w:type="dxa"/>
            <w:gridSpan w:val="2"/>
          </w:tcPr>
          <w:p w14:paraId="32848338"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Although the English is often broken and the essay is full of errors of all types we can at least guess what the candidate wants to say.</w:t>
            </w:r>
          </w:p>
          <w:p w14:paraId="20AAC899"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1BF3B02F" w14:textId="77777777" w:rsidTr="00B443D4">
        <w:tc>
          <w:tcPr>
            <w:tcW w:w="1314" w:type="dxa"/>
            <w:hideMark/>
          </w:tcPr>
          <w:p w14:paraId="36352425" w14:textId="77777777" w:rsidR="00BF6918" w:rsidRPr="00DD3C1A" w:rsidRDefault="00BF6918" w:rsidP="00DD3C1A">
            <w:pPr>
              <w:spacing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 C CLASS</w:t>
            </w:r>
          </w:p>
          <w:p w14:paraId="2FB87B74"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(06-10)</w:t>
            </w:r>
          </w:p>
        </w:tc>
        <w:tc>
          <w:tcPr>
            <w:tcW w:w="8507" w:type="dxa"/>
            <w:gridSpan w:val="2"/>
          </w:tcPr>
          <w:p w14:paraId="5364ED14"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communicates understandably but only more or less clearly.</w:t>
            </w:r>
          </w:p>
          <w:p w14:paraId="61E7ED3C"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He is not confident with his language. The subject is often undeveloped. There may be some digressions. Unnecessary repetitions are frequent. The arrangement is weak and the flow jerky. There is no economy of language mother tongue influence is felt</w:t>
            </w:r>
          </w:p>
          <w:p w14:paraId="1984EFE4"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23BF4A67" w14:textId="77777777" w:rsidTr="00B443D4">
        <w:tc>
          <w:tcPr>
            <w:tcW w:w="1314" w:type="dxa"/>
            <w:hideMark/>
          </w:tcPr>
          <w:p w14:paraId="6EBAB0F2" w14:textId="77777777" w:rsidR="00BF6918" w:rsidRPr="00DD3C1A" w:rsidRDefault="00BF6918" w:rsidP="00DD3C1A">
            <w:pPr>
              <w:spacing w:line="240" w:lineRule="auto"/>
              <w:jc w:val="both"/>
              <w:rPr>
                <w:rFonts w:ascii="Times New Roman" w:hAnsi="Times New Roman" w:cs="Times New Roman"/>
                <w:sz w:val="24"/>
                <w:szCs w:val="24"/>
              </w:rPr>
            </w:pPr>
            <w:r w:rsidRPr="00DD3C1A">
              <w:rPr>
                <w:rFonts w:ascii="Times New Roman" w:hAnsi="Times New Roman" w:cs="Times New Roman"/>
                <w:sz w:val="24"/>
                <w:szCs w:val="24"/>
              </w:rPr>
              <w:t>C-06-07</w:t>
            </w:r>
          </w:p>
        </w:tc>
        <w:tc>
          <w:tcPr>
            <w:tcW w:w="8507" w:type="dxa"/>
            <w:gridSpan w:val="2"/>
          </w:tcPr>
          <w:p w14:paraId="0B2324C2"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obviously finds it difficult to communicate his/her ideas.</w:t>
            </w:r>
          </w:p>
          <w:p w14:paraId="5E45EF3B"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He/she is seriously hampered by his/her limited knowledge of structure and vocabulary. This results in many errors of agreement, spelling, and misuse of prepositions, tense, verb agreement and sentence construction.</w:t>
            </w:r>
          </w:p>
          <w:p w14:paraId="3BF79296"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58879CCF" w14:textId="77777777" w:rsidTr="00B443D4">
        <w:tc>
          <w:tcPr>
            <w:tcW w:w="1314" w:type="dxa"/>
            <w:hideMark/>
          </w:tcPr>
          <w:p w14:paraId="7C9616F3" w14:textId="77777777" w:rsidR="00BF6918" w:rsidRPr="00DD3C1A" w:rsidRDefault="00BF6918" w:rsidP="00DD3C1A">
            <w:pPr>
              <w:spacing w:line="240" w:lineRule="auto"/>
              <w:ind w:left="540" w:hanging="360"/>
              <w:jc w:val="both"/>
              <w:rPr>
                <w:rFonts w:ascii="Times New Roman" w:hAnsi="Times New Roman" w:cs="Times New Roman"/>
                <w:sz w:val="24"/>
                <w:szCs w:val="24"/>
              </w:rPr>
            </w:pPr>
            <w:r w:rsidRPr="00DD3C1A">
              <w:rPr>
                <w:rFonts w:ascii="Times New Roman" w:hAnsi="Times New Roman" w:cs="Times New Roman"/>
                <w:sz w:val="24"/>
                <w:szCs w:val="24"/>
              </w:rPr>
              <w:t>C-08</w:t>
            </w:r>
          </w:p>
        </w:tc>
        <w:tc>
          <w:tcPr>
            <w:tcW w:w="8507" w:type="dxa"/>
            <w:gridSpan w:val="2"/>
          </w:tcPr>
          <w:p w14:paraId="24FB57B3"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communicates but not with consistent clarity. His/her linguistic abilities being very limited, he/she cannot avoid frequent errors in sentence structure. There is little variety or originality. Very bookish English, links are weak, incorrect, repeated at times.</w:t>
            </w:r>
          </w:p>
          <w:p w14:paraId="59602566"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26964F34" w14:textId="77777777" w:rsidTr="00B443D4">
        <w:tc>
          <w:tcPr>
            <w:tcW w:w="1314" w:type="dxa"/>
            <w:hideMark/>
          </w:tcPr>
          <w:p w14:paraId="65979A79" w14:textId="77777777" w:rsidR="00BF6918" w:rsidRPr="00DD3C1A" w:rsidRDefault="00BF6918" w:rsidP="00DD3C1A">
            <w:pPr>
              <w:spacing w:line="240" w:lineRule="auto"/>
              <w:ind w:left="540" w:hanging="360"/>
              <w:jc w:val="both"/>
              <w:rPr>
                <w:rFonts w:ascii="Times New Roman" w:hAnsi="Times New Roman" w:cs="Times New Roman"/>
                <w:sz w:val="24"/>
                <w:szCs w:val="24"/>
              </w:rPr>
            </w:pPr>
            <w:r w:rsidRPr="00DD3C1A">
              <w:rPr>
                <w:rFonts w:ascii="Times New Roman" w:hAnsi="Times New Roman" w:cs="Times New Roman"/>
                <w:sz w:val="24"/>
                <w:szCs w:val="24"/>
              </w:rPr>
              <w:t>C+ 09-10</w:t>
            </w:r>
          </w:p>
        </w:tc>
        <w:tc>
          <w:tcPr>
            <w:tcW w:w="8507" w:type="dxa"/>
            <w:gridSpan w:val="2"/>
            <w:hideMark/>
          </w:tcPr>
          <w:p w14:paraId="040DF5AB"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 The candidate communicates clearly but in a flat and uncertain manner. Simple concepts sentence forms are often strained. There may be an overuse of clichés, unsuitable idioms. Proverbs are misquoted or misinterpreted. The flow is still jerky. There are some errors of agreement, tenses and spelling.</w:t>
            </w:r>
          </w:p>
        </w:tc>
      </w:tr>
      <w:tr w:rsidR="00BF6918" w:rsidRPr="00DD3C1A" w14:paraId="672A3B47" w14:textId="77777777" w:rsidTr="00B443D4">
        <w:tc>
          <w:tcPr>
            <w:tcW w:w="1503" w:type="dxa"/>
            <w:gridSpan w:val="2"/>
          </w:tcPr>
          <w:p w14:paraId="6F694C90" w14:textId="77777777" w:rsidR="00BF6918" w:rsidRPr="00DD3C1A" w:rsidRDefault="00BF6918" w:rsidP="00DD3C1A">
            <w:pPr>
              <w:spacing w:after="0" w:line="240" w:lineRule="auto"/>
              <w:jc w:val="both"/>
              <w:rPr>
                <w:rFonts w:ascii="Times New Roman" w:hAnsi="Times New Roman" w:cs="Times New Roman"/>
                <w:sz w:val="24"/>
                <w:szCs w:val="24"/>
              </w:rPr>
            </w:pPr>
          </w:p>
          <w:p w14:paraId="35AB25E0"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B CLASS</w:t>
            </w:r>
          </w:p>
        </w:tc>
        <w:tc>
          <w:tcPr>
            <w:tcW w:w="8318" w:type="dxa"/>
          </w:tcPr>
          <w:p w14:paraId="01D8DC11"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This class is characterized by greater fluency and ease of expression. The candidate demonstrates that he/she can use English as a normal way of expressing himself/herself. Sentences are varied and usually well constructed. Some candidates become ambitious and even over-ambitious. There may be items of merit of the one word or one expression type. Many essays in this category may be just clean and unassuming but they still show that the candidate is at ease with the language. There </w:t>
            </w:r>
            <w:r w:rsidRPr="00DD3C1A">
              <w:rPr>
                <w:rFonts w:ascii="Times New Roman" w:hAnsi="Times New Roman" w:cs="Times New Roman"/>
                <w:sz w:val="24"/>
                <w:szCs w:val="24"/>
              </w:rPr>
              <w:lastRenderedPageBreak/>
              <w:t>may be a tendency to under mark such essays. Give credit for tone</w:t>
            </w:r>
          </w:p>
          <w:p w14:paraId="777F3BE8"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47DAE78F" w14:textId="77777777" w:rsidTr="00B443D4">
        <w:tc>
          <w:tcPr>
            <w:tcW w:w="1503" w:type="dxa"/>
            <w:gridSpan w:val="2"/>
            <w:hideMark/>
          </w:tcPr>
          <w:p w14:paraId="5A30F745" w14:textId="77777777" w:rsidR="00BF6918" w:rsidRPr="00DD3C1A" w:rsidRDefault="00BF6918" w:rsidP="00DD3C1A">
            <w:pPr>
              <w:spacing w:line="240" w:lineRule="auto"/>
              <w:ind w:left="-360" w:firstLine="540"/>
              <w:jc w:val="both"/>
              <w:rPr>
                <w:rFonts w:ascii="Times New Roman" w:hAnsi="Times New Roman" w:cs="Times New Roman"/>
                <w:sz w:val="24"/>
                <w:szCs w:val="24"/>
              </w:rPr>
            </w:pPr>
            <w:r w:rsidRPr="00DD3C1A">
              <w:rPr>
                <w:rFonts w:ascii="Times New Roman" w:hAnsi="Times New Roman" w:cs="Times New Roman"/>
                <w:sz w:val="24"/>
                <w:szCs w:val="24"/>
              </w:rPr>
              <w:lastRenderedPageBreak/>
              <w:t>B- 11-12</w:t>
            </w:r>
          </w:p>
        </w:tc>
        <w:tc>
          <w:tcPr>
            <w:tcW w:w="8318" w:type="dxa"/>
          </w:tcPr>
          <w:p w14:paraId="238B0229"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communicates fairly and with some fluency. There may be little variety in sentence structure. Gross errors are still found occasionally, but this must not be over punished by the examiner.</w:t>
            </w:r>
          </w:p>
          <w:p w14:paraId="26DEAE8C"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3EAB7FDA" w14:textId="77777777" w:rsidTr="00B443D4">
        <w:tc>
          <w:tcPr>
            <w:tcW w:w="1503" w:type="dxa"/>
            <w:gridSpan w:val="2"/>
            <w:hideMark/>
          </w:tcPr>
          <w:p w14:paraId="33F2235B" w14:textId="77777777" w:rsidR="00BF6918" w:rsidRPr="00DD3C1A" w:rsidRDefault="00BF6918" w:rsidP="00DD3C1A">
            <w:pPr>
              <w:spacing w:line="240" w:lineRule="auto"/>
              <w:ind w:left="540" w:hanging="360"/>
              <w:jc w:val="both"/>
              <w:rPr>
                <w:rFonts w:ascii="Times New Roman" w:hAnsi="Times New Roman" w:cs="Times New Roman"/>
                <w:sz w:val="24"/>
                <w:szCs w:val="24"/>
              </w:rPr>
            </w:pPr>
            <w:r w:rsidRPr="00DD3C1A">
              <w:rPr>
                <w:rFonts w:ascii="Times New Roman" w:hAnsi="Times New Roman" w:cs="Times New Roman"/>
                <w:sz w:val="24"/>
                <w:szCs w:val="24"/>
              </w:rPr>
              <w:t>B 13</w:t>
            </w:r>
          </w:p>
        </w:tc>
        <w:tc>
          <w:tcPr>
            <w:tcW w:w="8318" w:type="dxa"/>
          </w:tcPr>
          <w:p w14:paraId="6B431BB2"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 The sentences are varied but rather simple and straight forward. The candidate does not strain himself in an effort to impress. There is a fair range of vocabulary and idiom. Natural and effortless. Some items of merit, economy of language</w:t>
            </w:r>
          </w:p>
          <w:p w14:paraId="088A5A01"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397E5F30" w14:textId="77777777" w:rsidTr="00B443D4">
        <w:tc>
          <w:tcPr>
            <w:tcW w:w="1503" w:type="dxa"/>
            <w:gridSpan w:val="2"/>
            <w:hideMark/>
          </w:tcPr>
          <w:p w14:paraId="54549D78" w14:textId="77777777" w:rsidR="00BF6918" w:rsidRPr="00DD3C1A" w:rsidRDefault="00BF6918" w:rsidP="00DD3C1A">
            <w:pPr>
              <w:spacing w:line="240" w:lineRule="auto"/>
              <w:ind w:left="540" w:hanging="360"/>
              <w:jc w:val="both"/>
              <w:rPr>
                <w:rFonts w:ascii="Times New Roman" w:hAnsi="Times New Roman" w:cs="Times New Roman"/>
                <w:sz w:val="24"/>
                <w:szCs w:val="24"/>
              </w:rPr>
            </w:pPr>
            <w:r w:rsidRPr="00DD3C1A">
              <w:rPr>
                <w:rFonts w:ascii="Times New Roman" w:hAnsi="Times New Roman" w:cs="Times New Roman"/>
                <w:sz w:val="24"/>
                <w:szCs w:val="24"/>
              </w:rPr>
              <w:t>B+ 14-15</w:t>
            </w:r>
          </w:p>
        </w:tc>
        <w:tc>
          <w:tcPr>
            <w:tcW w:w="8318" w:type="dxa"/>
          </w:tcPr>
          <w:p w14:paraId="4D29E52D"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communicates his ideas pleasantly and without strain. There are errors and slips. Tenses, spelling and punctuation are quite good. A number of items of merit of the whole sentence or the whole expression type</w:t>
            </w:r>
          </w:p>
          <w:p w14:paraId="5B49CE5B"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029A7EFE" w14:textId="77777777" w:rsidTr="00B443D4">
        <w:tc>
          <w:tcPr>
            <w:tcW w:w="1503" w:type="dxa"/>
            <w:gridSpan w:val="2"/>
            <w:hideMark/>
          </w:tcPr>
          <w:p w14:paraId="40167E04" w14:textId="77777777" w:rsidR="00BF6918" w:rsidRPr="00DD3C1A" w:rsidRDefault="00BF6918" w:rsidP="00DD3C1A">
            <w:pPr>
              <w:pStyle w:val="ListParagraph"/>
              <w:spacing w:line="240" w:lineRule="auto"/>
              <w:ind w:left="540"/>
              <w:rPr>
                <w:rFonts w:ascii="Times New Roman" w:hAnsi="Times New Roman" w:cs="Times New Roman"/>
                <w:sz w:val="24"/>
                <w:szCs w:val="24"/>
              </w:rPr>
            </w:pPr>
            <w:r w:rsidRPr="00DD3C1A">
              <w:rPr>
                <w:rFonts w:ascii="Times New Roman" w:hAnsi="Times New Roman" w:cs="Times New Roman"/>
                <w:sz w:val="24"/>
                <w:szCs w:val="24"/>
              </w:rPr>
              <w:t>A CLASS 16-20</w:t>
            </w:r>
          </w:p>
        </w:tc>
        <w:tc>
          <w:tcPr>
            <w:tcW w:w="8318" w:type="dxa"/>
          </w:tcPr>
          <w:p w14:paraId="39ED4787"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communicates not only fluently, but attractively with originality and efficiency. He/she has the ability to make us share his deep feelings, emotions, enthusiasms. He/she expresses himself freely and without any visible constraint. The script gives evidence of maturity, good planning and often humour. Many items of merit which indicate that the candidate has complete command of the language. There is no strain just pleasantness, clever arrangement, felicity of expression.</w:t>
            </w:r>
          </w:p>
          <w:p w14:paraId="5EDDEB58"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775AA636" w14:textId="77777777" w:rsidTr="00B443D4">
        <w:tc>
          <w:tcPr>
            <w:tcW w:w="1503" w:type="dxa"/>
            <w:gridSpan w:val="2"/>
            <w:hideMark/>
          </w:tcPr>
          <w:p w14:paraId="7C067896" w14:textId="77777777" w:rsidR="00BF6918" w:rsidRPr="00DD3C1A" w:rsidRDefault="00BF6918" w:rsidP="00DD3C1A">
            <w:pPr>
              <w:spacing w:line="240" w:lineRule="auto"/>
              <w:ind w:left="540" w:hanging="360"/>
              <w:jc w:val="both"/>
              <w:rPr>
                <w:rFonts w:ascii="Times New Roman" w:hAnsi="Times New Roman" w:cs="Times New Roman"/>
                <w:sz w:val="24"/>
                <w:szCs w:val="24"/>
              </w:rPr>
            </w:pPr>
            <w:r w:rsidRPr="00DD3C1A">
              <w:rPr>
                <w:rFonts w:ascii="Times New Roman" w:hAnsi="Times New Roman" w:cs="Times New Roman"/>
                <w:sz w:val="24"/>
                <w:szCs w:val="24"/>
              </w:rPr>
              <w:t>A-16-17</w:t>
            </w:r>
          </w:p>
        </w:tc>
        <w:tc>
          <w:tcPr>
            <w:tcW w:w="8318" w:type="dxa"/>
          </w:tcPr>
          <w:p w14:paraId="1F4D1A0B"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shows competence and fluency in using the language. He may lack imagination or originality which usually provides the “spark” in such essays. Vocabulary idiom, sentence structure, links, variety are impressive. Gross errors are very rare</w:t>
            </w:r>
          </w:p>
          <w:p w14:paraId="6BECD2AA"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4D7A3135" w14:textId="77777777" w:rsidTr="00B443D4">
        <w:tc>
          <w:tcPr>
            <w:tcW w:w="1503" w:type="dxa"/>
            <w:gridSpan w:val="2"/>
            <w:hideMark/>
          </w:tcPr>
          <w:p w14:paraId="6BA75987" w14:textId="77777777" w:rsidR="00BF6918" w:rsidRPr="00DD3C1A" w:rsidRDefault="00BF6918" w:rsidP="00DD3C1A">
            <w:pPr>
              <w:spacing w:line="240" w:lineRule="auto"/>
              <w:ind w:left="540" w:hanging="360"/>
              <w:jc w:val="both"/>
              <w:rPr>
                <w:rFonts w:ascii="Times New Roman" w:hAnsi="Times New Roman" w:cs="Times New Roman"/>
                <w:sz w:val="24"/>
                <w:szCs w:val="24"/>
              </w:rPr>
            </w:pPr>
            <w:r w:rsidRPr="00DD3C1A">
              <w:rPr>
                <w:rFonts w:ascii="Times New Roman" w:hAnsi="Times New Roman" w:cs="Times New Roman"/>
                <w:sz w:val="24"/>
                <w:szCs w:val="24"/>
              </w:rPr>
              <w:t>A 18</w:t>
            </w:r>
          </w:p>
        </w:tc>
        <w:tc>
          <w:tcPr>
            <w:tcW w:w="8318" w:type="dxa"/>
          </w:tcPr>
          <w:p w14:paraId="0E229040"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Positive ability. A few errors that are felt to be slips. The story or argument has a definite impact. No grammar problem. Variety of structures. A definite spark. Many margin ticks</w:t>
            </w:r>
          </w:p>
          <w:p w14:paraId="5F0492A2"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4A000E27" w14:textId="77777777" w:rsidTr="00B443D4">
        <w:tc>
          <w:tcPr>
            <w:tcW w:w="1503" w:type="dxa"/>
            <w:gridSpan w:val="2"/>
            <w:hideMark/>
          </w:tcPr>
          <w:p w14:paraId="63BEAEB8" w14:textId="77777777" w:rsidR="00BF6918" w:rsidRPr="00DD3C1A" w:rsidRDefault="00BF6918" w:rsidP="00DD3C1A">
            <w:pPr>
              <w:spacing w:line="240" w:lineRule="auto"/>
              <w:ind w:left="540" w:hanging="360"/>
              <w:jc w:val="both"/>
              <w:rPr>
                <w:rFonts w:ascii="Times New Roman" w:hAnsi="Times New Roman" w:cs="Times New Roman"/>
                <w:sz w:val="24"/>
                <w:szCs w:val="24"/>
              </w:rPr>
            </w:pPr>
            <w:r w:rsidRPr="00DD3C1A">
              <w:rPr>
                <w:rFonts w:ascii="Times New Roman" w:hAnsi="Times New Roman" w:cs="Times New Roman"/>
                <w:sz w:val="24"/>
                <w:szCs w:val="24"/>
              </w:rPr>
              <w:t>A+ 19-20</w:t>
            </w:r>
          </w:p>
        </w:tc>
        <w:tc>
          <w:tcPr>
            <w:tcW w:w="8318" w:type="dxa"/>
            <w:hideMark/>
          </w:tcPr>
          <w:p w14:paraId="2541BB56" w14:textId="77777777" w:rsidR="001E7157"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The candidate communicated not only information and meaning but also and especially the candidate’s whole self: his /her feelings, tastes, points of view, youth, culture. This ability to communicate is deep self may express itself in many ways, wide range of effectiveness vocabulary, original approach, vivid and sustained account in the case of narrative, well developed  in the case of a debate or discussion. Errors and slips should not deprive the candidate the full marks he deserves. A very definite spark.</w:t>
            </w:r>
          </w:p>
          <w:p w14:paraId="65BC9AB2" w14:textId="77777777" w:rsidR="001E7157" w:rsidRPr="00DD3C1A" w:rsidRDefault="001E7157" w:rsidP="00DD3C1A">
            <w:pPr>
              <w:spacing w:after="0" w:line="240" w:lineRule="auto"/>
              <w:jc w:val="both"/>
              <w:rPr>
                <w:rFonts w:ascii="Times New Roman" w:hAnsi="Times New Roman" w:cs="Times New Roman"/>
                <w:sz w:val="24"/>
                <w:szCs w:val="24"/>
              </w:rPr>
            </w:pPr>
          </w:p>
          <w:p w14:paraId="0F87914F"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b/>
                <w:color w:val="FF0000"/>
                <w:sz w:val="24"/>
                <w:szCs w:val="24"/>
              </w:rPr>
              <w:t xml:space="preserve">Points of Interpretation </w:t>
            </w:r>
          </w:p>
          <w:p w14:paraId="5EDE33BA" w14:textId="77777777" w:rsidR="00BF6918" w:rsidRPr="00DD3C1A" w:rsidRDefault="00BF6918" w:rsidP="00DD3C1A">
            <w:pPr>
              <w:pStyle w:val="ListParagraph"/>
              <w:numPr>
                <w:ilvl w:val="0"/>
                <w:numId w:val="2"/>
              </w:num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(a) Must be a story if not deduct 4AD </w:t>
            </w:r>
          </w:p>
          <w:p w14:paraId="0D7350F9" w14:textId="77777777" w:rsidR="00BF6918" w:rsidRPr="00DD3C1A" w:rsidRDefault="00BF6918" w:rsidP="00DD3C1A">
            <w:pPr>
              <w:pStyle w:val="ListParagraph"/>
              <w:numPr>
                <w:ilvl w:val="0"/>
                <w:numId w:val="3"/>
              </w:num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Must end with the given statement, if not deduct 2AD</w:t>
            </w:r>
          </w:p>
          <w:p w14:paraId="1BF6113D" w14:textId="77777777" w:rsidR="00BF6918" w:rsidRPr="00DD3C1A" w:rsidRDefault="00BF6918" w:rsidP="00DD3C1A">
            <w:pPr>
              <w:spacing w:after="0" w:line="240" w:lineRule="auto"/>
              <w:jc w:val="both"/>
              <w:rPr>
                <w:rFonts w:ascii="Times New Roman" w:hAnsi="Times New Roman" w:cs="Times New Roman"/>
                <w:sz w:val="24"/>
                <w:szCs w:val="24"/>
              </w:rPr>
            </w:pPr>
          </w:p>
        </w:tc>
      </w:tr>
      <w:tr w:rsidR="00BF6918" w:rsidRPr="00DD3C1A" w14:paraId="03E084A3" w14:textId="77777777" w:rsidTr="00B443D4">
        <w:tc>
          <w:tcPr>
            <w:tcW w:w="1503" w:type="dxa"/>
            <w:gridSpan w:val="2"/>
          </w:tcPr>
          <w:p w14:paraId="7F2BC275" w14:textId="77777777" w:rsidR="00BF6918" w:rsidRPr="00DD3C1A" w:rsidRDefault="00BF6918" w:rsidP="00DD3C1A">
            <w:pPr>
              <w:spacing w:line="240" w:lineRule="auto"/>
              <w:ind w:left="540" w:hanging="360"/>
              <w:jc w:val="both"/>
              <w:rPr>
                <w:rFonts w:ascii="Times New Roman" w:hAnsi="Times New Roman" w:cs="Times New Roman"/>
                <w:sz w:val="24"/>
                <w:szCs w:val="24"/>
              </w:rPr>
            </w:pPr>
          </w:p>
        </w:tc>
        <w:tc>
          <w:tcPr>
            <w:tcW w:w="8318" w:type="dxa"/>
          </w:tcPr>
          <w:p w14:paraId="4CD00FF8"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(b)Must be a descriptive essay, if not deduct 4AD</w:t>
            </w:r>
          </w:p>
          <w:p w14:paraId="65017488" w14:textId="77777777" w:rsidR="00BF6918" w:rsidRPr="00DD3C1A" w:rsidRDefault="00BF6918"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 Should describe the prize giving day event if not deduct 2AD. </w:t>
            </w:r>
          </w:p>
        </w:tc>
      </w:tr>
    </w:tbl>
    <w:p w14:paraId="574D2506" w14:textId="77777777" w:rsidR="00BF6918" w:rsidRPr="00DD3C1A" w:rsidRDefault="00BF6918" w:rsidP="00DD3C1A">
      <w:pPr>
        <w:spacing w:line="240" w:lineRule="auto"/>
        <w:jc w:val="both"/>
        <w:rPr>
          <w:rFonts w:ascii="Times New Roman" w:hAnsi="Times New Roman" w:cs="Times New Roman"/>
          <w:b/>
          <w:i/>
          <w:color w:val="FF0000"/>
          <w:sz w:val="24"/>
          <w:szCs w:val="24"/>
          <w:u w:val="single"/>
        </w:rPr>
      </w:pPr>
    </w:p>
    <w:p w14:paraId="6F43DC53" w14:textId="0631256B" w:rsidR="00775ACD" w:rsidRPr="00DD3C1A" w:rsidRDefault="00775ACD" w:rsidP="00DD3C1A">
      <w:pPr>
        <w:spacing w:line="240" w:lineRule="auto"/>
        <w:rPr>
          <w:rFonts w:ascii="Times New Roman" w:hAnsi="Times New Roman" w:cs="Times New Roman"/>
          <w:b/>
          <w:i/>
          <w:color w:val="FF0000"/>
          <w:sz w:val="24"/>
          <w:szCs w:val="24"/>
          <w:u w:val="single"/>
        </w:rPr>
      </w:pPr>
      <w:r w:rsidRPr="00DD3C1A">
        <w:rPr>
          <w:rFonts w:ascii="Times New Roman" w:hAnsi="Times New Roman" w:cs="Times New Roman"/>
          <w:b/>
          <w:i/>
          <w:color w:val="FF0000"/>
          <w:sz w:val="24"/>
          <w:szCs w:val="24"/>
          <w:u w:val="single"/>
        </w:rPr>
        <w:t xml:space="preserve">Q2. </w:t>
      </w:r>
      <w:r w:rsidR="008A6FC4" w:rsidRPr="00DD3C1A">
        <w:rPr>
          <w:rFonts w:ascii="Times New Roman" w:hAnsi="Times New Roman" w:cs="Times New Roman"/>
          <w:b/>
          <w:i/>
          <w:color w:val="FF0000"/>
          <w:sz w:val="24"/>
          <w:szCs w:val="24"/>
          <w:u w:val="single"/>
        </w:rPr>
        <w:t xml:space="preserve">THE SAMARITAN </w:t>
      </w:r>
      <w:r w:rsidRPr="00DD3C1A">
        <w:rPr>
          <w:rFonts w:ascii="Times New Roman" w:hAnsi="Times New Roman" w:cs="Times New Roman"/>
          <w:b/>
          <w:i/>
          <w:color w:val="FF0000"/>
          <w:sz w:val="24"/>
          <w:szCs w:val="24"/>
          <w:u w:val="single"/>
        </w:rPr>
        <w:t>– COMPULSORY TEXT</w:t>
      </w:r>
    </w:p>
    <w:p w14:paraId="16A5A504" w14:textId="77777777" w:rsidR="008A6FC4" w:rsidRPr="00DD3C1A" w:rsidRDefault="008A6FC4" w:rsidP="00DD3C1A">
      <w:pPr>
        <w:spacing w:line="240" w:lineRule="auto"/>
        <w:rPr>
          <w:rFonts w:ascii="Times New Roman" w:hAnsi="Times New Roman" w:cs="Times New Roman"/>
          <w:b/>
          <w:i/>
          <w:color w:val="FF0000"/>
          <w:sz w:val="24"/>
          <w:szCs w:val="24"/>
        </w:rPr>
      </w:pPr>
      <w:r w:rsidRPr="00DD3C1A">
        <w:rPr>
          <w:rFonts w:ascii="Times New Roman" w:hAnsi="Times New Roman" w:cs="Times New Roman"/>
          <w:b/>
          <w:i/>
          <w:color w:val="FF0000"/>
          <w:sz w:val="24"/>
          <w:szCs w:val="24"/>
        </w:rPr>
        <w:t>When citizens elect selfish leaders, they end up suffering. Write an essay in support of this claim basing your illustrations on John Lara's The Samaritan.</w:t>
      </w:r>
    </w:p>
    <w:p w14:paraId="6BB83742" w14:textId="77777777" w:rsidR="008A6FC4" w:rsidRPr="00DD3C1A" w:rsidRDefault="008A6FC4"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 xml:space="preserve">Some leaders only care about their selfish interests. When such self-seeking leaders are elected, they abuse their powers and break the law with impunity. They engage in vices such as corruption, drug trafficking, murder, </w:t>
      </w:r>
      <w:r w:rsidRPr="00DD3C1A">
        <w:rPr>
          <w:rFonts w:ascii="Times New Roman" w:hAnsi="Times New Roman" w:cs="Times New Roman"/>
          <w:sz w:val="24"/>
          <w:szCs w:val="24"/>
        </w:rPr>
        <w:lastRenderedPageBreak/>
        <w:t>gang warfare, misappropriation of public funds etc. The citizens who vote them in bear the brunt of such cruelty, lack of integrity and inefficiency.</w:t>
      </w:r>
    </w:p>
    <w:p w14:paraId="152CD0A5" w14:textId="03245675" w:rsidR="008A6FC4" w:rsidRPr="00DD3C1A" w:rsidRDefault="00775ACD" w:rsidP="00DD3C1A">
      <w:pPr>
        <w:spacing w:line="240" w:lineRule="auto"/>
        <w:rPr>
          <w:rFonts w:ascii="Times New Roman" w:hAnsi="Times New Roman" w:cs="Times New Roman"/>
          <w:b/>
          <w:bCs/>
          <w:sz w:val="24"/>
          <w:szCs w:val="24"/>
        </w:rPr>
      </w:pPr>
      <w:r w:rsidRPr="00DD3C1A">
        <w:rPr>
          <w:rFonts w:ascii="Times New Roman" w:hAnsi="Times New Roman" w:cs="Times New Roman"/>
          <w:b/>
          <w:bCs/>
          <w:sz w:val="24"/>
          <w:szCs w:val="24"/>
        </w:rPr>
        <w:t>Any other relevant introduction=2 marks</w:t>
      </w:r>
    </w:p>
    <w:p w14:paraId="734D128B" w14:textId="77777777" w:rsidR="008A6FC4" w:rsidRPr="00DD3C1A" w:rsidRDefault="008A6FC4"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Ramdaye, the Deputy Mayor of Maracas municipality, is a selfish man whose corrupt ways lead to the suffering of many citizens of Maracas. Despite knowing that he has never accomplished anything in his life other than swindling people, the people overwhelmingly vote for him. He is in charge of the Department of Physical Infrastructure. He uses this position to award his companies and those of his relatives tenders for construction of roads, bridges, pavements, drains and water courses. They misappropriate the funds and do a shoddy job. He is also in charge of construction and maintenance of secondary roads. Due to his ineptness, the workers do such a shoddy job that the poor quality roads look like abandoned battlefield destroyed by bombs. Even tractors can get stuck on such roads! (P62) Moreover, citizens still elect him even when they know him as a conman who prints fake title deeds and sells the same plot to as many as ten people. He sold Bembe, the Inspector General of police, land that belongs to Maracas university. That is how he has earned his livelihood all these years. He has destroyed lives of countless people because of his greed (P42). When he learned about the “Rodengate Affair”, in which justice Ian Jaden was rearing rats and introducing them into farms to undermine local production in order to import corn through his company, Prime Orchard Limited, he is silenced by bribery. He is given money and shares in the company. His family is also doing all Municipal Council projects that fall under his Department denying deserving citizens a chance to offer their prowess and earn an honest coin (P62). Broken drains pose a serious health hazard for citizens. Thus, residents continue to suffer under his watch (P33). Indeed, citizens suffer when they elect rogue leaders like Ramdaye.</w:t>
      </w:r>
    </w:p>
    <w:p w14:paraId="6ECD5F12" w14:textId="77777777" w:rsidR="008A6FC4" w:rsidRPr="00DD3C1A" w:rsidRDefault="008A6FC4" w:rsidP="00DD3C1A">
      <w:pPr>
        <w:spacing w:line="240" w:lineRule="auto"/>
        <w:rPr>
          <w:rFonts w:ascii="Times New Roman" w:hAnsi="Times New Roman" w:cs="Times New Roman"/>
          <w:sz w:val="24"/>
          <w:szCs w:val="24"/>
        </w:rPr>
      </w:pPr>
    </w:p>
    <w:p w14:paraId="57C52A0D" w14:textId="77777777" w:rsidR="008A6FC4" w:rsidRPr="00DD3C1A" w:rsidRDefault="008A6FC4"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Ted King is also a self-seeking leader who causes anguish to the citizens of Maracas Municipality owing to his selfish nature. He is the Municipal Secretary for the Department of Health and Environment. Despite his infamous reputation as a pirate and a nuisance to the public, people vote for him overwhelmingly into the Municipal Council. The youth and all are excited by his evil hairstyle, ripped jeans, bangles, necklaces and other adornments. After inviting bids for construction of health centres, Ted ensures companies associated with his relatives and friends win the tenders. He conspires with them and steals all the money allotted for the project and ends up putting up site offices that resemble cowsheds (P64).  Citizens suffer because there are no drugs in hospital because of theft (P9, 91). A former DJ, Ted was responsible for noise pollution and pirating other people’s music. Citizens, tired of the nuisance and agony, complained ceaselessly. Furthermore, he is illiterate and spews gibberish on the floor of the chamber. He reeks of illicit brew like one who sleeps in a brewery or a nightclub. Together with Seymour, he is responsible for supplying air to the Municipal Council. This means that their companies receive huge sums of public funds without rendering any service. He further supports Seymour’s rallying call that they reallocate the budget in order to use public funds to fight the corruption cases against them. The poor waste disposal system with garbage strewn all over pose serious health hazard (P33). Citizens who vote in leaders like Ted end up in anguish since the self-seeking leader does not deliver services to them instead they embezzle funds for their selfish interests.</w:t>
      </w:r>
    </w:p>
    <w:p w14:paraId="41EB1FF2" w14:textId="77777777" w:rsidR="008A6FC4" w:rsidRPr="00DD3C1A" w:rsidRDefault="008A6FC4" w:rsidP="00DD3C1A">
      <w:pPr>
        <w:spacing w:line="240" w:lineRule="auto"/>
        <w:rPr>
          <w:rFonts w:ascii="Times New Roman" w:hAnsi="Times New Roman" w:cs="Times New Roman"/>
          <w:sz w:val="24"/>
          <w:szCs w:val="24"/>
        </w:rPr>
      </w:pPr>
    </w:p>
    <w:p w14:paraId="74355DFA" w14:textId="77777777" w:rsidR="008A6FC4" w:rsidRPr="00DD3C1A" w:rsidRDefault="008A6FC4"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 xml:space="preserve">Thirdly, Seymour, is the self-seeking secretary to the Municipal Department of Planning and Development. In spite of his moral failings, the people elected him overwhelmingly. He bribes people using his drug money to buy his way into office. To get building plans approval in Maracas municipality, people simply bribe Seymour and the rotten Inspectorate Unit under him. Proper building standards are not adhered to thus putting the lives of the people living in such buildings at great risk. Never mind that Maracas is in a seismically active area. The people have also suffered under his callous leadership since anyone who dares bat an eyelid ends up disappearing mysteriously (P66). He runs a murderous gang known Black Swan Gang which is responsible for shootings and violence. People read about this in the papers but they still elect him. Apart from that, he demands that Mossi justifies reallocation on the need to address the issue of the terrible waste disposal system </w:t>
      </w:r>
      <w:r w:rsidRPr="00DD3C1A">
        <w:rPr>
          <w:rFonts w:ascii="Times New Roman" w:hAnsi="Times New Roman" w:cs="Times New Roman"/>
          <w:sz w:val="24"/>
          <w:szCs w:val="24"/>
        </w:rPr>
        <w:lastRenderedPageBreak/>
        <w:t>in the town. It is a serious health hazard for the citizens since the garbage is strewn all over the place and the drains are broken. Instead of fixing the problem, he wants them to use the funds to fight off the imminent corruption cases against them (P33). Seymour is also known for drug trafficking. He has ruined the lives of many children who have dropped out of school because of drugs, some have become cabbages, some roam aimlessly or have lost their minds and worse still others have died because of drugs (P66-67). He also has a fake law certificate that he uses to intimidate people with. His whole family including his two children and wife have been ruined by drugs. Surely, people who vote for such evil leaders can only blame themselves for the agony their leaders put them through.</w:t>
      </w:r>
    </w:p>
    <w:p w14:paraId="3E634292" w14:textId="77777777" w:rsidR="008A6FC4" w:rsidRPr="00DD3C1A" w:rsidRDefault="008A6FC4" w:rsidP="00DD3C1A">
      <w:pPr>
        <w:spacing w:line="240" w:lineRule="auto"/>
        <w:rPr>
          <w:rFonts w:ascii="Times New Roman" w:hAnsi="Times New Roman" w:cs="Times New Roman"/>
          <w:sz w:val="24"/>
          <w:szCs w:val="24"/>
        </w:rPr>
      </w:pPr>
    </w:p>
    <w:p w14:paraId="00FDB389" w14:textId="77777777" w:rsidR="008A6FC4" w:rsidRPr="00DD3C1A" w:rsidRDefault="008A6FC4"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 xml:space="preserve">The mayor of Maracas municipality, Mossi-oa-Tunya, is also a selfish leader whose avarice results in untold suffering for the subjects under him. He claims that he was voted in by hundreds of thousands of people (P17). All these people voted for him in spite of his iniquity. Using his powers, he tries to halt the operations of The Samaritan App, an innovation used to fight corruption and other vices in Maracas Municipality. He tries intimidate Ms. Narine, the Principal, and Ms. Nicole the Ethics and Innovations teacher at Sagrada Secondary School. In the past, he has been forced by Seymour to misallocate public money to fund unnecessary demands like sitting allowances for useless committee meetings. He is also responsible for the municipal capture; the worst form of corruption and abuse of office. His private interests determine the direction of public policy (P39). He asks Mr. Harvester to use public funds to buy all newspapers that portray the Municipal leaders in bad light and to organize daily press conferences to clear their names and save their skin. Apart from that, he runs a gang of riotous youth known as the Red Eagle Gang. He admits stealing public resources when he alludes to a loaf bread meant for the people from which he takes three slices for himself (P68-69). Although the buck stops with him, he points fingers at other leaders like Ramdaye and Seymour, completely refusing to admit blame (P69). He is only keen on protecting his political career. Under his watch, the citizens suffer a den of leaders who participate in corruption, murder, stealing, dishonesty and sexual perversion. Citizens feel like they have been beaten,stripped, robbed and left for dead. Electing such leaders is a sure way to end up in the quagmire of agony.  </w:t>
      </w:r>
    </w:p>
    <w:p w14:paraId="58923128" w14:textId="77777777" w:rsidR="00775ACD" w:rsidRPr="00DD3C1A" w:rsidRDefault="00775ACD"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Mark 3:3:3:3=12 marks</w:t>
      </w:r>
    </w:p>
    <w:p w14:paraId="7B74B5C7" w14:textId="77777777" w:rsidR="00775ACD" w:rsidRPr="00DD3C1A" w:rsidRDefault="00775ACD"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Grammar and presentation=4 marks</w:t>
      </w:r>
    </w:p>
    <w:p w14:paraId="7686F3D8" w14:textId="77777777" w:rsidR="001E7157" w:rsidRPr="00DD3C1A" w:rsidRDefault="008A6FC4"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In conclusion, citizens who want their region to develop with expediency must elect honourable leaders of integrity. Supporting inept leaders who only care about their own interests results in agony for the citizens.</w:t>
      </w:r>
    </w:p>
    <w:p w14:paraId="47B48BFA" w14:textId="29560985" w:rsidR="00775ACD" w:rsidRPr="00DD3C1A" w:rsidRDefault="00775ACD"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Accept any other valid conclusion=2 Marks</w:t>
      </w:r>
    </w:p>
    <w:p w14:paraId="324598E6" w14:textId="77777777" w:rsidR="001E7157" w:rsidRPr="00DD3C1A" w:rsidRDefault="001E7157" w:rsidP="00DD3C1A">
      <w:pPr>
        <w:spacing w:line="240" w:lineRule="auto"/>
        <w:rPr>
          <w:rFonts w:ascii="Times New Roman" w:hAnsi="Times New Roman" w:cs="Times New Roman"/>
          <w:sz w:val="24"/>
          <w:szCs w:val="24"/>
        </w:rPr>
      </w:pPr>
    </w:p>
    <w:p w14:paraId="03B26B26" w14:textId="07F8149D" w:rsidR="00775ACD" w:rsidRPr="00DD3C1A" w:rsidRDefault="00775ACD"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Q3 OPTIONAL TEXTS</w:t>
      </w:r>
    </w:p>
    <w:p w14:paraId="33076F52" w14:textId="034BE94E" w:rsidR="001E7157" w:rsidRPr="00DD3C1A" w:rsidRDefault="001E7157" w:rsidP="00DD3C1A">
      <w:pPr>
        <w:pStyle w:val="ListParagraph"/>
        <w:numPr>
          <w:ilvl w:val="0"/>
          <w:numId w:val="4"/>
        </w:numPr>
        <w:spacing w:line="240" w:lineRule="auto"/>
        <w:rPr>
          <w:rFonts w:ascii="Times New Roman" w:hAnsi="Times New Roman" w:cs="Times New Roman"/>
          <w:color w:val="FF0000"/>
          <w:sz w:val="24"/>
          <w:szCs w:val="24"/>
        </w:rPr>
      </w:pPr>
      <w:r w:rsidRPr="00DD3C1A">
        <w:rPr>
          <w:rFonts w:ascii="Times New Roman" w:hAnsi="Times New Roman" w:cs="Times New Roman"/>
          <w:color w:val="FF0000"/>
          <w:sz w:val="24"/>
          <w:szCs w:val="24"/>
        </w:rPr>
        <w:t>A SILENT SONG ESSAY QUESTION</w:t>
      </w:r>
    </w:p>
    <w:p w14:paraId="3F46665E" w14:textId="77777777" w:rsidR="001E7157" w:rsidRPr="00DD3C1A" w:rsidRDefault="001E7157"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When an individual is given too much power, they are likely to misuse it. Write an essay in support of this statement citing illustrations from A Man of Awesome Power.</w:t>
      </w:r>
    </w:p>
    <w:p w14:paraId="0AD20C3A" w14:textId="77777777" w:rsidR="00CB5788" w:rsidRPr="00DD3C1A" w:rsidRDefault="001E7157"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When someone is given too much power or control, they can become corrupt and misuse their power for personal or selfish reasons. For example, they may mistreat others and this can lead to negative consequences to the people they are supposed to serve.  In A Man of Awesome Power by Naguib Mahfouz, Tayyib al-Mahdi loses his power after misusing it.</w:t>
      </w:r>
    </w:p>
    <w:p w14:paraId="7D525225" w14:textId="0D4E5A12" w:rsidR="00775ACD" w:rsidRPr="00DD3C1A" w:rsidRDefault="00775ACD" w:rsidP="00DD3C1A">
      <w:pPr>
        <w:spacing w:line="240" w:lineRule="auto"/>
        <w:rPr>
          <w:rFonts w:ascii="Times New Roman" w:hAnsi="Times New Roman" w:cs="Times New Roman"/>
          <w:b/>
          <w:bCs/>
          <w:sz w:val="24"/>
          <w:szCs w:val="24"/>
        </w:rPr>
      </w:pPr>
      <w:r w:rsidRPr="00DD3C1A">
        <w:rPr>
          <w:rFonts w:ascii="Times New Roman" w:hAnsi="Times New Roman" w:cs="Times New Roman"/>
          <w:b/>
          <w:bCs/>
          <w:sz w:val="24"/>
          <w:szCs w:val="24"/>
        </w:rPr>
        <w:t>Any other relevant introduction=2 marks</w:t>
      </w:r>
    </w:p>
    <w:p w14:paraId="372BCC03" w14:textId="77777777" w:rsidR="001E7157" w:rsidRPr="00DD3C1A" w:rsidRDefault="001E7157"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 xml:space="preserve">Tayyib al-Mahdi uses his awesome power to punish the taxi driver who ignores him when he hails it. Tayyib al-Mahdi tries to flag down the taxi but the driver ignores him disdainfully. This had happened to him in the past. </w:t>
      </w:r>
      <w:r w:rsidRPr="00DD3C1A">
        <w:rPr>
          <w:rFonts w:ascii="Times New Roman" w:hAnsi="Times New Roman" w:cs="Times New Roman"/>
          <w:sz w:val="24"/>
          <w:szCs w:val="24"/>
        </w:rPr>
        <w:lastRenderedPageBreak/>
        <w:t xml:space="preserve">Unlike when this happened in the past, now Tayyib al-Mahdi is filled with greater irritation. Power has corrupted him. In this moment of anger, he makes an impulsive decision to punish the man. He considers that he could make the driver suffer an accident. He decides to shatter the taxi's rear wheels instead. He knows that he should use his powers only for good but his anger results in his cruelty. He stares at the taxi's rear wheels and both of them explode like a bomb. The taxi driver is frustrated for losing two wheels at one time. As he walks by the helpless man, Tayyib al-Mahdi gives him a meaningful look and offers to help him but his unknowing pupil glares at the hapless man, resentful and enraged. He feels like he had taught the man a much needed lesson. Initially, al-Mahdi had thoughtful dreams but after acquiring awesome power, he becomes corrupt and abuses his power. </w:t>
      </w:r>
    </w:p>
    <w:p w14:paraId="263E58BF" w14:textId="77777777" w:rsidR="001E7157" w:rsidRPr="00DD3C1A" w:rsidRDefault="001E7157" w:rsidP="00DD3C1A">
      <w:pPr>
        <w:spacing w:line="240" w:lineRule="auto"/>
        <w:rPr>
          <w:rFonts w:ascii="Times New Roman" w:hAnsi="Times New Roman" w:cs="Times New Roman"/>
          <w:sz w:val="24"/>
          <w:szCs w:val="24"/>
        </w:rPr>
      </w:pPr>
    </w:p>
    <w:p w14:paraId="40DF6011" w14:textId="77777777" w:rsidR="001E7157" w:rsidRPr="00DD3C1A" w:rsidRDefault="001E7157"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Secondly, Tayyib al-Mahdi hastily punishes the radio announcer only because he is annoyed by his views. The announcer was expounding on promising developments expected in the future. This is after Tayyib al-Mahdi's memorable services were mistaken for an awakening of the state or outright renaissance. Tayyib al-Mahdi fills a gaping pothole, locks a dangerously hanging electrical box, removes a pile of rubbish and drains a sewer using his awesome power. In the past, such promises excited Tayyib only to leave him frustrated. Now that he has awesome power, Tayyib al-Mahdi is infuriated by the announcer’s promises. He commands him to talk about what has been accomplished not the future. Tayyib al-Mahdi is overcome with fury and thoughtlessly punishes the man with a bout of incessant sneezing. He makes the man to sneeze massively without warning. Then he sneezes abruptly - more emphatically. He sneezes uncontrollably until he could not complete a full sentence. Sneezes keep waylaying him so he chooses to play a recorded song “Walk Around and See”. Al-Mahdi plans to censor mass media by stopping any talk that annoys him. He would make speakers that displease him to sneeze spontaneously, emit shrill cries like women at a wedding, or suffer uncontrollable diarrhoea. Tayyib al-Mahdi is intoxicated with an intense feeling of happiness and victory. He forgets his benevolent dreams. After acquiring power, he uses the power to bad effect by mistreating others.</w:t>
      </w:r>
    </w:p>
    <w:p w14:paraId="54754D5B" w14:textId="77777777" w:rsidR="00FD7E72" w:rsidRPr="00DD3C1A" w:rsidRDefault="00FD7E72"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Tayyib starts with good intentions when he receives divine powers. He dreams of improving his country and the world without seeking fame or praise. His goal is to reform society quietly and humbly. However, instead of using his powers to persuade people with reason, he misuses them to silence others. Tayyib decides to control what people say on radio, TV, or other media. If someone says something he dislikes, he forces them to sneeze, scream, or even suffer from diarrhoea. This is not reform; it’s oppression. It shows arrogance, intolerance, and disrespect for people’s right to express themselves freely. This behaviour highlights how power can corrupt someone. Instead of promoting justice or helping others, Tayyib uses his god-like abilities to control and humiliate people, acting like a self-appointed “censor.” He calls himself a “trusty popular censor” of media, but this is ironic because he’s actually harming freedom. Tayyib’s story shows how power can change a person. He begins as a good, religious man with big dreams but turns into a selfish authoritarian who cares more about control than helping others.</w:t>
      </w:r>
    </w:p>
    <w:p w14:paraId="33258C74" w14:textId="77777777" w:rsidR="00FD7E72" w:rsidRPr="00DD3C1A" w:rsidRDefault="00FD7E72"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Tayyib al-Mahdi misuses his power when he compels Sulayman Bey al-Hamalawi to pay overdue taxes, not to promote justice or reform, but for his own personal gratification. Al-Hamalawi, a wealthy and corrupt “fat cat,” was surrounded by sycophants whose flattery inflated his arrogance. In a city plagued by poverty, his wealth stood in stark contrast to the suffering of others, yet he was notorious for evading taxes. When Tayyib commands him to settle the millions he owes and to apologise, the act initially appears morally justified. However, Tayyib’s true motive is exposed by the pleasure he derives from humiliating Sulayman. He delights in watching the man’s obedience, frustration, and despair, and even anticipates with glee the media coverage that will turn Sulayman into a public example. Once a humble and idealistic man with benevolent dreams, Tayyib now reveals pride, vanity, and a corrupt enjoyment of power. Although he claims to act in the name of justice, his actions betray a self-righteous arrogance and an abuse of divine-like authority.</w:t>
      </w:r>
    </w:p>
    <w:p w14:paraId="428A034D" w14:textId="77777777" w:rsidR="00FD7E72" w:rsidRPr="00DD3C1A" w:rsidRDefault="00FD7E72"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 xml:space="preserve">Tayyib al-Mahdi also misuses his awesome power when he uses it to charm the gorgeous woman at the zoo at the expense of the righteous plans he has. Tayyib al-Mahdi visits the tea garden at the zoo purposely to properly plan how to put his new powers to greater use. However, he instead uses it to seduce a gorgeous and enticing </w:t>
      </w:r>
      <w:r w:rsidRPr="00DD3C1A">
        <w:rPr>
          <w:rFonts w:ascii="Times New Roman" w:hAnsi="Times New Roman" w:cs="Times New Roman"/>
          <w:sz w:val="24"/>
          <w:szCs w:val="24"/>
        </w:rPr>
        <w:lastRenderedPageBreak/>
        <w:t xml:space="preserve">woman that catches his eye. Tayyib al-Mahdi is filled with an inexplicable desire - one that  is not ordinary and his inappropriate since he has a tremendous burden of proper planning and awareness of need. This woman does not take notice of Tayyib al-Mahdi. Her large, round eyes are preoccupied with the the ducks floating in the green lake. Tayyib sends her a hidden message using his awesome powers, instantly setting her head-over-heels. He decides to heal himself before repairing the world. In one shared smile, Tayyib utterly forgets both his faith and his life. He surrenders to his fate. This ill-advised move results in the loss of his powers and his vibrant  mood. The miracle disappears like a dream because of his selfish imprudence. He will be haunted eternally by an awesome sadness. Before getting his awesome power, Tayyib was contented. Now, he uses his powers to satisfy his selfish desires. </w:t>
      </w:r>
    </w:p>
    <w:p w14:paraId="43AD6D8D" w14:textId="77777777" w:rsidR="00FD7E72" w:rsidRPr="00DD3C1A" w:rsidRDefault="00FD7E72"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Lastly, Tayyib misuses his power when he strikes the man on the bus with severe cramps. When an argument between the man and the woman erupts, Tayyib could not hear but he studies the dimensions of the argument carefully. He is shocked when the man suddenly slaps the woman.  Tayyib focuses all his anger on the man’s stomach. The brute doubles over and moans and screams in pain when Tayyib strikes him with severe cramps. He has to be carried outside for an ambulance to fetch him. Some people on the bus opine that the man deserves it owing to his bad manners and cheekiness. Tayyib is satisfied and believes that he had done his duty in the best manner possible. Instead of using his awesome power to fulfill his compassionate dreams for his country and the planet, Tayyib misuses his power by punishing anyone that displeases him.</w:t>
      </w:r>
    </w:p>
    <w:p w14:paraId="7285422B" w14:textId="77777777" w:rsidR="00965DAF" w:rsidRPr="00DD3C1A" w:rsidRDefault="00965DAF" w:rsidP="00DD3C1A">
      <w:pPr>
        <w:spacing w:line="240" w:lineRule="auto"/>
        <w:rPr>
          <w:rFonts w:ascii="Times New Roman" w:hAnsi="Times New Roman" w:cs="Times New Roman"/>
          <w:b/>
          <w:bCs/>
          <w:sz w:val="24"/>
          <w:szCs w:val="24"/>
        </w:rPr>
      </w:pPr>
      <w:r w:rsidRPr="00DD3C1A">
        <w:rPr>
          <w:rFonts w:ascii="Times New Roman" w:hAnsi="Times New Roman" w:cs="Times New Roman"/>
          <w:b/>
          <w:bCs/>
          <w:sz w:val="24"/>
          <w:szCs w:val="24"/>
        </w:rPr>
        <w:t>Mark 3:3:3:3=12 marks</w:t>
      </w:r>
    </w:p>
    <w:p w14:paraId="2DA01D00" w14:textId="5C048A80" w:rsidR="00965DAF" w:rsidRPr="00DD3C1A" w:rsidRDefault="00965DAF" w:rsidP="00DD3C1A">
      <w:pPr>
        <w:spacing w:line="240" w:lineRule="auto"/>
        <w:rPr>
          <w:rFonts w:ascii="Times New Roman" w:hAnsi="Times New Roman" w:cs="Times New Roman"/>
          <w:b/>
          <w:bCs/>
          <w:sz w:val="24"/>
          <w:szCs w:val="24"/>
        </w:rPr>
      </w:pPr>
      <w:r w:rsidRPr="00DD3C1A">
        <w:rPr>
          <w:rFonts w:ascii="Times New Roman" w:hAnsi="Times New Roman" w:cs="Times New Roman"/>
          <w:b/>
          <w:bCs/>
          <w:sz w:val="24"/>
          <w:szCs w:val="24"/>
        </w:rPr>
        <w:t>Grammar and presentation=4 marks</w:t>
      </w:r>
    </w:p>
    <w:p w14:paraId="6F50861F" w14:textId="77777777" w:rsidR="001E7157" w:rsidRPr="00DD3C1A" w:rsidRDefault="00FD7E72" w:rsidP="00DD3C1A">
      <w:pPr>
        <w:spacing w:line="240" w:lineRule="auto"/>
        <w:rPr>
          <w:rFonts w:ascii="Times New Roman" w:hAnsi="Times New Roman" w:cs="Times New Roman"/>
          <w:sz w:val="24"/>
          <w:szCs w:val="24"/>
        </w:rPr>
      </w:pPr>
      <w:r w:rsidRPr="00DD3C1A">
        <w:rPr>
          <w:rFonts w:ascii="Times New Roman" w:hAnsi="Times New Roman" w:cs="Times New Roman"/>
          <w:sz w:val="24"/>
          <w:szCs w:val="24"/>
        </w:rPr>
        <w:t>In conclusion, when someone is given excessive authority or control, they can misuse it as in the case of Tayyib al-Mahdi. He becomes callous when he acquires awesome power. Initially, he was humane and had thoughtful dreams for his country and the planet.</w:t>
      </w:r>
    </w:p>
    <w:p w14:paraId="5349CC44" w14:textId="77777777" w:rsidR="00AD118A" w:rsidRPr="00DD3C1A" w:rsidRDefault="00AD118A" w:rsidP="00DD3C1A">
      <w:pPr>
        <w:spacing w:after="0" w:line="240" w:lineRule="auto"/>
        <w:rPr>
          <w:rFonts w:ascii="Times New Roman" w:hAnsi="Times New Roman" w:cs="Times New Roman"/>
          <w:b/>
          <w:sz w:val="24"/>
          <w:szCs w:val="24"/>
        </w:rPr>
      </w:pPr>
      <w:r w:rsidRPr="00DD3C1A">
        <w:rPr>
          <w:rFonts w:ascii="Times New Roman" w:hAnsi="Times New Roman" w:cs="Times New Roman"/>
          <w:b/>
          <w:sz w:val="24"/>
          <w:szCs w:val="24"/>
        </w:rPr>
        <w:t>3 b) PARLIAMENT OF OWLS</w:t>
      </w:r>
    </w:p>
    <w:p w14:paraId="512E41AA" w14:textId="77777777" w:rsidR="00AD118A" w:rsidRPr="00DD3C1A" w:rsidRDefault="00AD118A" w:rsidP="00DD3C1A">
      <w:pPr>
        <w:spacing w:before="240"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Introduction</w:t>
      </w:r>
    </w:p>
    <w:p w14:paraId="769A0559" w14:textId="77777777" w:rsidR="00AD118A" w:rsidRPr="00DD3C1A" w:rsidRDefault="00AD118A" w:rsidP="00DD3C1A">
      <w:pPr>
        <w:spacing w:before="240"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Whatever decisions we make, we should always be ready for the results whether good or bad (accept any other valid introduction)</w:t>
      </w:r>
    </w:p>
    <w:p w14:paraId="0DCC2B6F" w14:textId="77777777" w:rsidR="00AD118A" w:rsidRPr="00DD3C1A" w:rsidRDefault="00AD118A" w:rsidP="00DD3C1A">
      <w:pPr>
        <w:spacing w:before="240"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Points of interpretation</w:t>
      </w:r>
    </w:p>
    <w:p w14:paraId="6CAAFDCA" w14:textId="77777777" w:rsidR="00AD118A" w:rsidRPr="00DD3C1A" w:rsidRDefault="00AD118A" w:rsidP="00DD3C1A">
      <w:pPr>
        <w:spacing w:line="240" w:lineRule="auto"/>
        <w:ind w:left="720" w:firstLine="446"/>
        <w:rPr>
          <w:rFonts w:ascii="Times New Roman" w:hAnsi="Times New Roman" w:cs="Times New Roman"/>
          <w:sz w:val="24"/>
          <w:szCs w:val="24"/>
        </w:rPr>
      </w:pPr>
      <w:r w:rsidRPr="00DD3C1A">
        <w:rPr>
          <w:rFonts w:ascii="Times New Roman" w:hAnsi="Times New Roman" w:cs="Times New Roman"/>
          <w:sz w:val="24"/>
          <w:szCs w:val="24"/>
        </w:rPr>
        <w:t>Royal owl fails to act when it is necessary, among other characters who have had dire consequences in their lives. Injustices are happening in the bird kingdom. The snakes raided the birds’ nests and stole eggs in broad daylight, and it was the work of Money Bags who organized the raid to create insecurity so that he could get the chance to introduce the law of Bird Protection, parliament of owls passes laws that only favour the owls but affect the other birds, yet Royal Owl does not intervene. He chooses to took aside. Moreover, political assassinations such as the killing of Arürn Tidi; occur but the king does not act; he seems to condone it.</w:t>
      </w:r>
    </w:p>
    <w:p w14:paraId="76D71E9F" w14:textId="77777777" w:rsidR="00AD118A" w:rsidRPr="00DD3C1A" w:rsidRDefault="00AD118A" w:rsidP="00DD3C1A">
      <w:pPr>
        <w:spacing w:line="240" w:lineRule="auto"/>
        <w:ind w:left="720" w:firstLine="720"/>
        <w:rPr>
          <w:rFonts w:ascii="Times New Roman" w:hAnsi="Times New Roman" w:cs="Times New Roman"/>
          <w:sz w:val="24"/>
          <w:szCs w:val="24"/>
        </w:rPr>
      </w:pPr>
      <w:r w:rsidRPr="00DD3C1A">
        <w:rPr>
          <w:rFonts w:ascii="Times New Roman" w:hAnsi="Times New Roman" w:cs="Times New Roman"/>
          <w:sz w:val="24"/>
          <w:szCs w:val="24"/>
        </w:rPr>
        <w:t>This decision proves to be wrong as the birds get tired of his inaction, and therefore they take matters into their hand and remove him together with the owls from Parliament and the leadership of Birds kingdom. money Bags decides to allow Oyundi to join the Parliament of Owls. socialite owl warns Money Bags against such a decision citing how cunning Oyundi is. She is a student of the clever, intelligent and wittiest: hare. Socialite owl warns that Oyundi may ruin the reign of owls. But Money Bags does not feel if there will be any danger having Oyundi on their sider He feels that Oyundi has run out of options: in her tricks, which is why she is giving up on joining the parliament of owls. Money Bags rues this decision as Oyundi engineers his fallout with the Royal Owl which led to his death, and-it also ends the ruling of owls in the bird kingdom.</w:t>
      </w:r>
    </w:p>
    <w:p w14:paraId="35BEBDDC" w14:textId="77777777" w:rsidR="00AD118A" w:rsidRPr="00DD3C1A" w:rsidRDefault="00AD118A" w:rsidP="00DD3C1A">
      <w:pPr>
        <w:spacing w:line="240" w:lineRule="auto"/>
        <w:ind w:left="720" w:firstLine="720"/>
        <w:rPr>
          <w:rFonts w:ascii="Times New Roman" w:hAnsi="Times New Roman" w:cs="Times New Roman"/>
          <w:sz w:val="24"/>
          <w:szCs w:val="24"/>
        </w:rPr>
      </w:pPr>
      <w:r w:rsidRPr="00DD3C1A">
        <w:rPr>
          <w:rFonts w:ascii="Times New Roman" w:hAnsi="Times New Roman" w:cs="Times New Roman"/>
          <w:sz w:val="24"/>
          <w:szCs w:val="24"/>
        </w:rPr>
        <w:lastRenderedPageBreak/>
        <w:t>Money Bags and Red String decide to kill Arum Tidi. Arum Tidi has worked- for them spreading propaganda- for them for a long time, but when they feel like he could be working against them they decide to kill him. This action infuriates and angers the birds very much, such that it enhances their resolve to oust. the owls from leadership. 'It is a wrong decision that Money Bags and Red string regret.</w:t>
      </w:r>
    </w:p>
    <w:p w14:paraId="718683C0" w14:textId="77777777" w:rsidR="00AD118A" w:rsidRPr="00DD3C1A" w:rsidRDefault="00AD118A" w:rsidP="00DD3C1A">
      <w:pPr>
        <w:spacing w:line="240" w:lineRule="auto"/>
        <w:ind w:left="720" w:firstLine="720"/>
        <w:rPr>
          <w:rFonts w:ascii="Times New Roman" w:hAnsi="Times New Roman" w:cs="Times New Roman"/>
          <w:sz w:val="24"/>
          <w:szCs w:val="24"/>
        </w:rPr>
      </w:pPr>
      <w:r w:rsidRPr="00DD3C1A">
        <w:rPr>
          <w:rFonts w:ascii="Times New Roman" w:hAnsi="Times New Roman" w:cs="Times New Roman"/>
          <w:sz w:val="24"/>
          <w:szCs w:val="24"/>
        </w:rPr>
        <w:t>Parliament of owls decides to pass discriminatory laws against the Other. birds but only favours the owls. The Parliament passed the Birds Protection law, which gave Olik Tiga authority to search birds nests, infringing on their privacy. They also passed the moonlight Law, which introduced a curfew, reducing the number of hours. For the birds to twitter and fly around. Moreover, the law introduced a, tax which was an extra burden to the birds. It also passes the law, which increases compensation for the owls while other birds are hunger- stricken. This decision proves wrong because it makes the birds gang up against the owls and chase them away from the royal forests.</w:t>
      </w:r>
    </w:p>
    <w:p w14:paraId="039C7CC1" w14:textId="77777777" w:rsidR="00965DAF" w:rsidRPr="00DD3C1A" w:rsidRDefault="00965DAF" w:rsidP="00DD3C1A">
      <w:pPr>
        <w:spacing w:line="240" w:lineRule="auto"/>
        <w:rPr>
          <w:rFonts w:ascii="Times New Roman" w:hAnsi="Times New Roman" w:cs="Times New Roman"/>
          <w:b/>
          <w:bCs/>
          <w:sz w:val="24"/>
          <w:szCs w:val="24"/>
        </w:rPr>
      </w:pPr>
      <w:r w:rsidRPr="00DD3C1A">
        <w:rPr>
          <w:rFonts w:ascii="Times New Roman" w:hAnsi="Times New Roman" w:cs="Times New Roman"/>
          <w:b/>
          <w:bCs/>
          <w:sz w:val="24"/>
          <w:szCs w:val="24"/>
        </w:rPr>
        <w:t>Mark 3:3:3:3=12 marks</w:t>
      </w:r>
    </w:p>
    <w:p w14:paraId="5A121AD6" w14:textId="781116BC" w:rsidR="00965DAF" w:rsidRPr="000A72D6" w:rsidRDefault="00965DAF" w:rsidP="000A72D6">
      <w:pPr>
        <w:spacing w:line="240" w:lineRule="auto"/>
        <w:rPr>
          <w:rFonts w:ascii="Times New Roman" w:hAnsi="Times New Roman" w:cs="Times New Roman"/>
          <w:b/>
          <w:bCs/>
          <w:sz w:val="24"/>
          <w:szCs w:val="24"/>
        </w:rPr>
      </w:pPr>
      <w:r w:rsidRPr="00DD3C1A">
        <w:rPr>
          <w:rFonts w:ascii="Times New Roman" w:hAnsi="Times New Roman" w:cs="Times New Roman"/>
          <w:b/>
          <w:bCs/>
          <w:sz w:val="24"/>
          <w:szCs w:val="24"/>
        </w:rPr>
        <w:t>Grammar and presentation=4 mark</w:t>
      </w:r>
      <w:r w:rsidR="000A72D6">
        <w:rPr>
          <w:rFonts w:ascii="Times New Roman" w:hAnsi="Times New Roman" w:cs="Times New Roman"/>
          <w:b/>
          <w:bCs/>
          <w:sz w:val="24"/>
          <w:szCs w:val="24"/>
        </w:rPr>
        <w:t>s</w:t>
      </w:r>
    </w:p>
    <w:p w14:paraId="50794CFE" w14:textId="77777777" w:rsidR="00AD118A" w:rsidRPr="00DD3C1A" w:rsidRDefault="00AD118A" w:rsidP="00DD3C1A">
      <w:pPr>
        <w:spacing w:after="0" w:line="240" w:lineRule="auto"/>
        <w:jc w:val="both"/>
        <w:rPr>
          <w:rFonts w:ascii="Times New Roman" w:hAnsi="Times New Roman" w:cs="Times New Roman"/>
          <w:sz w:val="24"/>
          <w:szCs w:val="24"/>
        </w:rPr>
      </w:pPr>
    </w:p>
    <w:p w14:paraId="588B8A02" w14:textId="77777777" w:rsidR="00AD118A" w:rsidRPr="00DD3C1A" w:rsidRDefault="00AD118A" w:rsidP="00DD3C1A">
      <w:pPr>
        <w:spacing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Conclusion</w:t>
      </w:r>
    </w:p>
    <w:p w14:paraId="7C3A517B" w14:textId="77777777" w:rsidR="00AD118A" w:rsidRPr="00DD3C1A" w:rsidRDefault="00AD118A" w:rsidP="00DD3C1A">
      <w:pPr>
        <w:spacing w:after="0" w:line="240" w:lineRule="auto"/>
        <w:rPr>
          <w:rFonts w:ascii="Times New Roman" w:hAnsi="Times New Roman" w:cs="Times New Roman"/>
          <w:sz w:val="24"/>
          <w:szCs w:val="24"/>
        </w:rPr>
      </w:pPr>
      <w:r w:rsidRPr="00DD3C1A">
        <w:rPr>
          <w:rFonts w:ascii="Times New Roman" w:hAnsi="Times New Roman" w:cs="Times New Roman"/>
          <w:sz w:val="24"/>
          <w:szCs w:val="24"/>
        </w:rPr>
        <w:t>As discussed above, we should strive to make responsible choices for our own good. (Accept any other valid conclusion)</w:t>
      </w:r>
    </w:p>
    <w:p w14:paraId="6454C4F5" w14:textId="77777777" w:rsidR="00AD118A" w:rsidRPr="00DD3C1A" w:rsidRDefault="00AD118A" w:rsidP="00DD3C1A">
      <w:pPr>
        <w:spacing w:after="0" w:line="240" w:lineRule="auto"/>
        <w:rPr>
          <w:rFonts w:ascii="Times New Roman" w:hAnsi="Times New Roman" w:cs="Times New Roman"/>
          <w:sz w:val="24"/>
          <w:szCs w:val="24"/>
        </w:rPr>
      </w:pPr>
    </w:p>
    <w:p w14:paraId="2395CEE5" w14:textId="77777777" w:rsidR="00AD118A" w:rsidRPr="00DD3C1A" w:rsidRDefault="00AD118A" w:rsidP="00DD3C1A">
      <w:pPr>
        <w:spacing w:after="0" w:line="240" w:lineRule="auto"/>
        <w:jc w:val="both"/>
        <w:rPr>
          <w:rFonts w:ascii="Times New Roman" w:hAnsi="Times New Roman" w:cs="Times New Roman"/>
          <w:sz w:val="24"/>
          <w:szCs w:val="24"/>
        </w:rPr>
      </w:pPr>
    </w:p>
    <w:p w14:paraId="452EEBAD" w14:textId="77777777" w:rsidR="00AD118A" w:rsidRPr="00DD3C1A" w:rsidRDefault="00AD118A" w:rsidP="00DD3C1A">
      <w:pPr>
        <w:spacing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3. c) An artist of the floating world</w:t>
      </w:r>
    </w:p>
    <w:p w14:paraId="34142670" w14:textId="77777777" w:rsidR="00AD118A" w:rsidRPr="00DD3C1A" w:rsidRDefault="00AD118A" w:rsidP="00DD3C1A">
      <w:pPr>
        <w:spacing w:after="0" w:line="240" w:lineRule="auto"/>
        <w:jc w:val="both"/>
        <w:rPr>
          <w:rFonts w:ascii="Times New Roman" w:hAnsi="Times New Roman" w:cs="Times New Roman"/>
          <w:sz w:val="24"/>
          <w:szCs w:val="24"/>
        </w:rPr>
      </w:pPr>
    </w:p>
    <w:p w14:paraId="04136152" w14:textId="77777777" w:rsidR="00AD118A" w:rsidRPr="00DD3C1A" w:rsidRDefault="00AD118A" w:rsidP="00DD3C1A">
      <w:pPr>
        <w:spacing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Introduction</w:t>
      </w:r>
    </w:p>
    <w:p w14:paraId="768936F7"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War has far reaching negative implications that it brings to the people, both long term and short term. In the novel An Artist of the Floating World, the author highlights the post war problems experienced by the Japanese society as discussed in this essay.</w:t>
      </w:r>
    </w:p>
    <w:p w14:paraId="090E9A12" w14:textId="77777777" w:rsidR="00AD118A" w:rsidRPr="00DD3C1A" w:rsidRDefault="00AD118A" w:rsidP="00DD3C1A">
      <w:pPr>
        <w:spacing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Points of interpretation</w:t>
      </w:r>
    </w:p>
    <w:p w14:paraId="10394D3A" w14:textId="77777777" w:rsidR="00AD118A" w:rsidRPr="00DD3C1A" w:rsidRDefault="00AD118A" w:rsidP="00DD3C1A">
      <w:pPr>
        <w:spacing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S (i) loss of lives</w:t>
      </w:r>
    </w:p>
    <w:p w14:paraId="015475C1"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When there is war, many lives are lost and thereby people lose their loved ones. In the text, ono lost his family members in the war. His son who was a soldier was killed while crossing a land mine. Mr. Ono tries to ease the pain of the loss of his son by considering Ichiro as the replacement of Kenji, but is hurt by the fact that Ichiro is under the direct control of his mother and not of Mr. Ono. Mr. Ono did also lose his wife in the war.</w:t>
      </w:r>
    </w:p>
    <w:p w14:paraId="20360BC3" w14:textId="77777777" w:rsidR="00AD118A" w:rsidRPr="00DD3C1A" w:rsidRDefault="00AD118A" w:rsidP="00DD3C1A">
      <w:pPr>
        <w:spacing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S (ii) destruction of property</w:t>
      </w:r>
    </w:p>
    <w:p w14:paraId="546DF67B"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 The bomb blast destroyed Mr. Ono’s magnificent house, and he is disturbed to explain the condition in which the once well imposing house currently is. The house which was bought to add the family reputation and increase the daughter’s marriage prospects is now a shadow of its former past. The blast damaged the corridors and the verandah. Parts of the house are in deterioration, and the house looks shabby.</w:t>
      </w:r>
    </w:p>
    <w:p w14:paraId="1995AC55"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Mrs. Kawami lives in desolate neighbourhood. The neighbouring houses are badly damaged with some having blown out windows and roofs fallen in. She is wishing there was a neighbouring business establishment to keep her company.</w:t>
      </w:r>
    </w:p>
    <w:p w14:paraId="1E00FA5E" w14:textId="77777777" w:rsidR="00AD118A" w:rsidRPr="00DD3C1A" w:rsidRDefault="00AD118A" w:rsidP="00DD3C1A">
      <w:pPr>
        <w:spacing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S (iii) impacts negatively the economic conditions of people</w:t>
      </w:r>
    </w:p>
    <w:p w14:paraId="2691B88C"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Mrs. Kawakami’s business has been greatly impacted by the war. Business has become increasingly difficult for her; certainly it must be hard to believe this is the same district where she first opened her little place those sixteen or seventeen years ago. For nothing really remains of the old pleasure district now. Mrs. Kawakami is however luckier than her competitors who have closed up shop and left and Mrs. Kawakami must more than once have considered doing likewise (pg21)</w:t>
      </w:r>
    </w:p>
    <w:p w14:paraId="3F61A8E1"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b/>
          <w:sz w:val="24"/>
          <w:szCs w:val="24"/>
        </w:rPr>
        <w:t>S (iv) environmental degradation</w:t>
      </w:r>
    </w:p>
    <w:p w14:paraId="2098874C"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 xml:space="preserve">The effects of war are eminent in the neighbourhood. The environment has taken a major beating, there is a wasted expanse, heaps of broken brick and timber, pieces of piping protruding from the ground like weeds and </w:t>
      </w:r>
      <w:r w:rsidRPr="00DD3C1A">
        <w:rPr>
          <w:rFonts w:ascii="Times New Roman" w:hAnsi="Times New Roman" w:cs="Times New Roman"/>
          <w:sz w:val="24"/>
          <w:szCs w:val="24"/>
        </w:rPr>
        <w:lastRenderedPageBreak/>
        <w:t>lines of old telegraph poles without interconnection wires are eminent. Sorrounding the bar are rubbles of destroyed buildings.</w:t>
      </w:r>
    </w:p>
    <w:p w14:paraId="204ABD07" w14:textId="77777777" w:rsidR="00965DAF" w:rsidRPr="00DD3C1A" w:rsidRDefault="00965DAF" w:rsidP="00DD3C1A">
      <w:pPr>
        <w:spacing w:line="240" w:lineRule="auto"/>
        <w:rPr>
          <w:rFonts w:ascii="Times New Roman" w:hAnsi="Times New Roman" w:cs="Times New Roman"/>
          <w:b/>
          <w:bCs/>
          <w:sz w:val="24"/>
          <w:szCs w:val="24"/>
        </w:rPr>
      </w:pPr>
      <w:r w:rsidRPr="00DD3C1A">
        <w:rPr>
          <w:rFonts w:ascii="Times New Roman" w:hAnsi="Times New Roman" w:cs="Times New Roman"/>
          <w:b/>
          <w:bCs/>
          <w:sz w:val="24"/>
          <w:szCs w:val="24"/>
        </w:rPr>
        <w:t>Mark 3:3:3:3=12 marks</w:t>
      </w:r>
    </w:p>
    <w:p w14:paraId="6E427C0C" w14:textId="77777777" w:rsidR="00965DAF" w:rsidRPr="00DD3C1A" w:rsidRDefault="00965DAF" w:rsidP="00DD3C1A">
      <w:pPr>
        <w:spacing w:line="240" w:lineRule="auto"/>
        <w:rPr>
          <w:rFonts w:ascii="Times New Roman" w:hAnsi="Times New Roman" w:cs="Times New Roman"/>
          <w:b/>
          <w:bCs/>
          <w:sz w:val="24"/>
          <w:szCs w:val="24"/>
        </w:rPr>
      </w:pPr>
      <w:r w:rsidRPr="00DD3C1A">
        <w:rPr>
          <w:rFonts w:ascii="Times New Roman" w:hAnsi="Times New Roman" w:cs="Times New Roman"/>
          <w:b/>
          <w:bCs/>
          <w:sz w:val="24"/>
          <w:szCs w:val="24"/>
        </w:rPr>
        <w:t>Grammar and presentation=4 marks</w:t>
      </w:r>
    </w:p>
    <w:p w14:paraId="3721A1D8" w14:textId="77777777" w:rsidR="00965DAF" w:rsidRPr="00DD3C1A" w:rsidRDefault="00965DAF" w:rsidP="00DD3C1A">
      <w:pPr>
        <w:spacing w:after="0" w:line="240" w:lineRule="auto"/>
        <w:jc w:val="both"/>
        <w:rPr>
          <w:rFonts w:ascii="Times New Roman" w:hAnsi="Times New Roman" w:cs="Times New Roman"/>
          <w:sz w:val="24"/>
          <w:szCs w:val="24"/>
        </w:rPr>
      </w:pPr>
    </w:p>
    <w:p w14:paraId="755678C1" w14:textId="77777777" w:rsidR="00AD118A" w:rsidRPr="00DD3C1A" w:rsidRDefault="00AD118A" w:rsidP="00DD3C1A">
      <w:pPr>
        <w:spacing w:after="0" w:line="240" w:lineRule="auto"/>
        <w:jc w:val="both"/>
        <w:rPr>
          <w:rFonts w:ascii="Times New Roman" w:hAnsi="Times New Roman" w:cs="Times New Roman"/>
          <w:b/>
          <w:sz w:val="24"/>
          <w:szCs w:val="24"/>
        </w:rPr>
      </w:pPr>
      <w:r w:rsidRPr="00DD3C1A">
        <w:rPr>
          <w:rFonts w:ascii="Times New Roman" w:hAnsi="Times New Roman" w:cs="Times New Roman"/>
          <w:b/>
          <w:sz w:val="24"/>
          <w:szCs w:val="24"/>
        </w:rPr>
        <w:t>Conclusion</w:t>
      </w:r>
    </w:p>
    <w:p w14:paraId="11636A05"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War has far reaching negative implications to the people and should therefore be avoided at all times</w:t>
      </w:r>
    </w:p>
    <w:p w14:paraId="2DE6F67E" w14:textId="77777777" w:rsidR="00AD118A" w:rsidRPr="00DD3C1A" w:rsidRDefault="00AD118A" w:rsidP="00DD3C1A">
      <w:pPr>
        <w:spacing w:after="0" w:line="240" w:lineRule="auto"/>
        <w:jc w:val="both"/>
        <w:rPr>
          <w:rFonts w:ascii="Times New Roman" w:hAnsi="Times New Roman" w:cs="Times New Roman"/>
          <w:sz w:val="24"/>
          <w:szCs w:val="24"/>
        </w:rPr>
      </w:pPr>
      <w:r w:rsidRPr="00DD3C1A">
        <w:rPr>
          <w:rFonts w:ascii="Times New Roman" w:hAnsi="Times New Roman" w:cs="Times New Roman"/>
          <w:sz w:val="24"/>
          <w:szCs w:val="24"/>
        </w:rPr>
        <w:t>(Accept any other relevant conclusion)</w:t>
      </w:r>
    </w:p>
    <w:p w14:paraId="108B0DDA" w14:textId="77777777" w:rsidR="00AD118A" w:rsidRPr="00DD3C1A" w:rsidRDefault="00AD118A" w:rsidP="00DD3C1A">
      <w:pPr>
        <w:spacing w:after="0" w:line="240" w:lineRule="auto"/>
        <w:jc w:val="both"/>
        <w:rPr>
          <w:rFonts w:ascii="Times New Roman" w:hAnsi="Times New Roman" w:cs="Times New Roman"/>
          <w:sz w:val="24"/>
          <w:szCs w:val="24"/>
        </w:rPr>
      </w:pPr>
    </w:p>
    <w:p w14:paraId="0A936301" w14:textId="77777777" w:rsidR="00AD118A" w:rsidRPr="00DD3C1A" w:rsidRDefault="00AD118A" w:rsidP="00DD3C1A">
      <w:pPr>
        <w:spacing w:line="240" w:lineRule="auto"/>
        <w:rPr>
          <w:rFonts w:ascii="Times New Roman" w:hAnsi="Times New Roman" w:cs="Times New Roman"/>
          <w:sz w:val="24"/>
          <w:szCs w:val="24"/>
        </w:rPr>
      </w:pPr>
    </w:p>
    <w:sectPr w:rsidR="00AD118A" w:rsidRPr="00DD3C1A" w:rsidSect="00E42C24">
      <w:pgSz w:w="12240" w:h="15840"/>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7372A" w14:textId="77777777" w:rsidR="00F22C12" w:rsidRDefault="00F22C12" w:rsidP="00E42C24">
      <w:pPr>
        <w:spacing w:after="0" w:line="240" w:lineRule="auto"/>
      </w:pPr>
      <w:r>
        <w:separator/>
      </w:r>
    </w:p>
  </w:endnote>
  <w:endnote w:type="continuationSeparator" w:id="0">
    <w:p w14:paraId="1E1B0013" w14:textId="77777777" w:rsidR="00F22C12" w:rsidRDefault="00F22C12" w:rsidP="00E42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02E91" w14:textId="77777777" w:rsidR="00F22C12" w:rsidRDefault="00F22C12" w:rsidP="00E42C24">
      <w:pPr>
        <w:spacing w:after="0" w:line="240" w:lineRule="auto"/>
      </w:pPr>
      <w:r>
        <w:separator/>
      </w:r>
    </w:p>
  </w:footnote>
  <w:footnote w:type="continuationSeparator" w:id="0">
    <w:p w14:paraId="32C3A425" w14:textId="77777777" w:rsidR="00F22C12" w:rsidRDefault="00F22C12" w:rsidP="00E42C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5318E"/>
    <w:multiLevelType w:val="hybridMultilevel"/>
    <w:tmpl w:val="4BEC0AEC"/>
    <w:lvl w:ilvl="0" w:tplc="2B167A7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9286690"/>
    <w:multiLevelType w:val="hybridMultilevel"/>
    <w:tmpl w:val="EC644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BC4193"/>
    <w:multiLevelType w:val="hybridMultilevel"/>
    <w:tmpl w:val="7A520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093234"/>
    <w:multiLevelType w:val="hybridMultilevel"/>
    <w:tmpl w:val="99B8B6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7712872">
    <w:abstractNumId w:val="2"/>
  </w:num>
  <w:num w:numId="2" w16cid:durableId="663699607">
    <w:abstractNumId w:val="1"/>
  </w:num>
  <w:num w:numId="3" w16cid:durableId="489058824">
    <w:abstractNumId w:val="0"/>
  </w:num>
  <w:num w:numId="4" w16cid:durableId="18932294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6FC4"/>
    <w:rsid w:val="000A72D6"/>
    <w:rsid w:val="001E7157"/>
    <w:rsid w:val="004600A3"/>
    <w:rsid w:val="00775ACD"/>
    <w:rsid w:val="008A6FC4"/>
    <w:rsid w:val="008C758B"/>
    <w:rsid w:val="00951EC3"/>
    <w:rsid w:val="00965DAF"/>
    <w:rsid w:val="00AA16F8"/>
    <w:rsid w:val="00AD118A"/>
    <w:rsid w:val="00BF6918"/>
    <w:rsid w:val="00CB5788"/>
    <w:rsid w:val="00DD3C1A"/>
    <w:rsid w:val="00DE1B51"/>
    <w:rsid w:val="00E42C24"/>
    <w:rsid w:val="00F22C12"/>
    <w:rsid w:val="00FD7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0500"/>
  <w15:docId w15:val="{BEF50F80-34BF-4242-92DF-C0E247AF1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7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F6918"/>
    <w:pPr>
      <w:spacing w:after="160" w:line="259" w:lineRule="auto"/>
      <w:ind w:left="720"/>
      <w:contextualSpacing/>
    </w:pPr>
    <w:rPr>
      <w:lang w:val="en-GB"/>
    </w:rPr>
  </w:style>
  <w:style w:type="paragraph" w:styleId="Header">
    <w:name w:val="header"/>
    <w:basedOn w:val="Normal"/>
    <w:link w:val="HeaderChar"/>
    <w:uiPriority w:val="99"/>
    <w:unhideWhenUsed/>
    <w:rsid w:val="00E42C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C24"/>
  </w:style>
  <w:style w:type="paragraph" w:styleId="Footer">
    <w:name w:val="footer"/>
    <w:basedOn w:val="Normal"/>
    <w:link w:val="FooterChar"/>
    <w:uiPriority w:val="99"/>
    <w:unhideWhenUsed/>
    <w:rsid w:val="00E42C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C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8</Pages>
  <Words>4011</Words>
  <Characters>22864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seccomp</dc:creator>
  <cp:lastModifiedBy>Surface Laptop 4 Ryz</cp:lastModifiedBy>
  <cp:revision>10</cp:revision>
  <dcterms:created xsi:type="dcterms:W3CDTF">2026-03-05T05:45:00Z</dcterms:created>
  <dcterms:modified xsi:type="dcterms:W3CDTF">2026-05-29T07:26:00Z</dcterms:modified>
</cp:coreProperties>
</file>