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4055" w14:textId="7E485A0C" w:rsidR="00AB74CD" w:rsidRPr="00E75BB4" w:rsidRDefault="00B13B59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sz w:val="32"/>
          <w:szCs w:val="24"/>
        </w:rPr>
      </w:pPr>
      <w:r w:rsidRPr="00E75BB4">
        <w:rPr>
          <w:rFonts w:ascii="Patched Black" w:eastAsia="Calibri" w:hAnsi="Patched Black" w:cs="Times New Roman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3D3D3A7" wp14:editId="173C7F2A">
            <wp:simplePos x="0" y="0"/>
            <wp:positionH relativeFrom="column">
              <wp:posOffset>177165</wp:posOffset>
            </wp:positionH>
            <wp:positionV relativeFrom="paragraph">
              <wp:posOffset>320675</wp:posOffset>
            </wp:positionV>
            <wp:extent cx="1098550" cy="691515"/>
            <wp:effectExtent l="0" t="0" r="6350" b="0"/>
            <wp:wrapTight wrapText="bothSides">
              <wp:wrapPolygon edited="0">
                <wp:start x="0" y="0"/>
                <wp:lineTo x="0" y="20826"/>
                <wp:lineTo x="21350" y="20826"/>
                <wp:lineTo x="21350" y="0"/>
                <wp:lineTo x="0" y="0"/>
              </wp:wrapPolygon>
            </wp:wrapTight>
            <wp:docPr id="2" name="Picture 1224443049" descr="A picture containing logo, symbol, font, graphic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443049" descr="A picture containing logo, symbol, font, graphics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sz w:val="32"/>
          <w:szCs w:val="24"/>
        </w:rPr>
        <w:t xml:space="preserve">               </w:t>
      </w:r>
      <w:r w:rsidR="00AB74CD" w:rsidRPr="00E75BB4">
        <w:rPr>
          <w:rFonts w:ascii="Times New Roman" w:eastAsia="Calibri" w:hAnsi="Times New Roman" w:cs="Times New Roman"/>
          <w:b/>
          <w:sz w:val="32"/>
          <w:szCs w:val="24"/>
        </w:rPr>
        <w:t xml:space="preserve">KALA </w:t>
      </w:r>
      <w:r w:rsidR="00AB74CD">
        <w:rPr>
          <w:rFonts w:ascii="Times New Roman" w:eastAsia="Calibri" w:hAnsi="Times New Roman" w:cs="Times New Roman"/>
          <w:b/>
          <w:sz w:val="32"/>
          <w:szCs w:val="24"/>
        </w:rPr>
        <w:t xml:space="preserve">FORM 4 </w:t>
      </w:r>
      <w:r>
        <w:rPr>
          <w:rFonts w:ascii="Times New Roman" w:eastAsia="Calibri" w:hAnsi="Times New Roman" w:cs="Times New Roman"/>
          <w:b/>
          <w:sz w:val="32"/>
          <w:szCs w:val="24"/>
        </w:rPr>
        <w:t>TRIAL 202</w:t>
      </w:r>
      <w:r w:rsidR="00A843D3">
        <w:rPr>
          <w:rFonts w:ascii="Times New Roman" w:eastAsia="Calibri" w:hAnsi="Times New Roman" w:cs="Times New Roman"/>
          <w:b/>
          <w:sz w:val="32"/>
          <w:szCs w:val="24"/>
        </w:rPr>
        <w:t>6</w:t>
      </w:r>
    </w:p>
    <w:p w14:paraId="0798DB17" w14:textId="77777777" w:rsidR="00B13B59" w:rsidRDefault="00AB74CD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i/>
          <w:sz w:val="32"/>
          <w:szCs w:val="24"/>
        </w:rPr>
      </w:pPr>
      <w:r w:rsidRPr="00E75BB4">
        <w:rPr>
          <w:rFonts w:ascii="Times New Roman" w:eastAsia="Calibri" w:hAnsi="Times New Roman" w:cs="Times New Roman"/>
          <w:b/>
          <w:i/>
          <w:sz w:val="32"/>
          <w:szCs w:val="24"/>
        </w:rPr>
        <w:t>Kenya Certificate of Secondary Education</w:t>
      </w:r>
    </w:p>
    <w:p w14:paraId="0BB2D901" w14:textId="473CEE90" w:rsidR="00AB74CD" w:rsidRPr="00B13B59" w:rsidRDefault="00AB74CD" w:rsidP="00B13B59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Times New Roman" w:eastAsia="Calibri" w:hAnsi="Times New Roman" w:cs="Times New Roman"/>
          <w:b/>
          <w:i/>
          <w:sz w:val="32"/>
          <w:szCs w:val="24"/>
        </w:rPr>
      </w:pPr>
      <w:r w:rsidRPr="00E75BB4">
        <w:rPr>
          <w:rFonts w:ascii="Patched Black" w:eastAsia="Calibri" w:hAnsi="Patched Black" w:cs="Times New Roman"/>
          <w:b/>
          <w:color w:val="7030A0"/>
          <w:sz w:val="52"/>
          <w:szCs w:val="24"/>
        </w:rPr>
        <w:t>CHEMISTRY PRACTICAL</w:t>
      </w:r>
    </w:p>
    <w:p w14:paraId="673BC23E" w14:textId="22EBB9B0" w:rsidR="00AB74CD" w:rsidRPr="00E75BB4" w:rsidRDefault="00AB74CD" w:rsidP="00AB74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5BB4">
        <w:rPr>
          <w:rFonts w:ascii="Times New Roman" w:eastAsia="Times New Roman" w:hAnsi="Times New Roman" w:cs="Times New Roman"/>
          <w:b/>
          <w:bCs/>
          <w:sz w:val="24"/>
          <w:szCs w:val="24"/>
        </w:rPr>
        <w:t>233/3</w:t>
      </w:r>
    </w:p>
    <w:p w14:paraId="4BE40B49" w14:textId="3DA62418" w:rsidR="00BD25C5" w:rsidRDefault="00BD25C5" w:rsidP="00BA5E88"/>
    <w:p w14:paraId="1D72FDF9" w14:textId="0A7730CE" w:rsidR="00BD25C5" w:rsidRPr="006D7CFD" w:rsidRDefault="00BD25C5" w:rsidP="00BD25C5">
      <w:pPr>
        <w:pStyle w:val="ListParagraph"/>
        <w:rPr>
          <w:b/>
          <w:bCs/>
          <w:sz w:val="52"/>
          <w:szCs w:val="52"/>
          <w:u w:val="single"/>
        </w:rPr>
      </w:pPr>
      <w:r w:rsidRPr="006D7CFD">
        <w:rPr>
          <w:b/>
          <w:bCs/>
          <w:sz w:val="52"/>
          <w:szCs w:val="52"/>
          <w:u w:val="single"/>
        </w:rPr>
        <w:t xml:space="preserve">Marking scheme </w:t>
      </w:r>
    </w:p>
    <w:p w14:paraId="2E653B4E" w14:textId="77777777" w:rsidR="00A843D3" w:rsidRPr="006D0A87" w:rsidRDefault="00A843D3" w:rsidP="00A843D3">
      <w:pPr>
        <w:numPr>
          <w:ilvl w:val="0"/>
          <w:numId w:val="25"/>
        </w:numPr>
        <w:spacing w:after="0"/>
        <w:ind w:left="360"/>
        <w:contextualSpacing/>
        <w:rPr>
          <w:b/>
          <w:bCs/>
        </w:rPr>
        <w:sectPr w:rsidR="00A843D3" w:rsidRPr="006D0A87" w:rsidSect="00A843D3">
          <w:footerReference w:type="default" r:id="rId9"/>
          <w:type w:val="continuous"/>
          <w:pgSz w:w="11907" w:h="16839" w:code="9"/>
          <w:pgMar w:top="619" w:right="792" w:bottom="720" w:left="806" w:header="720" w:footer="360" w:gutter="0"/>
          <w:cols w:space="720"/>
          <w:docGrid w:linePitch="360"/>
        </w:sectPr>
      </w:pPr>
    </w:p>
    <w:p w14:paraId="7CA0F487" w14:textId="77777777" w:rsidR="00A843D3" w:rsidRPr="006D0A87" w:rsidRDefault="00A843D3" w:rsidP="00A843D3">
      <w:pPr>
        <w:numPr>
          <w:ilvl w:val="0"/>
          <w:numId w:val="25"/>
        </w:numPr>
        <w:spacing w:after="0"/>
        <w:ind w:left="360"/>
        <w:contextualSpacing/>
        <w:rPr>
          <w:b/>
          <w:iCs/>
        </w:rPr>
      </w:pPr>
      <w:r w:rsidRPr="006D0A87">
        <w:rPr>
          <w:b/>
          <w:bCs/>
        </w:rPr>
        <w:t>Procedure I</w:t>
      </w:r>
      <w:r w:rsidRPr="006D0A87">
        <w:rPr>
          <w:b/>
          <w:bCs/>
        </w:rPr>
        <w:tab/>
      </w:r>
      <w:r w:rsidRPr="006D0A87">
        <w:tab/>
      </w:r>
      <w:r w:rsidRPr="006D0A87">
        <w:tab/>
        <w:t>(5 marks)</w:t>
      </w:r>
    </w:p>
    <w:tbl>
      <w:tblPr>
        <w:tblW w:w="4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4"/>
        <w:gridCol w:w="720"/>
        <w:gridCol w:w="720"/>
        <w:gridCol w:w="720"/>
      </w:tblGrid>
      <w:tr w:rsidR="00A843D3" w:rsidRPr="006D0A87" w14:paraId="2C601207" w14:textId="77777777" w:rsidTr="00116F51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45D1E40A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Table A</w:t>
            </w:r>
          </w:p>
        </w:tc>
        <w:tc>
          <w:tcPr>
            <w:tcW w:w="720" w:type="dxa"/>
            <w:vAlign w:val="center"/>
          </w:tcPr>
          <w:p w14:paraId="20263D5C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1</w:t>
            </w:r>
            <w:r w:rsidRPr="006D0A87">
              <w:rPr>
                <w:b/>
                <w:bCs/>
                <w:vertAlign w:val="superscript"/>
              </w:rPr>
              <w:t>st</w:t>
            </w:r>
          </w:p>
        </w:tc>
        <w:tc>
          <w:tcPr>
            <w:tcW w:w="720" w:type="dxa"/>
            <w:vAlign w:val="center"/>
          </w:tcPr>
          <w:p w14:paraId="760CB135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</w:t>
            </w:r>
            <w:r w:rsidRPr="006D0A87">
              <w:rPr>
                <w:b/>
                <w:bCs/>
                <w:vertAlign w:val="superscript"/>
              </w:rPr>
              <w:t>nd</w:t>
            </w:r>
          </w:p>
        </w:tc>
        <w:tc>
          <w:tcPr>
            <w:tcW w:w="720" w:type="dxa"/>
            <w:vAlign w:val="center"/>
          </w:tcPr>
          <w:p w14:paraId="5FF746B2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3</w:t>
            </w:r>
            <w:r w:rsidRPr="006D0A87">
              <w:rPr>
                <w:b/>
                <w:bCs/>
                <w:vertAlign w:val="superscript"/>
              </w:rPr>
              <w:t>rd</w:t>
            </w:r>
          </w:p>
        </w:tc>
      </w:tr>
      <w:tr w:rsidR="00A843D3" w:rsidRPr="006D0A87" w14:paraId="36176F76" w14:textId="77777777" w:rsidTr="00116F51">
        <w:tc>
          <w:tcPr>
            <w:tcW w:w="0" w:type="auto"/>
            <w:vAlign w:val="center"/>
          </w:tcPr>
          <w:p w14:paraId="7CA05794" w14:textId="77777777" w:rsidR="00A843D3" w:rsidRPr="006D0A87" w:rsidRDefault="00A843D3" w:rsidP="00116F51">
            <w:pPr>
              <w:jc w:val="center"/>
            </w:pPr>
            <w:r w:rsidRPr="006D0A87">
              <w:t>Final burette reading</w:t>
            </w:r>
          </w:p>
        </w:tc>
        <w:tc>
          <w:tcPr>
            <w:tcW w:w="720" w:type="dxa"/>
            <w:vAlign w:val="center"/>
          </w:tcPr>
          <w:p w14:paraId="2E4CBC15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720" w:type="dxa"/>
            <w:vAlign w:val="center"/>
          </w:tcPr>
          <w:p w14:paraId="50D83A15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720" w:type="dxa"/>
            <w:vAlign w:val="center"/>
          </w:tcPr>
          <w:p w14:paraId="12392A46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</w:tr>
      <w:tr w:rsidR="00A843D3" w:rsidRPr="006D0A87" w14:paraId="28C3B017" w14:textId="77777777" w:rsidTr="00116F51">
        <w:tc>
          <w:tcPr>
            <w:tcW w:w="0" w:type="auto"/>
            <w:vAlign w:val="center"/>
          </w:tcPr>
          <w:p w14:paraId="3C1BC5E7" w14:textId="77777777" w:rsidR="00A843D3" w:rsidRPr="006D0A87" w:rsidRDefault="00A843D3" w:rsidP="00116F51">
            <w:pPr>
              <w:jc w:val="center"/>
            </w:pPr>
            <w:r w:rsidRPr="006D0A87">
              <w:t>Initial burette reading</w:t>
            </w:r>
          </w:p>
        </w:tc>
        <w:tc>
          <w:tcPr>
            <w:tcW w:w="720" w:type="dxa"/>
            <w:vAlign w:val="center"/>
          </w:tcPr>
          <w:p w14:paraId="10840610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0.0</w:t>
            </w:r>
          </w:p>
        </w:tc>
        <w:tc>
          <w:tcPr>
            <w:tcW w:w="720" w:type="dxa"/>
            <w:vAlign w:val="center"/>
          </w:tcPr>
          <w:p w14:paraId="33E950CE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0.0</w:t>
            </w:r>
          </w:p>
        </w:tc>
        <w:tc>
          <w:tcPr>
            <w:tcW w:w="720" w:type="dxa"/>
            <w:vAlign w:val="center"/>
          </w:tcPr>
          <w:p w14:paraId="18CDC322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0.0</w:t>
            </w:r>
          </w:p>
        </w:tc>
      </w:tr>
      <w:tr w:rsidR="00A843D3" w:rsidRPr="006D0A87" w14:paraId="3166797E" w14:textId="77777777" w:rsidTr="00116F51">
        <w:tc>
          <w:tcPr>
            <w:tcW w:w="0" w:type="auto"/>
            <w:vAlign w:val="center"/>
          </w:tcPr>
          <w:p w14:paraId="764739CB" w14:textId="77777777" w:rsidR="00A843D3" w:rsidRPr="006D0A87" w:rsidRDefault="00A843D3" w:rsidP="00116F51">
            <w:pPr>
              <w:jc w:val="center"/>
            </w:pPr>
            <w:r w:rsidRPr="006D0A87">
              <w:t>Volume of solution</w:t>
            </w:r>
            <w:r w:rsidRPr="006D0A87">
              <w:rPr>
                <w:b/>
              </w:rPr>
              <w:t xml:space="preserve"> C</w:t>
            </w:r>
            <w:r w:rsidRPr="006D0A87">
              <w:t xml:space="preserve"> (cm</w:t>
            </w:r>
            <w:r w:rsidRPr="006D0A87">
              <w:rPr>
                <w:vertAlign w:val="superscript"/>
              </w:rPr>
              <w:t>3</w:t>
            </w:r>
            <w:r w:rsidRPr="006D0A87">
              <w:t>)</w:t>
            </w:r>
          </w:p>
        </w:tc>
        <w:tc>
          <w:tcPr>
            <w:tcW w:w="720" w:type="dxa"/>
            <w:vAlign w:val="center"/>
          </w:tcPr>
          <w:p w14:paraId="25811FFA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720" w:type="dxa"/>
            <w:vAlign w:val="center"/>
          </w:tcPr>
          <w:p w14:paraId="65B47DC7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720" w:type="dxa"/>
            <w:vAlign w:val="center"/>
          </w:tcPr>
          <w:p w14:paraId="584A31D4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</w:tr>
    </w:tbl>
    <w:p w14:paraId="434FAAB1" w14:textId="77777777" w:rsidR="00A843D3" w:rsidRPr="006D0A87" w:rsidRDefault="00A843D3" w:rsidP="00A843D3">
      <w:pPr>
        <w:numPr>
          <w:ilvl w:val="0"/>
          <w:numId w:val="26"/>
        </w:numPr>
        <w:spacing w:after="0"/>
        <w:ind w:left="360"/>
        <w:contextualSpacing/>
      </w:pPr>
      <w:r w:rsidRPr="006D0A87">
        <w:rPr>
          <w:position w:val="-24"/>
        </w:rPr>
        <w:object w:dxaOrig="2620" w:dyaOrig="620" w14:anchorId="3B0E59D5">
          <v:shape id="_x0000_i1026" type="#_x0000_t75" style="width:130.25pt;height:29.95pt" o:ole="">
            <v:imagedata r:id="rId10" o:title=""/>
          </v:shape>
          <o:OLEObject Type="Embed" ProgID="Equation.DSMT4" ShapeID="_x0000_i1026" DrawAspect="Content" ObjectID="_1845433278" r:id="rId11"/>
        </w:object>
      </w:r>
    </w:p>
    <w:p w14:paraId="625432EC" w14:textId="77777777" w:rsidR="00A843D3" w:rsidRPr="006D0A87" w:rsidRDefault="00A843D3" w:rsidP="00A843D3">
      <w:pPr>
        <w:numPr>
          <w:ilvl w:val="0"/>
          <w:numId w:val="26"/>
        </w:numPr>
        <w:spacing w:after="0"/>
        <w:ind w:left="360"/>
        <w:contextualSpacing/>
      </w:pPr>
      <w:r w:rsidRPr="006D0A87">
        <w:t>Molar mass of H</w:t>
      </w:r>
      <w:r w:rsidRPr="006D0A87">
        <w:rPr>
          <w:vertAlign w:val="subscript"/>
        </w:rPr>
        <w:t>2</w:t>
      </w:r>
      <w:r w:rsidRPr="006D0A87">
        <w:t>C</w:t>
      </w:r>
      <w:r w:rsidRPr="006D0A87">
        <w:rPr>
          <w:vertAlign w:val="subscript"/>
        </w:rPr>
        <w:t>2</w:t>
      </w:r>
      <w:r w:rsidRPr="006D0A87">
        <w:t>O</w:t>
      </w:r>
      <w:r w:rsidRPr="006D0A87">
        <w:rPr>
          <w:vertAlign w:val="subscript"/>
        </w:rPr>
        <w:t>4</w:t>
      </w:r>
      <w:r w:rsidRPr="006D0A87">
        <w:rPr>
          <w:b/>
        </w:rPr>
        <w:t>.</w:t>
      </w:r>
      <w:r w:rsidRPr="006D0A87">
        <w:t>2H</w:t>
      </w:r>
      <w:r w:rsidRPr="006D0A87">
        <w:rPr>
          <w:vertAlign w:val="subscript"/>
        </w:rPr>
        <w:t>2</w:t>
      </w:r>
      <w:r w:rsidRPr="006D0A87">
        <w:t>O</w:t>
      </w:r>
    </w:p>
    <w:p w14:paraId="533273C8" w14:textId="77777777" w:rsidR="00A843D3" w:rsidRPr="006D0A87" w:rsidRDefault="00A843D3" w:rsidP="00A843D3">
      <w:pPr>
        <w:ind w:left="360"/>
        <w:contextualSpacing/>
      </w:pPr>
      <w:r w:rsidRPr="006D0A87">
        <w:t xml:space="preserve"> </w:t>
      </w:r>
      <w:r w:rsidRPr="006D0A87">
        <w:rPr>
          <w:position w:val="-14"/>
        </w:rPr>
        <w:object w:dxaOrig="3680" w:dyaOrig="400" w14:anchorId="30990DEE">
          <v:shape id="_x0000_i1027" type="#_x0000_t75" style="width:185.25pt;height:21.05pt" o:ole="">
            <v:imagedata r:id="rId12" o:title=""/>
          </v:shape>
          <o:OLEObject Type="Embed" ProgID="Equation.DSMT4" ShapeID="_x0000_i1027" DrawAspect="Content" ObjectID="_1845433279" r:id="rId13"/>
        </w:object>
      </w:r>
    </w:p>
    <w:p w14:paraId="519096A6" w14:textId="77777777" w:rsidR="00A843D3" w:rsidRPr="006D0A87" w:rsidRDefault="00A843D3" w:rsidP="00A843D3">
      <w:pPr>
        <w:ind w:left="360"/>
        <w:contextualSpacing/>
      </w:pPr>
      <w:r w:rsidRPr="006D0A87">
        <w:rPr>
          <w:position w:val="-24"/>
        </w:rPr>
        <w:object w:dxaOrig="1200" w:dyaOrig="620" w14:anchorId="7AB83D39">
          <v:shape id="_x0000_i1028" type="#_x0000_t75" style="width:59.05pt;height:29.95pt" o:ole="">
            <v:imagedata r:id="rId14" o:title=""/>
          </v:shape>
          <o:OLEObject Type="Embed" ProgID="Equation.DSMT4" ShapeID="_x0000_i1028" DrawAspect="Content" ObjectID="_1845433280" r:id="rId15"/>
        </w:object>
      </w:r>
    </w:p>
    <w:p w14:paraId="32F033B9" w14:textId="77777777" w:rsidR="00A843D3" w:rsidRPr="006D0A87" w:rsidRDefault="00A843D3" w:rsidP="00A843D3">
      <w:pPr>
        <w:numPr>
          <w:ilvl w:val="0"/>
          <w:numId w:val="26"/>
        </w:numPr>
        <w:spacing w:after="0"/>
        <w:ind w:left="360"/>
        <w:contextualSpacing/>
      </w:pPr>
      <w:r w:rsidRPr="006D0A87">
        <w:rPr>
          <w:position w:val="-24"/>
        </w:rPr>
        <w:object w:dxaOrig="3620" w:dyaOrig="620" w14:anchorId="0911A4C7">
          <v:shape id="_x0000_i1029" type="#_x0000_t75" style="width:181.2pt;height:29.95pt" o:ole="">
            <v:imagedata r:id="rId16" o:title=""/>
          </v:shape>
          <o:OLEObject Type="Embed" ProgID="Equation.DSMT4" ShapeID="_x0000_i1029" DrawAspect="Content" ObjectID="_1845433281" r:id="rId17"/>
        </w:object>
      </w:r>
    </w:p>
    <w:p w14:paraId="43FD1CBE" w14:textId="77777777" w:rsidR="00A843D3" w:rsidRPr="006D0A87" w:rsidRDefault="00A843D3" w:rsidP="00A843D3">
      <w:pPr>
        <w:ind w:left="360"/>
        <w:contextualSpacing/>
      </w:pPr>
      <w:r w:rsidRPr="006D0A87">
        <w:rPr>
          <w:position w:val="-40"/>
        </w:rPr>
        <w:object w:dxaOrig="3720" w:dyaOrig="920" w14:anchorId="04EB1D85">
          <v:shape id="_x0000_i1030" type="#_x0000_t75" style="width:186.9pt;height:45.3pt" o:ole="">
            <v:imagedata r:id="rId18" o:title=""/>
          </v:shape>
          <o:OLEObject Type="Embed" ProgID="Equation.DSMT4" ShapeID="_x0000_i1030" DrawAspect="Content" ObjectID="_1845433282" r:id="rId19"/>
        </w:object>
      </w:r>
    </w:p>
    <w:p w14:paraId="60448B60" w14:textId="77777777" w:rsidR="00A843D3" w:rsidRPr="006D0A87" w:rsidRDefault="00A843D3" w:rsidP="00A843D3">
      <w:pPr>
        <w:rPr>
          <w:b/>
          <w:bCs/>
          <w:u w:val="single"/>
        </w:rPr>
      </w:pPr>
      <w:r w:rsidRPr="006D0A87">
        <w:rPr>
          <w:b/>
          <w:bCs/>
          <w:u w:val="single"/>
        </w:rPr>
        <w:t>Procedure II</w:t>
      </w:r>
      <w:r w:rsidRPr="006D0A87">
        <w:t xml:space="preserve"> </w:t>
      </w:r>
      <w:r w:rsidRPr="006D0A87">
        <w:tab/>
      </w:r>
      <w:r w:rsidRPr="006D0A87">
        <w:tab/>
      </w:r>
      <w:r w:rsidRPr="006D0A87">
        <w:tab/>
      </w:r>
      <w:r w:rsidRPr="006D0A87">
        <w:tab/>
        <w:t xml:space="preserve"> (5 marks)</w:t>
      </w:r>
    </w:p>
    <w:tbl>
      <w:tblPr>
        <w:tblW w:w="4745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5"/>
        <w:gridCol w:w="610"/>
        <w:gridCol w:w="610"/>
        <w:gridCol w:w="610"/>
      </w:tblGrid>
      <w:tr w:rsidR="00A843D3" w:rsidRPr="006D0A87" w14:paraId="5BDB58FA" w14:textId="77777777" w:rsidTr="00116F51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40A3C05C" w14:textId="77777777" w:rsidR="00A843D3" w:rsidRPr="006D0A87" w:rsidRDefault="00A843D3" w:rsidP="00116F51">
            <w:pPr>
              <w:jc w:val="center"/>
            </w:pPr>
            <w:r w:rsidRPr="006D0A87">
              <w:rPr>
                <w:b/>
              </w:rPr>
              <w:t>Table B</w:t>
            </w:r>
          </w:p>
        </w:tc>
        <w:tc>
          <w:tcPr>
            <w:tcW w:w="576" w:type="dxa"/>
            <w:vAlign w:val="center"/>
          </w:tcPr>
          <w:p w14:paraId="65176522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1</w:t>
            </w:r>
            <w:r w:rsidRPr="006D0A87">
              <w:rPr>
                <w:b/>
                <w:bCs/>
                <w:vertAlign w:val="superscript"/>
              </w:rPr>
              <w:t>st</w:t>
            </w:r>
          </w:p>
        </w:tc>
        <w:tc>
          <w:tcPr>
            <w:tcW w:w="576" w:type="dxa"/>
            <w:vAlign w:val="center"/>
          </w:tcPr>
          <w:p w14:paraId="4D8FAFC7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</w:t>
            </w:r>
            <w:r w:rsidRPr="006D0A87">
              <w:rPr>
                <w:b/>
                <w:bCs/>
                <w:vertAlign w:val="superscript"/>
              </w:rPr>
              <w:t>nd</w:t>
            </w:r>
          </w:p>
        </w:tc>
        <w:tc>
          <w:tcPr>
            <w:tcW w:w="576" w:type="dxa"/>
            <w:vAlign w:val="center"/>
          </w:tcPr>
          <w:p w14:paraId="1C574AC0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3</w:t>
            </w:r>
            <w:r w:rsidRPr="006D0A87">
              <w:rPr>
                <w:b/>
                <w:bCs/>
                <w:vertAlign w:val="superscript"/>
              </w:rPr>
              <w:t>rd</w:t>
            </w:r>
          </w:p>
        </w:tc>
      </w:tr>
      <w:tr w:rsidR="00A843D3" w:rsidRPr="006D0A87" w14:paraId="3DDE2A82" w14:textId="77777777" w:rsidTr="00116F51">
        <w:tc>
          <w:tcPr>
            <w:tcW w:w="0" w:type="auto"/>
            <w:vAlign w:val="center"/>
          </w:tcPr>
          <w:p w14:paraId="08F155A0" w14:textId="77777777" w:rsidR="00A843D3" w:rsidRPr="006D0A87" w:rsidRDefault="00A843D3" w:rsidP="00116F51">
            <w:pPr>
              <w:jc w:val="center"/>
            </w:pPr>
            <w:r w:rsidRPr="006D0A87">
              <w:t>Final burette reading</w:t>
            </w:r>
          </w:p>
        </w:tc>
        <w:tc>
          <w:tcPr>
            <w:tcW w:w="576" w:type="dxa"/>
            <w:vAlign w:val="center"/>
          </w:tcPr>
          <w:p w14:paraId="2D6E96B2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576" w:type="dxa"/>
            <w:vAlign w:val="center"/>
          </w:tcPr>
          <w:p w14:paraId="0697EDA7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576" w:type="dxa"/>
            <w:vAlign w:val="center"/>
          </w:tcPr>
          <w:p w14:paraId="0D84E1FC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</w:tr>
      <w:tr w:rsidR="00A843D3" w:rsidRPr="006D0A87" w14:paraId="499F5571" w14:textId="77777777" w:rsidTr="00116F51">
        <w:tc>
          <w:tcPr>
            <w:tcW w:w="0" w:type="auto"/>
            <w:vAlign w:val="center"/>
          </w:tcPr>
          <w:p w14:paraId="0F118C47" w14:textId="77777777" w:rsidR="00A843D3" w:rsidRPr="006D0A87" w:rsidRDefault="00A843D3" w:rsidP="00116F51">
            <w:pPr>
              <w:jc w:val="center"/>
            </w:pPr>
            <w:r w:rsidRPr="006D0A87">
              <w:t>Initial burette reading</w:t>
            </w:r>
          </w:p>
        </w:tc>
        <w:tc>
          <w:tcPr>
            <w:tcW w:w="576" w:type="dxa"/>
            <w:vAlign w:val="center"/>
          </w:tcPr>
          <w:p w14:paraId="2F3F4B79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0.0</w:t>
            </w:r>
          </w:p>
        </w:tc>
        <w:tc>
          <w:tcPr>
            <w:tcW w:w="576" w:type="dxa"/>
            <w:vAlign w:val="center"/>
          </w:tcPr>
          <w:p w14:paraId="2A3F25F8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0.0</w:t>
            </w:r>
          </w:p>
        </w:tc>
        <w:tc>
          <w:tcPr>
            <w:tcW w:w="576" w:type="dxa"/>
            <w:vAlign w:val="center"/>
          </w:tcPr>
          <w:p w14:paraId="53A059BC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0.0</w:t>
            </w:r>
          </w:p>
        </w:tc>
      </w:tr>
      <w:tr w:rsidR="00A843D3" w:rsidRPr="006D0A87" w14:paraId="64F6F7BB" w14:textId="77777777" w:rsidTr="00116F51">
        <w:tc>
          <w:tcPr>
            <w:tcW w:w="0" w:type="auto"/>
            <w:vAlign w:val="center"/>
          </w:tcPr>
          <w:p w14:paraId="009DA938" w14:textId="77777777" w:rsidR="00A843D3" w:rsidRPr="006D0A87" w:rsidRDefault="00A843D3" w:rsidP="00116F51">
            <w:pPr>
              <w:jc w:val="center"/>
            </w:pPr>
            <w:r w:rsidRPr="006D0A87">
              <w:t>Volume of solution</w:t>
            </w:r>
            <w:r w:rsidRPr="006D0A87">
              <w:rPr>
                <w:b/>
              </w:rPr>
              <w:t xml:space="preserve"> B</w:t>
            </w:r>
            <w:r w:rsidRPr="006D0A87">
              <w:rPr>
                <w:vertAlign w:val="subscript"/>
              </w:rPr>
              <w:t xml:space="preserve"> </w:t>
            </w:r>
            <w:r w:rsidRPr="006D0A87">
              <w:t>used (cm</w:t>
            </w:r>
            <w:r w:rsidRPr="006D0A87">
              <w:rPr>
                <w:vertAlign w:val="superscript"/>
              </w:rPr>
              <w:t>3</w:t>
            </w:r>
            <w:r w:rsidRPr="006D0A87">
              <w:t>)</w:t>
            </w:r>
          </w:p>
        </w:tc>
        <w:tc>
          <w:tcPr>
            <w:tcW w:w="576" w:type="dxa"/>
            <w:vAlign w:val="center"/>
          </w:tcPr>
          <w:p w14:paraId="3B7182AA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576" w:type="dxa"/>
            <w:vAlign w:val="center"/>
          </w:tcPr>
          <w:p w14:paraId="0CAE8BE1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  <w:tc>
          <w:tcPr>
            <w:tcW w:w="576" w:type="dxa"/>
            <w:vAlign w:val="center"/>
          </w:tcPr>
          <w:p w14:paraId="1F38E6B2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20.0</w:t>
            </w:r>
          </w:p>
        </w:tc>
      </w:tr>
    </w:tbl>
    <w:p w14:paraId="718A9C32" w14:textId="77777777" w:rsidR="00A843D3" w:rsidRPr="006D0A87" w:rsidRDefault="00A843D3" w:rsidP="00A843D3">
      <w:pPr>
        <w:numPr>
          <w:ilvl w:val="0"/>
          <w:numId w:val="26"/>
        </w:numPr>
        <w:ind w:left="360"/>
        <w:contextualSpacing/>
      </w:pPr>
      <w:r w:rsidRPr="006D0A87">
        <w:rPr>
          <w:position w:val="-24"/>
        </w:rPr>
        <w:object w:dxaOrig="2620" w:dyaOrig="620" w14:anchorId="4AD825C6">
          <v:shape id="_x0000_i1031" type="#_x0000_t75" style="width:130.25pt;height:29.95pt" o:ole="">
            <v:imagedata r:id="rId10" o:title=""/>
          </v:shape>
          <o:OLEObject Type="Embed" ProgID="Equation.DSMT4" ShapeID="_x0000_i1031" DrawAspect="Content" ObjectID="_1845433283" r:id="rId20"/>
        </w:object>
      </w:r>
    </w:p>
    <w:p w14:paraId="6D970D24" w14:textId="77777777" w:rsidR="00A843D3" w:rsidRPr="006D0A87" w:rsidRDefault="00A843D3" w:rsidP="00A843D3">
      <w:pPr>
        <w:numPr>
          <w:ilvl w:val="0"/>
          <w:numId w:val="26"/>
        </w:numPr>
        <w:ind w:left="360"/>
        <w:contextualSpacing/>
      </w:pPr>
      <w:r w:rsidRPr="006D0A87">
        <w:rPr>
          <w:position w:val="-6"/>
        </w:rPr>
        <w:object w:dxaOrig="2840" w:dyaOrig="279" w14:anchorId="612DE815">
          <v:shape id="_x0000_i1032" type="#_x0000_t75" style="width:142.4pt;height:14.55pt" o:ole="">
            <v:imagedata r:id="rId21" o:title=""/>
          </v:shape>
          <o:OLEObject Type="Embed" ProgID="Equation.DSMT4" ShapeID="_x0000_i1032" DrawAspect="Content" ObjectID="_1845433284" r:id="rId22"/>
        </w:object>
      </w:r>
    </w:p>
    <w:p w14:paraId="56E01C55" w14:textId="77777777" w:rsidR="00A843D3" w:rsidRPr="006D0A87" w:rsidRDefault="00A843D3" w:rsidP="00A843D3">
      <w:pPr>
        <w:ind w:left="360"/>
        <w:contextualSpacing/>
      </w:pPr>
      <w:r w:rsidRPr="006D0A87">
        <w:rPr>
          <w:position w:val="-24"/>
        </w:rPr>
        <w:object w:dxaOrig="2400" w:dyaOrig="620" w14:anchorId="392D4E96">
          <v:shape id="_x0000_i1033" type="#_x0000_t75" style="width:120.55pt;height:29.95pt" o:ole="">
            <v:imagedata r:id="rId23" o:title=""/>
          </v:shape>
          <o:OLEObject Type="Embed" ProgID="Equation.DSMT4" ShapeID="_x0000_i1033" DrawAspect="Content" ObjectID="_1845433285" r:id="rId24"/>
        </w:object>
      </w:r>
    </w:p>
    <w:p w14:paraId="6EABC543" w14:textId="77777777" w:rsidR="00A843D3" w:rsidRPr="006D0A87" w:rsidRDefault="00A843D3" w:rsidP="00A843D3">
      <w:pPr>
        <w:ind w:left="360"/>
        <w:contextualSpacing/>
      </w:pPr>
      <w:r w:rsidRPr="006D0A87">
        <w:rPr>
          <w:position w:val="-24"/>
        </w:rPr>
        <w:object w:dxaOrig="2780" w:dyaOrig="620" w14:anchorId="1A2CABFB">
          <v:shape id="_x0000_i1034" type="#_x0000_t75" style="width:137.55pt;height:29.95pt" o:ole="">
            <v:imagedata r:id="rId25" o:title=""/>
          </v:shape>
          <o:OLEObject Type="Embed" ProgID="Equation.DSMT4" ShapeID="_x0000_i1034" DrawAspect="Content" ObjectID="_1845433286" r:id="rId26"/>
        </w:object>
      </w:r>
    </w:p>
    <w:p w14:paraId="4EBB9A1E" w14:textId="77777777" w:rsidR="00A843D3" w:rsidRPr="006D0A87" w:rsidRDefault="00A843D3" w:rsidP="00A843D3">
      <w:pPr>
        <w:numPr>
          <w:ilvl w:val="0"/>
          <w:numId w:val="26"/>
        </w:numPr>
        <w:spacing w:after="0" w:line="240" w:lineRule="auto"/>
        <w:ind w:left="360"/>
        <w:contextualSpacing/>
      </w:pPr>
      <w:r w:rsidRPr="006D0A87">
        <w:rPr>
          <w:position w:val="-12"/>
        </w:rPr>
        <w:object w:dxaOrig="1120" w:dyaOrig="360" w14:anchorId="3ECE8DB5">
          <v:shape id="_x0000_i1035" type="#_x0000_t75" style="width:56.65pt;height:18.6pt" o:ole="">
            <v:imagedata r:id="rId27" o:title=""/>
          </v:shape>
          <o:OLEObject Type="Embed" ProgID="Equation.DSMT4" ShapeID="_x0000_i1035" DrawAspect="Content" ObjectID="_1845433287" r:id="rId28"/>
        </w:object>
      </w:r>
    </w:p>
    <w:p w14:paraId="0E1457A1" w14:textId="77777777" w:rsidR="00A843D3" w:rsidRPr="006D0A87" w:rsidRDefault="00A843D3" w:rsidP="00A843D3">
      <w:pPr>
        <w:ind w:left="360"/>
        <w:contextualSpacing/>
      </w:pPr>
      <w:r w:rsidRPr="006D0A87">
        <w:rPr>
          <w:position w:val="-24"/>
        </w:rPr>
        <w:object w:dxaOrig="1780" w:dyaOrig="620" w14:anchorId="151F2436">
          <v:shape id="_x0000_i1036" type="#_x0000_t75" style="width:89pt;height:29.95pt" o:ole="">
            <v:imagedata r:id="rId29" o:title=""/>
          </v:shape>
          <o:OLEObject Type="Embed" ProgID="Equation.DSMT4" ShapeID="_x0000_i1036" DrawAspect="Content" ObjectID="_1845433288" r:id="rId30"/>
        </w:object>
      </w:r>
    </w:p>
    <w:p w14:paraId="3D727017" w14:textId="77777777" w:rsidR="00A843D3" w:rsidRPr="006D0A87" w:rsidRDefault="00A843D3" w:rsidP="00A843D3">
      <w:pPr>
        <w:rPr>
          <w:u w:val="single"/>
        </w:rPr>
      </w:pPr>
      <w:r w:rsidRPr="006D0A87">
        <w:rPr>
          <w:b/>
          <w:u w:val="single"/>
        </w:rPr>
        <w:t>Procedure III</w:t>
      </w:r>
      <w:r w:rsidRPr="006D0A87">
        <w:tab/>
      </w:r>
      <w:r w:rsidRPr="006D0A87">
        <w:tab/>
      </w:r>
      <w:r w:rsidRPr="006D0A87">
        <w:tab/>
      </w:r>
      <w:r w:rsidRPr="006D0A87">
        <w:tab/>
        <w:t>(5 marks)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6"/>
        <w:gridCol w:w="720"/>
        <w:gridCol w:w="720"/>
        <w:gridCol w:w="720"/>
      </w:tblGrid>
      <w:tr w:rsidR="00A843D3" w:rsidRPr="006D0A87" w14:paraId="2AA9FF45" w14:textId="77777777" w:rsidTr="00116F51">
        <w:tc>
          <w:tcPr>
            <w:tcW w:w="2606" w:type="dxa"/>
            <w:tcBorders>
              <w:top w:val="nil"/>
              <w:left w:val="nil"/>
            </w:tcBorders>
            <w:vAlign w:val="center"/>
          </w:tcPr>
          <w:p w14:paraId="6A42E976" w14:textId="77777777" w:rsidR="00A843D3" w:rsidRPr="006D0A87" w:rsidRDefault="00A843D3" w:rsidP="00116F51">
            <w:pPr>
              <w:jc w:val="center"/>
            </w:pPr>
            <w:r w:rsidRPr="006D0A87">
              <w:rPr>
                <w:b/>
              </w:rPr>
              <w:t>Table C</w:t>
            </w:r>
          </w:p>
        </w:tc>
        <w:tc>
          <w:tcPr>
            <w:tcW w:w="720" w:type="dxa"/>
            <w:vAlign w:val="center"/>
          </w:tcPr>
          <w:p w14:paraId="24033C2B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1</w:t>
            </w:r>
            <w:r w:rsidRPr="006D0A87">
              <w:rPr>
                <w:b/>
                <w:bCs/>
                <w:vertAlign w:val="superscript"/>
              </w:rPr>
              <w:t>st</w:t>
            </w:r>
          </w:p>
        </w:tc>
        <w:tc>
          <w:tcPr>
            <w:tcW w:w="720" w:type="dxa"/>
            <w:vAlign w:val="center"/>
          </w:tcPr>
          <w:p w14:paraId="2B281178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</w:t>
            </w:r>
            <w:r w:rsidRPr="006D0A87">
              <w:rPr>
                <w:b/>
                <w:bCs/>
                <w:vertAlign w:val="superscript"/>
              </w:rPr>
              <w:t>nd</w:t>
            </w:r>
          </w:p>
        </w:tc>
        <w:tc>
          <w:tcPr>
            <w:tcW w:w="720" w:type="dxa"/>
            <w:vAlign w:val="center"/>
          </w:tcPr>
          <w:p w14:paraId="3B32E5E3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3</w:t>
            </w:r>
            <w:r w:rsidRPr="006D0A87">
              <w:rPr>
                <w:b/>
                <w:bCs/>
                <w:vertAlign w:val="superscript"/>
              </w:rPr>
              <w:t>rd</w:t>
            </w:r>
          </w:p>
        </w:tc>
      </w:tr>
      <w:tr w:rsidR="00A843D3" w:rsidRPr="006D0A87" w14:paraId="6F917A3C" w14:textId="77777777" w:rsidTr="00116F51">
        <w:tc>
          <w:tcPr>
            <w:tcW w:w="2606" w:type="dxa"/>
            <w:vAlign w:val="center"/>
          </w:tcPr>
          <w:p w14:paraId="56B2D0AF" w14:textId="77777777" w:rsidR="00A843D3" w:rsidRPr="006D0A87" w:rsidRDefault="00A843D3" w:rsidP="00116F51">
            <w:pPr>
              <w:jc w:val="center"/>
            </w:pPr>
            <w:r w:rsidRPr="006D0A87">
              <w:t>Piece of metal M</w:t>
            </w:r>
          </w:p>
        </w:tc>
        <w:tc>
          <w:tcPr>
            <w:tcW w:w="720" w:type="dxa"/>
            <w:vAlign w:val="center"/>
          </w:tcPr>
          <w:p w14:paraId="24FCA284" w14:textId="77777777" w:rsidR="00A843D3" w:rsidRPr="006D0A87" w:rsidRDefault="00A843D3" w:rsidP="00116F51">
            <w:pPr>
              <w:jc w:val="center"/>
            </w:pPr>
          </w:p>
        </w:tc>
        <w:tc>
          <w:tcPr>
            <w:tcW w:w="720" w:type="dxa"/>
            <w:vAlign w:val="center"/>
          </w:tcPr>
          <w:p w14:paraId="0AF36CBC" w14:textId="77777777" w:rsidR="00A843D3" w:rsidRPr="006D0A87" w:rsidRDefault="00A843D3" w:rsidP="00116F51">
            <w:pPr>
              <w:jc w:val="center"/>
            </w:pPr>
          </w:p>
        </w:tc>
        <w:tc>
          <w:tcPr>
            <w:tcW w:w="720" w:type="dxa"/>
            <w:vAlign w:val="center"/>
          </w:tcPr>
          <w:p w14:paraId="379F266A" w14:textId="77777777" w:rsidR="00A843D3" w:rsidRPr="006D0A87" w:rsidRDefault="00A843D3" w:rsidP="00116F51">
            <w:pPr>
              <w:jc w:val="center"/>
            </w:pPr>
          </w:p>
        </w:tc>
      </w:tr>
      <w:tr w:rsidR="00A843D3" w:rsidRPr="006D0A87" w14:paraId="5F9A84B7" w14:textId="77777777" w:rsidTr="00116F51">
        <w:tc>
          <w:tcPr>
            <w:tcW w:w="2606" w:type="dxa"/>
            <w:vAlign w:val="center"/>
          </w:tcPr>
          <w:p w14:paraId="3B0B45CF" w14:textId="77777777" w:rsidR="00A843D3" w:rsidRPr="006D0A87" w:rsidRDefault="00A843D3" w:rsidP="00116F51">
            <w:pPr>
              <w:jc w:val="center"/>
            </w:pPr>
            <w:r w:rsidRPr="006D0A87">
              <w:t>Highest temperature</w:t>
            </w:r>
          </w:p>
        </w:tc>
        <w:tc>
          <w:tcPr>
            <w:tcW w:w="720" w:type="dxa"/>
          </w:tcPr>
          <w:p w14:paraId="3A81F356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30</w:t>
            </w:r>
          </w:p>
        </w:tc>
        <w:tc>
          <w:tcPr>
            <w:tcW w:w="720" w:type="dxa"/>
          </w:tcPr>
          <w:p w14:paraId="2660FB9E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30</w:t>
            </w:r>
          </w:p>
        </w:tc>
        <w:tc>
          <w:tcPr>
            <w:tcW w:w="720" w:type="dxa"/>
          </w:tcPr>
          <w:p w14:paraId="71A199E9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30</w:t>
            </w:r>
          </w:p>
        </w:tc>
      </w:tr>
      <w:tr w:rsidR="00A843D3" w:rsidRPr="006D0A87" w14:paraId="35BCA9D2" w14:textId="77777777" w:rsidTr="00116F51">
        <w:tc>
          <w:tcPr>
            <w:tcW w:w="2606" w:type="dxa"/>
            <w:vAlign w:val="center"/>
          </w:tcPr>
          <w:p w14:paraId="45E25119" w14:textId="77777777" w:rsidR="00A843D3" w:rsidRPr="006D0A87" w:rsidRDefault="00A843D3" w:rsidP="00116F51">
            <w:pPr>
              <w:jc w:val="center"/>
            </w:pPr>
            <w:r w:rsidRPr="006D0A87">
              <w:t>Initial temperature</w:t>
            </w:r>
          </w:p>
        </w:tc>
        <w:tc>
          <w:tcPr>
            <w:tcW w:w="720" w:type="dxa"/>
          </w:tcPr>
          <w:p w14:paraId="164E0626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22</w:t>
            </w:r>
          </w:p>
        </w:tc>
        <w:tc>
          <w:tcPr>
            <w:tcW w:w="720" w:type="dxa"/>
          </w:tcPr>
          <w:p w14:paraId="4A4EA005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22</w:t>
            </w:r>
          </w:p>
        </w:tc>
        <w:tc>
          <w:tcPr>
            <w:tcW w:w="720" w:type="dxa"/>
          </w:tcPr>
          <w:p w14:paraId="455DACD8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22</w:t>
            </w:r>
          </w:p>
        </w:tc>
      </w:tr>
      <w:tr w:rsidR="00A843D3" w:rsidRPr="006D0A87" w14:paraId="363E4F3E" w14:textId="77777777" w:rsidTr="00116F51">
        <w:tc>
          <w:tcPr>
            <w:tcW w:w="2606" w:type="dxa"/>
            <w:vAlign w:val="center"/>
          </w:tcPr>
          <w:p w14:paraId="21CB9E7B" w14:textId="77777777" w:rsidR="00A843D3" w:rsidRPr="006D0A87" w:rsidRDefault="00A843D3" w:rsidP="00116F51">
            <w:pPr>
              <w:jc w:val="center"/>
            </w:pPr>
            <w:r w:rsidRPr="006D0A87">
              <w:t>Change in temperature, ∆T</w:t>
            </w:r>
          </w:p>
        </w:tc>
        <w:tc>
          <w:tcPr>
            <w:tcW w:w="720" w:type="dxa"/>
          </w:tcPr>
          <w:p w14:paraId="1B8B8936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8</w:t>
            </w:r>
          </w:p>
        </w:tc>
        <w:tc>
          <w:tcPr>
            <w:tcW w:w="720" w:type="dxa"/>
          </w:tcPr>
          <w:p w14:paraId="531B9CC1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8</w:t>
            </w:r>
          </w:p>
        </w:tc>
        <w:tc>
          <w:tcPr>
            <w:tcW w:w="720" w:type="dxa"/>
          </w:tcPr>
          <w:p w14:paraId="65598488" w14:textId="77777777" w:rsidR="00A843D3" w:rsidRPr="006D0A87" w:rsidRDefault="00A843D3" w:rsidP="00116F51">
            <w:pPr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8</w:t>
            </w:r>
          </w:p>
        </w:tc>
      </w:tr>
    </w:tbl>
    <w:p w14:paraId="0F72BE57" w14:textId="77777777" w:rsidR="00A843D3" w:rsidRPr="006D0A87" w:rsidRDefault="00A843D3" w:rsidP="00A843D3">
      <w:pPr>
        <w:numPr>
          <w:ilvl w:val="0"/>
          <w:numId w:val="26"/>
        </w:numPr>
        <w:ind w:left="360"/>
        <w:contextualSpacing/>
      </w:pPr>
      <w:r w:rsidRPr="006D0A87">
        <w:rPr>
          <w:position w:val="-24"/>
        </w:rPr>
        <w:object w:dxaOrig="1440" w:dyaOrig="620" w14:anchorId="66BCDBB8">
          <v:shape id="_x0000_i1037" type="#_x0000_t75" style="width:1in;height:29.95pt" o:ole="">
            <v:imagedata r:id="rId31" o:title=""/>
          </v:shape>
          <o:OLEObject Type="Embed" ProgID="Equation.DSMT4" ShapeID="_x0000_i1037" DrawAspect="Content" ObjectID="_1845433289" r:id="rId32"/>
        </w:object>
      </w:r>
    </w:p>
    <w:p w14:paraId="3FFCC7A7" w14:textId="77777777" w:rsidR="00A843D3" w:rsidRPr="006D0A87" w:rsidRDefault="00A843D3" w:rsidP="00A843D3">
      <w:pPr>
        <w:numPr>
          <w:ilvl w:val="0"/>
          <w:numId w:val="26"/>
        </w:numPr>
        <w:ind w:left="360"/>
        <w:contextualSpacing/>
      </w:pPr>
      <w:r w:rsidRPr="006D0A87">
        <w:rPr>
          <w:position w:val="-6"/>
        </w:rPr>
        <w:object w:dxaOrig="1180" w:dyaOrig="279" w14:anchorId="76461335">
          <v:shape id="_x0000_i1038" type="#_x0000_t75" style="width:58.25pt;height:14.55pt" o:ole="">
            <v:imagedata r:id="rId33" o:title=""/>
          </v:shape>
          <o:OLEObject Type="Embed" ProgID="Equation.DSMT4" ShapeID="_x0000_i1038" DrawAspect="Content" ObjectID="_1845433290" r:id="rId34"/>
        </w:object>
      </w:r>
    </w:p>
    <w:p w14:paraId="5F842669" w14:textId="77777777" w:rsidR="00A843D3" w:rsidRPr="006D0A87" w:rsidRDefault="00A843D3" w:rsidP="00A843D3">
      <w:pPr>
        <w:ind w:left="360"/>
        <w:contextualSpacing/>
      </w:pPr>
      <w:r w:rsidRPr="006D0A87">
        <w:rPr>
          <w:position w:val="-24"/>
        </w:rPr>
        <w:object w:dxaOrig="2040" w:dyaOrig="620" w14:anchorId="795BD1A2">
          <v:shape id="_x0000_i1039" type="#_x0000_t75" style="width:101.95pt;height:29.95pt" o:ole="">
            <v:imagedata r:id="rId35" o:title=""/>
          </v:shape>
          <o:OLEObject Type="Embed" ProgID="Equation.DSMT4" ShapeID="_x0000_i1039" DrawAspect="Content" ObjectID="_1845433291" r:id="rId36"/>
        </w:object>
      </w:r>
    </w:p>
    <w:p w14:paraId="6BC274B1" w14:textId="77777777" w:rsidR="00A843D3" w:rsidRPr="006D0A87" w:rsidRDefault="00A843D3" w:rsidP="00A843D3">
      <w:pPr>
        <w:numPr>
          <w:ilvl w:val="0"/>
          <w:numId w:val="26"/>
        </w:numPr>
        <w:ind w:left="360"/>
        <w:contextualSpacing/>
      </w:pPr>
      <w:r w:rsidRPr="006D0A87">
        <w:rPr>
          <w:position w:val="-24"/>
        </w:rPr>
        <w:object w:dxaOrig="2920" w:dyaOrig="620" w14:anchorId="52863DF2">
          <v:shape id="_x0000_i1040" type="#_x0000_t75" style="width:145.6pt;height:29.95pt" o:ole="">
            <v:imagedata r:id="rId37" o:title=""/>
          </v:shape>
          <o:OLEObject Type="Embed" ProgID="Equation.DSMT4" ShapeID="_x0000_i1040" DrawAspect="Content" ObjectID="_1845433292" r:id="rId38"/>
        </w:object>
      </w:r>
    </w:p>
    <w:p w14:paraId="1E038F62" w14:textId="77777777" w:rsidR="00A843D3" w:rsidRPr="006D0A87" w:rsidRDefault="00A843D3" w:rsidP="00A843D3">
      <w:pPr>
        <w:numPr>
          <w:ilvl w:val="0"/>
          <w:numId w:val="26"/>
        </w:numPr>
        <w:ind w:left="360"/>
        <w:contextualSpacing/>
        <w:sectPr w:rsidR="00A843D3" w:rsidRPr="006D0A87" w:rsidSect="00A843D3">
          <w:type w:val="continuous"/>
          <w:pgSz w:w="11907" w:h="16839" w:code="9"/>
          <w:pgMar w:top="619" w:right="792" w:bottom="720" w:left="806" w:header="720" w:footer="360" w:gutter="0"/>
          <w:cols w:num="2" w:sep="1" w:space="706"/>
          <w:docGrid w:linePitch="360"/>
        </w:sectPr>
      </w:pPr>
      <w:r w:rsidRPr="006D0A87">
        <w:rPr>
          <w:position w:val="-24"/>
        </w:rPr>
        <w:object w:dxaOrig="2600" w:dyaOrig="620" w14:anchorId="03033DC4">
          <v:shape id="_x0000_i1041" type="#_x0000_t75" style="width:129.45pt;height:29.95pt" o:ole="">
            <v:imagedata r:id="rId39" o:title=""/>
          </v:shape>
          <o:OLEObject Type="Embed" ProgID="Equation.DSMT4" ShapeID="_x0000_i1041" DrawAspect="Content" ObjectID="_1845433293" r:id="rId40"/>
        </w:object>
      </w:r>
    </w:p>
    <w:p w14:paraId="0A0F7E4F" w14:textId="1DE73E5C" w:rsidR="0093235B" w:rsidRDefault="0093235B" w:rsidP="00A843D3">
      <w:pPr>
        <w:spacing w:after="160" w:line="259" w:lineRule="auto"/>
      </w:pPr>
    </w:p>
    <w:p w14:paraId="6F4224AC" w14:textId="16F77523" w:rsidR="0093235B" w:rsidRDefault="0093235B" w:rsidP="00A843D3">
      <w:pPr>
        <w:spacing w:after="160" w:line="259" w:lineRule="auto"/>
      </w:pPr>
      <w:r>
        <w:t xml:space="preserve">2. </w:t>
      </w:r>
    </w:p>
    <w:p w14:paraId="1D922A3D" w14:textId="10B9A952" w:rsidR="0093235B" w:rsidRPr="006D0A87" w:rsidRDefault="0093235B" w:rsidP="00DE74D2">
      <w:pPr>
        <w:spacing w:after="0"/>
        <w:ind w:left="720"/>
        <w:contextualSpacing/>
      </w:pPr>
    </w:p>
    <w:p w14:paraId="0B6B1AEA" w14:textId="77777777" w:rsidR="0093235B" w:rsidRPr="006D0A87" w:rsidRDefault="0093235B" w:rsidP="0093235B">
      <w:pPr>
        <w:numPr>
          <w:ilvl w:val="0"/>
          <w:numId w:val="27"/>
        </w:numPr>
        <w:spacing w:after="0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868"/>
        <w:gridCol w:w="4050"/>
      </w:tblGrid>
      <w:tr w:rsidR="0093235B" w:rsidRPr="006D0A87" w14:paraId="38B6673B" w14:textId="77777777" w:rsidTr="00116F51">
        <w:tc>
          <w:tcPr>
            <w:tcW w:w="5087" w:type="dxa"/>
            <w:vAlign w:val="center"/>
          </w:tcPr>
          <w:p w14:paraId="26F431B1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218" w:type="dxa"/>
            <w:vAlign w:val="center"/>
          </w:tcPr>
          <w:p w14:paraId="01230D00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93235B" w:rsidRPr="006D0A87" w14:paraId="66B5EEEF" w14:textId="77777777" w:rsidTr="00116F51">
        <w:trPr>
          <w:trHeight w:val="1214"/>
        </w:trPr>
        <w:tc>
          <w:tcPr>
            <w:tcW w:w="5087" w:type="dxa"/>
            <w:vAlign w:val="center"/>
          </w:tcPr>
          <w:p w14:paraId="48A31F0C" w14:textId="77777777" w:rsidR="0093235B" w:rsidRPr="006D0A87" w:rsidRDefault="0093235B" w:rsidP="00116F51">
            <w:pPr>
              <w:pStyle w:val="NoSpacing"/>
              <w:rPr>
                <w:rFonts w:ascii="Arial Narrow" w:hAnsi="Arial Narrow"/>
                <w:lang w:val="en-GB"/>
              </w:rPr>
            </w:pPr>
            <w:r w:rsidRPr="006D0A87">
              <w:rPr>
                <w:rFonts w:ascii="Arial Narrow" w:hAnsi="Arial Narrow"/>
                <w:lang w:val="en-GB"/>
              </w:rPr>
              <w:t>Colourless vapour given off which condenses to form colourless liquid.</w:t>
            </w:r>
          </w:p>
          <w:p w14:paraId="34EAE1C8" w14:textId="71E9B7C9" w:rsidR="0093235B" w:rsidRPr="006D0A87" w:rsidRDefault="00107B73" w:rsidP="00116F51">
            <w:pPr>
              <w:pStyle w:val="NoSpacing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Pungent smell</w:t>
            </w:r>
            <w:r w:rsidR="0093235B" w:rsidRPr="006D0A87">
              <w:rPr>
                <w:rFonts w:ascii="Arial Narrow" w:hAnsi="Arial Narrow"/>
                <w:lang w:val="en-GB"/>
              </w:rPr>
              <w:t>.</w:t>
            </w:r>
          </w:p>
          <w:p w14:paraId="31E48801" w14:textId="77777777" w:rsidR="0093235B" w:rsidRPr="006D0A87" w:rsidRDefault="0093235B" w:rsidP="00116F51">
            <w:pPr>
              <w:pStyle w:val="NoSpacing"/>
              <w:spacing w:line="276" w:lineRule="auto"/>
              <w:rPr>
                <w:rFonts w:ascii="Arial Narrow" w:hAnsi="Arial Narrow"/>
                <w:lang w:val="en-GB"/>
              </w:rPr>
            </w:pPr>
            <w:r w:rsidRPr="006D0A87">
              <w:rPr>
                <w:rFonts w:ascii="Arial Narrow" w:hAnsi="Arial Narrow"/>
                <w:lang w:val="en-GB"/>
              </w:rPr>
              <w:t>Gas given off that changes red litmus</w:t>
            </w:r>
            <w:r>
              <w:rPr>
                <w:rFonts w:ascii="Arial Narrow" w:hAnsi="Arial Narrow"/>
                <w:lang w:val="en-GB"/>
              </w:rPr>
              <w:t xml:space="preserve"> to</w:t>
            </w:r>
            <w:r w:rsidRPr="006D0A87">
              <w:rPr>
                <w:rFonts w:ascii="Arial Narrow" w:hAnsi="Arial Narrow"/>
                <w:lang w:val="en-GB"/>
              </w:rPr>
              <w:t xml:space="preserve"> blue. </w:t>
            </w:r>
            <w:r>
              <w:rPr>
                <w:rFonts w:ascii="Arial Narrow" w:hAnsi="Arial Narrow"/>
                <w:lang w:val="en-GB"/>
              </w:rPr>
              <w:t>Blue</w:t>
            </w:r>
            <w:r w:rsidRPr="006D0A87">
              <w:rPr>
                <w:rFonts w:ascii="Arial Narrow" w:hAnsi="Arial Narrow"/>
                <w:lang w:val="en-GB"/>
              </w:rPr>
              <w:t xml:space="preserve"> litmus paper remains </w:t>
            </w:r>
            <w:r>
              <w:rPr>
                <w:rFonts w:ascii="Arial Narrow" w:hAnsi="Arial Narrow"/>
                <w:lang w:val="en-GB"/>
              </w:rPr>
              <w:t>blue</w:t>
            </w:r>
            <w:r w:rsidRPr="006D0A87">
              <w:rPr>
                <w:rFonts w:ascii="Arial Narrow" w:hAnsi="Arial Narrow"/>
                <w:lang w:val="en-GB"/>
              </w:rPr>
              <w:t>.</w:t>
            </w:r>
          </w:p>
        </w:tc>
        <w:tc>
          <w:tcPr>
            <w:tcW w:w="4218" w:type="dxa"/>
            <w:vAlign w:val="center"/>
          </w:tcPr>
          <w:p w14:paraId="274259BE" w14:textId="77777777" w:rsidR="0093235B" w:rsidRPr="006D0A87" w:rsidRDefault="0093235B" w:rsidP="00116F51">
            <w:pPr>
              <w:pStyle w:val="NoSpacing"/>
              <w:jc w:val="center"/>
              <w:rPr>
                <w:rFonts w:ascii="Arial Narrow" w:hAnsi="Arial Narrow"/>
                <w:lang w:val="en-GB"/>
              </w:rPr>
            </w:pPr>
            <w:r w:rsidRPr="006D0A87">
              <w:rPr>
                <w:rFonts w:ascii="Arial Narrow" w:hAnsi="Arial Narrow"/>
                <w:lang w:val="en-GB"/>
              </w:rPr>
              <w:t>Hydrated salt/water of crystallization present.</w:t>
            </w:r>
          </w:p>
          <w:p w14:paraId="37799D86" w14:textId="77777777" w:rsidR="0093235B" w:rsidRPr="006D0A87" w:rsidRDefault="0093235B" w:rsidP="00116F51">
            <w:pPr>
              <w:pStyle w:val="NoSpacing"/>
              <w:jc w:val="both"/>
              <w:rPr>
                <w:rFonts w:ascii="Arial Narrow" w:hAnsi="Arial Narrow"/>
                <w:lang w:val="en-GB"/>
              </w:rPr>
            </w:pPr>
          </w:p>
          <w:p w14:paraId="4F9CECCE" w14:textId="77777777" w:rsidR="0093235B" w:rsidRPr="006D0A87" w:rsidRDefault="0093235B" w:rsidP="00116F51">
            <w:pPr>
              <w:pStyle w:val="NoSpacing"/>
              <w:jc w:val="both"/>
              <w:rPr>
                <w:rFonts w:ascii="Arial Narrow" w:hAnsi="Arial Narrow"/>
                <w:lang w:val="en-GB"/>
              </w:rPr>
            </w:pPr>
          </w:p>
          <w:p w14:paraId="52356D7B" w14:textId="77777777" w:rsidR="0093235B" w:rsidRPr="006D0A87" w:rsidRDefault="0093235B" w:rsidP="00116F51">
            <w:pPr>
              <w:pStyle w:val="NoSpacing"/>
              <w:jc w:val="center"/>
              <w:rPr>
                <w:rFonts w:ascii="Arial Narrow" w:hAnsi="Arial Narrow"/>
                <w:lang w:val="en-GB"/>
              </w:rPr>
            </w:pPr>
            <w:r w:rsidRPr="006D0A87">
              <w:rPr>
                <w:rFonts w:ascii="Arial Narrow" w:hAnsi="Arial Narrow"/>
                <w:position w:val="-12"/>
                <w:lang w:val="en-GB"/>
              </w:rPr>
              <w:object w:dxaOrig="1260" w:dyaOrig="380" w14:anchorId="5785D524">
                <v:shape id="_x0000_i1042" type="#_x0000_t75" style="width:61.5pt;height:18.6pt" o:ole="">
                  <v:imagedata r:id="rId41" o:title=""/>
                </v:shape>
                <o:OLEObject Type="Embed" ProgID="Equation.DSMT4" ShapeID="_x0000_i1042" DrawAspect="Content" ObjectID="_1845433294" r:id="rId42"/>
              </w:object>
            </w:r>
          </w:p>
        </w:tc>
      </w:tr>
    </w:tbl>
    <w:p w14:paraId="6C9C2C33" w14:textId="77777777" w:rsidR="0093235B" w:rsidRPr="006D0A87" w:rsidRDefault="0093235B" w:rsidP="0093235B">
      <w:pPr>
        <w:numPr>
          <w:ilvl w:val="0"/>
          <w:numId w:val="27"/>
        </w:numPr>
        <w:spacing w:after="0"/>
        <w:contextualSpacing/>
      </w:pPr>
    </w:p>
    <w:p w14:paraId="27415796" w14:textId="77777777" w:rsidR="0093235B" w:rsidRPr="006D0A87" w:rsidRDefault="0093235B" w:rsidP="0093235B">
      <w:pPr>
        <w:numPr>
          <w:ilvl w:val="0"/>
          <w:numId w:val="28"/>
        </w:numPr>
        <w:spacing w:after="0"/>
        <w:ind w:left="1080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72"/>
        <w:gridCol w:w="4446"/>
      </w:tblGrid>
      <w:tr w:rsidR="0093235B" w:rsidRPr="006D0A87" w14:paraId="1ECDE9B7" w14:textId="77777777" w:rsidTr="00116F51">
        <w:tc>
          <w:tcPr>
            <w:tcW w:w="4665" w:type="dxa"/>
            <w:vAlign w:val="center"/>
          </w:tcPr>
          <w:p w14:paraId="10C9DC14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2B0CA2CA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93235B" w:rsidRPr="006D0A87" w14:paraId="462DC7BE" w14:textId="77777777" w:rsidTr="00116F51">
        <w:trPr>
          <w:trHeight w:val="559"/>
        </w:trPr>
        <w:tc>
          <w:tcPr>
            <w:tcW w:w="4665" w:type="dxa"/>
            <w:vAlign w:val="center"/>
          </w:tcPr>
          <w:p w14:paraId="5C8BCC26" w14:textId="77777777" w:rsidR="0093235B" w:rsidRPr="006D0A87" w:rsidRDefault="0093235B" w:rsidP="00116F51">
            <w:pPr>
              <w:contextualSpacing/>
              <w:jc w:val="center"/>
            </w:pPr>
            <w:r w:rsidRPr="006D0A87">
              <w:t>Green precipitate insoluble.</w:t>
            </w:r>
          </w:p>
        </w:tc>
        <w:tc>
          <w:tcPr>
            <w:tcW w:w="4640" w:type="dxa"/>
            <w:vAlign w:val="center"/>
          </w:tcPr>
          <w:p w14:paraId="7A23B042" w14:textId="77777777" w:rsidR="0093235B" w:rsidRPr="006D0A87" w:rsidRDefault="0093235B" w:rsidP="00116F51">
            <w:pPr>
              <w:contextualSpacing/>
              <w:jc w:val="center"/>
            </w:pPr>
            <w:r w:rsidRPr="006D0A87">
              <w:rPr>
                <w:rFonts w:asciiTheme="minorHAnsi" w:hAnsiTheme="minorHAnsi" w:cstheme="minorBidi"/>
                <w:position w:val="-10"/>
              </w:rPr>
              <w:object w:dxaOrig="1219" w:dyaOrig="360" w14:anchorId="444EAD41">
                <v:shape id="_x0000_i1043" type="#_x0000_t75" style="width:60.65pt;height:18.6pt" o:ole="">
                  <v:imagedata r:id="rId43" o:title=""/>
                </v:shape>
                <o:OLEObject Type="Embed" ProgID="Equation.DSMT4" ShapeID="_x0000_i1043" DrawAspect="Content" ObjectID="_1845433295" r:id="rId44"/>
              </w:object>
            </w:r>
          </w:p>
        </w:tc>
      </w:tr>
    </w:tbl>
    <w:p w14:paraId="65548FED" w14:textId="77777777" w:rsidR="0093235B" w:rsidRPr="006D0A87" w:rsidRDefault="0093235B" w:rsidP="0093235B">
      <w:pPr>
        <w:numPr>
          <w:ilvl w:val="0"/>
          <w:numId w:val="28"/>
        </w:numPr>
        <w:spacing w:after="0"/>
        <w:ind w:left="1080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68"/>
        <w:gridCol w:w="4450"/>
      </w:tblGrid>
      <w:tr w:rsidR="0093235B" w:rsidRPr="006D0A87" w14:paraId="7FDDB346" w14:textId="77777777" w:rsidTr="00116F51">
        <w:tc>
          <w:tcPr>
            <w:tcW w:w="4665" w:type="dxa"/>
            <w:vAlign w:val="center"/>
          </w:tcPr>
          <w:p w14:paraId="78225102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578AB8BB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93235B" w:rsidRPr="006D0A87" w14:paraId="0769761F" w14:textId="77777777" w:rsidTr="00116F51">
        <w:trPr>
          <w:trHeight w:val="505"/>
        </w:trPr>
        <w:tc>
          <w:tcPr>
            <w:tcW w:w="4665" w:type="dxa"/>
            <w:vAlign w:val="center"/>
          </w:tcPr>
          <w:p w14:paraId="7733805C" w14:textId="77777777" w:rsidR="0093235B" w:rsidRPr="006D0A87" w:rsidRDefault="0093235B" w:rsidP="00116F51">
            <w:pPr>
              <w:contextualSpacing/>
              <w:jc w:val="center"/>
            </w:pPr>
            <w:r w:rsidRPr="006D0A87">
              <w:t>White precipitate</w:t>
            </w:r>
          </w:p>
        </w:tc>
        <w:tc>
          <w:tcPr>
            <w:tcW w:w="4640" w:type="dxa"/>
            <w:vAlign w:val="center"/>
          </w:tcPr>
          <w:p w14:paraId="0DD0340C" w14:textId="77777777" w:rsidR="0093235B" w:rsidRPr="006D0A87" w:rsidRDefault="0093235B" w:rsidP="00116F51">
            <w:pPr>
              <w:contextualSpacing/>
              <w:jc w:val="center"/>
            </w:pPr>
            <w:r w:rsidRPr="006D0A87">
              <w:rPr>
                <w:rFonts w:asciiTheme="minorHAnsi" w:hAnsiTheme="minorHAnsi" w:cstheme="minorBidi"/>
                <w:position w:val="-12"/>
              </w:rPr>
              <w:object w:dxaOrig="1340" w:dyaOrig="380" w14:anchorId="19597507">
                <v:shape id="_x0000_i1044" type="#_x0000_t75" style="width:66.35pt;height:18.6pt" o:ole="">
                  <v:imagedata r:id="rId45" o:title=""/>
                </v:shape>
                <o:OLEObject Type="Embed" ProgID="Equation.DSMT4" ShapeID="_x0000_i1044" DrawAspect="Content" ObjectID="_1845433296" r:id="rId46"/>
              </w:object>
            </w:r>
          </w:p>
        </w:tc>
      </w:tr>
    </w:tbl>
    <w:p w14:paraId="73E53ADB" w14:textId="77777777" w:rsidR="0093235B" w:rsidRPr="006D0A87" w:rsidRDefault="0093235B" w:rsidP="0093235B">
      <w:pPr>
        <w:numPr>
          <w:ilvl w:val="0"/>
          <w:numId w:val="28"/>
        </w:numPr>
        <w:spacing w:after="0"/>
        <w:ind w:left="1080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44"/>
        <w:gridCol w:w="4474"/>
      </w:tblGrid>
      <w:tr w:rsidR="0093235B" w:rsidRPr="006D0A87" w14:paraId="5B9A1050" w14:textId="77777777" w:rsidTr="00116F51">
        <w:tc>
          <w:tcPr>
            <w:tcW w:w="4665" w:type="dxa"/>
            <w:vAlign w:val="center"/>
          </w:tcPr>
          <w:p w14:paraId="3C0FDB38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4759D054" w14:textId="77777777" w:rsidR="0093235B" w:rsidRPr="006D0A87" w:rsidRDefault="0093235B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93235B" w:rsidRPr="006D0A87" w14:paraId="5920C852" w14:textId="77777777" w:rsidTr="00116F51">
        <w:trPr>
          <w:trHeight w:val="557"/>
        </w:trPr>
        <w:tc>
          <w:tcPr>
            <w:tcW w:w="4665" w:type="dxa"/>
            <w:vAlign w:val="center"/>
          </w:tcPr>
          <w:p w14:paraId="4070B92F" w14:textId="77777777" w:rsidR="0093235B" w:rsidRPr="006D0A87" w:rsidRDefault="0093235B" w:rsidP="00116F51">
            <w:pPr>
              <w:pStyle w:val="NoSpacing"/>
              <w:jc w:val="center"/>
              <w:rPr>
                <w:rFonts w:ascii="Arial Narrow" w:hAnsi="Arial Narrow"/>
                <w:lang w:val="en-GB"/>
              </w:rPr>
            </w:pPr>
            <w:r w:rsidRPr="006D0A87">
              <w:rPr>
                <w:rFonts w:ascii="Arial Narrow" w:hAnsi="Arial Narrow"/>
                <w:lang w:val="en-GB"/>
              </w:rPr>
              <w:t>Yellow/brown solution formed.</w:t>
            </w:r>
          </w:p>
          <w:p w14:paraId="3F7D1E09" w14:textId="77777777" w:rsidR="0093235B" w:rsidRPr="006D0A87" w:rsidRDefault="0093235B" w:rsidP="00116F51">
            <w:pPr>
              <w:pStyle w:val="NoSpacing"/>
              <w:jc w:val="center"/>
              <w:rPr>
                <w:rFonts w:ascii="Arial Narrow" w:hAnsi="Arial Narrow"/>
                <w:lang w:val="en-GB"/>
              </w:rPr>
            </w:pPr>
            <w:r w:rsidRPr="006D0A87">
              <w:rPr>
                <w:rFonts w:ascii="Arial Narrow" w:hAnsi="Arial Narrow"/>
                <w:lang w:val="en-GB"/>
              </w:rPr>
              <w:t>Brown precipitate insoluble in excess.</w:t>
            </w:r>
          </w:p>
        </w:tc>
        <w:tc>
          <w:tcPr>
            <w:tcW w:w="4640" w:type="dxa"/>
            <w:vAlign w:val="center"/>
          </w:tcPr>
          <w:p w14:paraId="3DF61091" w14:textId="77777777" w:rsidR="0093235B" w:rsidRPr="006D0A87" w:rsidRDefault="0093235B" w:rsidP="00116F51">
            <w:pPr>
              <w:contextualSpacing/>
              <w:jc w:val="center"/>
            </w:pPr>
            <w:r w:rsidRPr="006D0A87">
              <w:rPr>
                <w:rFonts w:asciiTheme="minorHAnsi" w:hAnsiTheme="minorHAnsi" w:cstheme="minorBidi"/>
                <w:position w:val="-6"/>
              </w:rPr>
              <w:object w:dxaOrig="2020" w:dyaOrig="320" w14:anchorId="17EB3BED">
                <v:shape id="_x0000_i1045" type="#_x0000_t75" style="width:101.1pt;height:16.2pt" o:ole="">
                  <v:imagedata r:id="rId47" o:title=""/>
                </v:shape>
                <o:OLEObject Type="Embed" ProgID="Equation.DSMT4" ShapeID="_x0000_i1045" DrawAspect="Content" ObjectID="_1845433297" r:id="rId48"/>
              </w:object>
            </w:r>
          </w:p>
          <w:p w14:paraId="23E66797" w14:textId="77777777" w:rsidR="0093235B" w:rsidRPr="006D0A87" w:rsidRDefault="0093235B" w:rsidP="00116F51">
            <w:pPr>
              <w:contextualSpacing/>
              <w:jc w:val="center"/>
            </w:pPr>
            <w:r w:rsidRPr="006D0A87">
              <w:rPr>
                <w:rFonts w:asciiTheme="minorHAnsi" w:hAnsiTheme="minorHAnsi" w:cstheme="minorBidi"/>
                <w:position w:val="-6"/>
              </w:rPr>
              <w:object w:dxaOrig="1200" w:dyaOrig="320" w14:anchorId="3666B749">
                <v:shape id="_x0000_i1046" type="#_x0000_t75" style="width:59.05pt;height:16.2pt" o:ole="">
                  <v:imagedata r:id="rId49" o:title=""/>
                </v:shape>
                <o:OLEObject Type="Embed" ProgID="Equation.DSMT4" ShapeID="_x0000_i1046" DrawAspect="Content" ObjectID="_1845433298" r:id="rId50"/>
              </w:object>
            </w:r>
          </w:p>
        </w:tc>
      </w:tr>
    </w:tbl>
    <w:p w14:paraId="334BB5E5" w14:textId="57C3B2E4" w:rsidR="00236D92" w:rsidRDefault="00236D92" w:rsidP="00A843D3">
      <w:pPr>
        <w:spacing w:after="160" w:line="259" w:lineRule="auto"/>
      </w:pPr>
    </w:p>
    <w:p w14:paraId="65642D04" w14:textId="38DCB6B0" w:rsidR="00236D92" w:rsidRPr="006D0A87" w:rsidRDefault="00236D92" w:rsidP="00236D92">
      <w:pPr>
        <w:pStyle w:val="ListParagraph"/>
        <w:numPr>
          <w:ilvl w:val="0"/>
          <w:numId w:val="31"/>
        </w:numPr>
        <w:spacing w:after="0"/>
      </w:pPr>
    </w:p>
    <w:p w14:paraId="4F1FDDFA" w14:textId="77777777" w:rsidR="00236D92" w:rsidRPr="006D0A87" w:rsidRDefault="00236D92" w:rsidP="00236D92">
      <w:pPr>
        <w:numPr>
          <w:ilvl w:val="0"/>
          <w:numId w:val="30"/>
        </w:numPr>
        <w:spacing w:line="240" w:lineRule="auto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32"/>
        <w:gridCol w:w="4486"/>
      </w:tblGrid>
      <w:tr w:rsidR="00236D92" w:rsidRPr="006D0A87" w14:paraId="2991C0EB" w14:textId="77777777" w:rsidTr="00116F51">
        <w:tc>
          <w:tcPr>
            <w:tcW w:w="4665" w:type="dxa"/>
            <w:vAlign w:val="center"/>
          </w:tcPr>
          <w:p w14:paraId="14938C66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7B7DF0F4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236D92" w:rsidRPr="006D0A87" w14:paraId="1A031006" w14:textId="77777777" w:rsidTr="00116F51">
        <w:trPr>
          <w:trHeight w:val="379"/>
        </w:trPr>
        <w:tc>
          <w:tcPr>
            <w:tcW w:w="4665" w:type="dxa"/>
            <w:vAlign w:val="center"/>
          </w:tcPr>
          <w:p w14:paraId="57A2D003" w14:textId="77777777" w:rsidR="00236D92" w:rsidRPr="006D0A87" w:rsidRDefault="00236D92" w:rsidP="00116F51">
            <w:pPr>
              <w:contextualSpacing/>
              <w:jc w:val="center"/>
            </w:pPr>
            <w:r w:rsidRPr="006D0A87">
              <w:t>Blue flame.</w:t>
            </w:r>
          </w:p>
        </w:tc>
        <w:tc>
          <w:tcPr>
            <w:tcW w:w="4640" w:type="dxa"/>
            <w:vAlign w:val="center"/>
          </w:tcPr>
          <w:p w14:paraId="1C12D85C" w14:textId="77777777" w:rsidR="00236D92" w:rsidRPr="006D0A87" w:rsidRDefault="00236D92" w:rsidP="00116F51">
            <w:pPr>
              <w:contextualSpacing/>
              <w:jc w:val="center"/>
              <w:rPr>
                <w:vertAlign w:val="superscript"/>
              </w:rPr>
            </w:pPr>
            <w:r w:rsidRPr="006D0A87">
              <w:rPr>
                <w:rFonts w:asciiTheme="minorHAnsi" w:hAnsiTheme="minorHAnsi" w:cstheme="minorBidi"/>
                <w:position w:val="-22"/>
              </w:rPr>
              <w:object w:dxaOrig="2299" w:dyaOrig="600" w14:anchorId="7A8DEB94">
                <v:shape id="_x0000_i1047" type="#_x0000_t75" style="width:115.7pt;height:30.75pt" o:ole="">
                  <v:imagedata r:id="rId51" o:title=""/>
                </v:shape>
                <o:OLEObject Type="Embed" ProgID="Equation.DSMT4" ShapeID="_x0000_i1047" DrawAspect="Content" ObjectID="_1845433299" r:id="rId52"/>
              </w:object>
            </w:r>
          </w:p>
        </w:tc>
      </w:tr>
    </w:tbl>
    <w:p w14:paraId="028A7E6A" w14:textId="77777777" w:rsidR="00236D92" w:rsidRPr="006D0A87" w:rsidRDefault="00236D92" w:rsidP="00236D92">
      <w:pPr>
        <w:numPr>
          <w:ilvl w:val="0"/>
          <w:numId w:val="30"/>
        </w:numPr>
        <w:spacing w:line="240" w:lineRule="auto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500"/>
        <w:gridCol w:w="4418"/>
      </w:tblGrid>
      <w:tr w:rsidR="00236D92" w:rsidRPr="006D0A87" w14:paraId="0C776B0E" w14:textId="77777777" w:rsidTr="00116F51">
        <w:tc>
          <w:tcPr>
            <w:tcW w:w="4665" w:type="dxa"/>
            <w:vAlign w:val="center"/>
          </w:tcPr>
          <w:p w14:paraId="16205FE2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730B1D7E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236D92" w:rsidRPr="006D0A87" w14:paraId="476FF2B0" w14:textId="77777777" w:rsidTr="00116F51">
        <w:trPr>
          <w:trHeight w:val="242"/>
        </w:trPr>
        <w:tc>
          <w:tcPr>
            <w:tcW w:w="4665" w:type="dxa"/>
            <w:vAlign w:val="center"/>
          </w:tcPr>
          <w:p w14:paraId="5C52AA5D" w14:textId="77777777" w:rsidR="00236D92" w:rsidRPr="006D0A87" w:rsidRDefault="00236D92" w:rsidP="00116F51">
            <w:pPr>
              <w:contextualSpacing/>
              <w:jc w:val="center"/>
            </w:pPr>
            <w:r w:rsidRPr="006D0A87">
              <w:t>The liquid miscible in water to form a uniform solution/homogenous mixture.</w:t>
            </w:r>
          </w:p>
        </w:tc>
        <w:tc>
          <w:tcPr>
            <w:tcW w:w="4640" w:type="dxa"/>
            <w:vAlign w:val="center"/>
          </w:tcPr>
          <w:p w14:paraId="6A5E870D" w14:textId="77777777" w:rsidR="00236D92" w:rsidRPr="006D0A87" w:rsidRDefault="00236D92" w:rsidP="00116F51">
            <w:pPr>
              <w:jc w:val="center"/>
            </w:pPr>
            <w:r w:rsidRPr="006D0A87">
              <w:t>Liquid B is polar compound.</w:t>
            </w:r>
          </w:p>
        </w:tc>
      </w:tr>
    </w:tbl>
    <w:p w14:paraId="2CBE122B" w14:textId="77777777" w:rsidR="00236D92" w:rsidRPr="006D0A87" w:rsidRDefault="00236D92" w:rsidP="00236D92">
      <w:pPr>
        <w:numPr>
          <w:ilvl w:val="0"/>
          <w:numId w:val="30"/>
        </w:numPr>
        <w:spacing w:line="240" w:lineRule="auto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03"/>
        <w:gridCol w:w="4515"/>
      </w:tblGrid>
      <w:tr w:rsidR="00236D92" w:rsidRPr="006D0A87" w14:paraId="0BCEC6D7" w14:textId="77777777" w:rsidTr="00116F51">
        <w:tc>
          <w:tcPr>
            <w:tcW w:w="4665" w:type="dxa"/>
            <w:vAlign w:val="center"/>
          </w:tcPr>
          <w:p w14:paraId="12CBD95C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315E5AD1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236D92" w:rsidRPr="006D0A87" w14:paraId="35CCD262" w14:textId="77777777" w:rsidTr="00116F51">
        <w:trPr>
          <w:trHeight w:val="242"/>
        </w:trPr>
        <w:tc>
          <w:tcPr>
            <w:tcW w:w="4665" w:type="dxa"/>
            <w:vAlign w:val="center"/>
          </w:tcPr>
          <w:p w14:paraId="16AEE174" w14:textId="77777777" w:rsidR="00236D92" w:rsidRPr="006D0A87" w:rsidRDefault="00236D92" w:rsidP="00116F51">
            <w:pPr>
              <w:jc w:val="center"/>
            </w:pPr>
            <w:r w:rsidRPr="006D0A87">
              <w:t>No effervescence.</w:t>
            </w:r>
          </w:p>
        </w:tc>
        <w:tc>
          <w:tcPr>
            <w:tcW w:w="4640" w:type="dxa"/>
            <w:vAlign w:val="center"/>
          </w:tcPr>
          <w:p w14:paraId="4E0BCD39" w14:textId="77777777" w:rsidR="00236D92" w:rsidRPr="006D0A87" w:rsidRDefault="00236D92" w:rsidP="00116F51">
            <w:pPr>
              <w:contextualSpacing/>
              <w:jc w:val="center"/>
            </w:pPr>
            <w:r w:rsidRPr="006D0A87">
              <w:rPr>
                <w:rFonts w:asciiTheme="minorHAnsi" w:hAnsiTheme="minorHAnsi" w:cstheme="minorBidi"/>
                <w:position w:val="-12"/>
              </w:rPr>
              <w:object w:dxaOrig="2900" w:dyaOrig="380" w14:anchorId="3193815B">
                <v:shape id="_x0000_i1048" type="#_x0000_t75" style="width:145.6pt;height:18.6pt" o:ole="">
                  <v:imagedata r:id="rId53" o:title=""/>
                </v:shape>
                <o:OLEObject Type="Embed" ProgID="Equation.DSMT4" ShapeID="_x0000_i1048" DrawAspect="Content" ObjectID="_1845433300" r:id="rId54"/>
              </w:object>
            </w:r>
          </w:p>
        </w:tc>
      </w:tr>
    </w:tbl>
    <w:p w14:paraId="0DAFC8CE" w14:textId="77777777" w:rsidR="00236D92" w:rsidRPr="006D0A87" w:rsidRDefault="00236D92" w:rsidP="00236D92">
      <w:pPr>
        <w:numPr>
          <w:ilvl w:val="0"/>
          <w:numId w:val="30"/>
        </w:numPr>
        <w:spacing w:line="240" w:lineRule="auto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4453"/>
      </w:tblGrid>
      <w:tr w:rsidR="00236D92" w:rsidRPr="006D0A87" w14:paraId="359B2804" w14:textId="77777777" w:rsidTr="00116F51">
        <w:tc>
          <w:tcPr>
            <w:tcW w:w="4665" w:type="dxa"/>
            <w:vAlign w:val="center"/>
          </w:tcPr>
          <w:p w14:paraId="2BB73A17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2F3C4120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236D92" w:rsidRPr="006D0A87" w14:paraId="7DFCE858" w14:textId="77777777" w:rsidTr="00116F51">
        <w:trPr>
          <w:trHeight w:val="242"/>
        </w:trPr>
        <w:tc>
          <w:tcPr>
            <w:tcW w:w="4665" w:type="dxa"/>
            <w:vAlign w:val="center"/>
          </w:tcPr>
          <w:p w14:paraId="1C5AEE8F" w14:textId="77777777" w:rsidR="00236D92" w:rsidRPr="006D0A87" w:rsidRDefault="00236D92" w:rsidP="00116F51">
            <w:pPr>
              <w:contextualSpacing/>
              <w:jc w:val="center"/>
            </w:pPr>
            <w:r w:rsidRPr="006D0A87">
              <w:t>Orange colour of acidified K</w:t>
            </w:r>
            <w:r w:rsidRPr="006D0A87">
              <w:rPr>
                <w:vertAlign w:val="subscript"/>
              </w:rPr>
              <w:t>2</w:t>
            </w:r>
            <w:r w:rsidRPr="006D0A87">
              <w:t>Cr</w:t>
            </w:r>
            <w:r w:rsidRPr="006D0A87">
              <w:rPr>
                <w:vertAlign w:val="subscript"/>
              </w:rPr>
              <w:t>2</w:t>
            </w:r>
            <w:r w:rsidRPr="006D0A87">
              <w:t>O</w:t>
            </w:r>
            <w:r w:rsidRPr="006D0A87">
              <w:rPr>
                <w:vertAlign w:val="subscript"/>
              </w:rPr>
              <w:t>7</w:t>
            </w:r>
            <w:r w:rsidRPr="006D0A87">
              <w:t xml:space="preserve"> changes to green.</w:t>
            </w:r>
          </w:p>
        </w:tc>
        <w:tc>
          <w:tcPr>
            <w:tcW w:w="4640" w:type="dxa"/>
            <w:vAlign w:val="center"/>
          </w:tcPr>
          <w:p w14:paraId="677E93E7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  <w:iCs/>
              </w:rPr>
            </w:pPr>
            <w:r w:rsidRPr="006D0A87">
              <w:rPr>
                <w:rFonts w:asciiTheme="minorHAnsi" w:hAnsiTheme="minorHAnsi" w:cstheme="minorBidi"/>
                <w:position w:val="-10"/>
              </w:rPr>
              <w:object w:dxaOrig="1440" w:dyaOrig="320" w14:anchorId="02D64BD1">
                <v:shape id="_x0000_i1049" type="#_x0000_t75" style="width:1in;height:16.2pt" o:ole="">
                  <v:imagedata r:id="rId55" o:title=""/>
                </v:shape>
                <o:OLEObject Type="Embed" ProgID="Equation.DSMT4" ShapeID="_x0000_i1049" DrawAspect="Content" ObjectID="_1845433301" r:id="rId56"/>
              </w:object>
            </w:r>
          </w:p>
        </w:tc>
      </w:tr>
    </w:tbl>
    <w:p w14:paraId="6A6A7998" w14:textId="77777777" w:rsidR="00236D92" w:rsidRPr="006D0A87" w:rsidRDefault="00236D92" w:rsidP="00236D92">
      <w:pPr>
        <w:numPr>
          <w:ilvl w:val="0"/>
          <w:numId w:val="30"/>
        </w:numPr>
        <w:spacing w:line="240" w:lineRule="auto"/>
        <w:contextualSpacing/>
      </w:pPr>
    </w:p>
    <w:tbl>
      <w:tblPr>
        <w:tblStyle w:val="TableGrid64"/>
        <w:tblW w:w="0" w:type="auto"/>
        <w:tblInd w:w="720" w:type="dxa"/>
        <w:tblLook w:val="04A0" w:firstRow="1" w:lastRow="0" w:firstColumn="1" w:lastColumn="0" w:noHBand="0" w:noVBand="1"/>
      </w:tblPr>
      <w:tblGrid>
        <w:gridCol w:w="4408"/>
        <w:gridCol w:w="4510"/>
      </w:tblGrid>
      <w:tr w:rsidR="00236D92" w:rsidRPr="006D0A87" w14:paraId="4F9EBC18" w14:textId="77777777" w:rsidTr="00116F51">
        <w:tc>
          <w:tcPr>
            <w:tcW w:w="4665" w:type="dxa"/>
            <w:vAlign w:val="center"/>
          </w:tcPr>
          <w:p w14:paraId="11C79F5A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3238FF16" w14:textId="77777777" w:rsidR="00236D92" w:rsidRPr="006D0A87" w:rsidRDefault="00236D92" w:rsidP="00116F51">
            <w:pPr>
              <w:contextualSpacing/>
              <w:jc w:val="center"/>
              <w:rPr>
                <w:b/>
                <w:bCs/>
              </w:rPr>
            </w:pPr>
            <w:r w:rsidRPr="006D0A87">
              <w:rPr>
                <w:b/>
                <w:bCs/>
              </w:rPr>
              <w:t>Inferences</w:t>
            </w:r>
          </w:p>
        </w:tc>
      </w:tr>
      <w:tr w:rsidR="00236D92" w:rsidRPr="006D0A87" w14:paraId="440F4D4A" w14:textId="77777777" w:rsidTr="00116F51">
        <w:trPr>
          <w:trHeight w:val="242"/>
        </w:trPr>
        <w:tc>
          <w:tcPr>
            <w:tcW w:w="4665" w:type="dxa"/>
            <w:vAlign w:val="center"/>
          </w:tcPr>
          <w:p w14:paraId="17A2BB0A" w14:textId="77777777" w:rsidR="00236D92" w:rsidRPr="006D0A87" w:rsidRDefault="00236D92" w:rsidP="00116F51">
            <w:pPr>
              <w:contextualSpacing/>
              <w:jc w:val="center"/>
            </w:pPr>
            <w:r w:rsidRPr="006D0A87">
              <w:t>Purple KMnO</w:t>
            </w:r>
            <w:r w:rsidRPr="006D0A87">
              <w:rPr>
                <w:vertAlign w:val="subscript"/>
              </w:rPr>
              <w:t>4</w:t>
            </w:r>
            <w:r w:rsidRPr="006D0A87">
              <w:t xml:space="preserve"> decolourised/changes from purple to colourless.</w:t>
            </w:r>
          </w:p>
        </w:tc>
        <w:tc>
          <w:tcPr>
            <w:tcW w:w="4640" w:type="dxa"/>
            <w:vAlign w:val="center"/>
          </w:tcPr>
          <w:p w14:paraId="58EE2BB3" w14:textId="77777777" w:rsidR="00236D92" w:rsidRPr="006D0A87" w:rsidRDefault="00236D92" w:rsidP="00116F51">
            <w:pPr>
              <w:contextualSpacing/>
              <w:jc w:val="center"/>
            </w:pPr>
            <w:r w:rsidRPr="006D0A87">
              <w:rPr>
                <w:rFonts w:asciiTheme="minorHAnsi" w:hAnsiTheme="minorHAnsi" w:cstheme="minorBidi"/>
                <w:position w:val="-22"/>
              </w:rPr>
              <w:object w:dxaOrig="3120" w:dyaOrig="600" w14:anchorId="72273689">
                <v:shape id="_x0000_i1050" type="#_x0000_t75" style="width:156.95pt;height:30.75pt" o:ole="">
                  <v:imagedata r:id="rId57" o:title=""/>
                </v:shape>
                <o:OLEObject Type="Embed" ProgID="Equation.DSMT4" ShapeID="_x0000_i1050" DrawAspect="Content" ObjectID="_1845433302" r:id="rId58"/>
              </w:object>
            </w:r>
          </w:p>
        </w:tc>
      </w:tr>
    </w:tbl>
    <w:p w14:paraId="1A14F2DE" w14:textId="77777777" w:rsidR="00236D92" w:rsidRPr="006D0A87" w:rsidRDefault="00236D92" w:rsidP="00107B73">
      <w:pPr>
        <w:spacing w:after="0" w:line="240" w:lineRule="auto"/>
        <w:ind w:left="360"/>
        <w:contextualSpacing/>
      </w:pPr>
    </w:p>
    <w:p w14:paraId="2C4C9A9E" w14:textId="1ACD6947" w:rsidR="006F0FA1" w:rsidRPr="00F07A85" w:rsidRDefault="006F0FA1" w:rsidP="003425A5">
      <w:pPr>
        <w:pStyle w:val="ListParagraph"/>
        <w:numPr>
          <w:ilvl w:val="0"/>
          <w:numId w:val="13"/>
        </w:numPr>
        <w:rPr>
          <w:b/>
        </w:rPr>
      </w:pPr>
      <w:r w:rsidRPr="006F0FA1">
        <w:t>You are provided with 10 cm</w:t>
      </w:r>
      <w:r w:rsidRPr="00F07A85">
        <w:rPr>
          <w:vertAlign w:val="superscript"/>
        </w:rPr>
        <w:t>3</w:t>
      </w:r>
      <w:r w:rsidRPr="006F0FA1">
        <w:t xml:space="preserve"> of solution </w:t>
      </w:r>
      <w:r w:rsidR="001E3DE3">
        <w:rPr>
          <w:b/>
          <w:bCs/>
        </w:rPr>
        <w:t>C</w:t>
      </w:r>
      <w:r w:rsidRPr="006F0FA1">
        <w:t xml:space="preserve"> in a conical flask. Solution </w:t>
      </w:r>
      <w:r w:rsidR="008A3FA0">
        <w:t>C</w:t>
      </w:r>
      <w:r w:rsidRPr="006F0FA1">
        <w:t xml:space="preserve"> contains two cations and one anion</w:t>
      </w:r>
      <w:r w:rsidRPr="00F07A85">
        <w:rPr>
          <w:bCs/>
        </w:rPr>
        <w:t>. Carry</w:t>
      </w:r>
      <w:r w:rsidRPr="006F0FA1">
        <w:t xml:space="preserve"> out the tests below and record your observations and inferences in the spaces provided.</w:t>
      </w:r>
    </w:p>
    <w:p w14:paraId="11D46FBA" w14:textId="160C800B" w:rsidR="006F0FA1" w:rsidRPr="006F0FA1" w:rsidRDefault="006F0FA1" w:rsidP="003425A5">
      <w:pPr>
        <w:pStyle w:val="ListParagraph"/>
        <w:numPr>
          <w:ilvl w:val="0"/>
          <w:numId w:val="20"/>
        </w:numPr>
        <w:spacing w:line="276" w:lineRule="auto"/>
      </w:pPr>
      <w:r w:rsidRPr="006F0FA1">
        <w:t>Add 20 cm</w:t>
      </w:r>
      <w:r w:rsidRPr="006F0FA1">
        <w:rPr>
          <w:vertAlign w:val="superscript"/>
        </w:rPr>
        <w:t>3</w:t>
      </w:r>
      <w:r w:rsidRPr="006F0FA1">
        <w:t xml:space="preserve"> of 2M aqueous sodium hydroxide to all of solution </w:t>
      </w:r>
      <w:r w:rsidR="008A3FA0">
        <w:rPr>
          <w:b/>
          <w:bCs/>
        </w:rPr>
        <w:t>C</w:t>
      </w:r>
      <w:r w:rsidRPr="006F0FA1">
        <w:t xml:space="preserve"> provided. Shake well. Filter the mixture into a conical flask. Retain both the filtrate and the residue.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32"/>
        <w:gridCol w:w="4806"/>
      </w:tblGrid>
      <w:tr w:rsidR="006F0FA1" w:rsidRPr="006F0FA1" w14:paraId="5476780A" w14:textId="77777777" w:rsidTr="006F0FA1"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DB42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3EA8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0881292E" w14:textId="77777777" w:rsidTr="006F0FA1">
        <w:trPr>
          <w:trHeight w:val="51"/>
        </w:trPr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CA2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>Blue residue/blue precipitate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</w:p>
          <w:p w14:paraId="61D3CD5C" w14:textId="4670D16E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>Colourless filtrate.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6F0FA1">
              <w:rPr>
                <w:vertAlign w:val="superscript"/>
                <w:lang w:val="en-US"/>
              </w:rPr>
              <w:tab/>
            </w:r>
            <w:r w:rsidRPr="006F0FA1">
              <w:rPr>
                <w:vertAlign w:val="superscript"/>
                <w:lang w:val="en-US"/>
              </w:rPr>
              <w:tab/>
            </w:r>
            <w:r w:rsidRPr="006F0FA1">
              <w:rPr>
                <w:lang w:val="en-US"/>
              </w:rPr>
              <w:t>(2 marks)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1B97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object w:dxaOrig="1155" w:dyaOrig="360" w14:anchorId="07CAFBFA">
                <v:shape id="_x0000_i1051" type="#_x0000_t75" style="width:57.45pt;height:18.6pt" o:ole="">
                  <v:imagedata r:id="rId59" o:title=""/>
                </v:shape>
                <o:OLEObject Type="Embed" ProgID="Equation.DSMT4" ShapeID="_x0000_i1051" DrawAspect="Content" ObjectID="_1845433303" r:id="rId60"/>
              </w:objec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6F0FA1">
              <w:rPr>
                <w:lang w:val="en-US"/>
              </w:rPr>
              <w:tab/>
            </w:r>
            <w:r w:rsidRPr="006F0FA1">
              <w:rPr>
                <w:lang w:val="en-US"/>
              </w:rPr>
              <w:tab/>
            </w:r>
            <w:r w:rsidRPr="006F0FA1">
              <w:rPr>
                <w:lang w:val="en-US"/>
              </w:rPr>
              <w:tab/>
              <w:t>(1 mark)</w:t>
            </w:r>
          </w:p>
        </w:tc>
      </w:tr>
    </w:tbl>
    <w:p w14:paraId="5E157B76" w14:textId="77777777" w:rsidR="006F0FA1" w:rsidRPr="006F0FA1" w:rsidRDefault="006F0FA1" w:rsidP="00CD20D0">
      <w:pPr>
        <w:pStyle w:val="ListParagraph"/>
        <w:spacing w:line="276" w:lineRule="auto"/>
        <w:ind w:left="360"/>
      </w:pPr>
    </w:p>
    <w:p w14:paraId="792E4F15" w14:textId="663126D1" w:rsidR="006F0FA1" w:rsidRPr="006F0FA1" w:rsidRDefault="006F0FA1" w:rsidP="003425A5">
      <w:pPr>
        <w:pStyle w:val="ListParagraph"/>
        <w:numPr>
          <w:ilvl w:val="0"/>
          <w:numId w:val="21"/>
        </w:numPr>
        <w:spacing w:line="276" w:lineRule="auto"/>
      </w:pPr>
      <w:r w:rsidRPr="006F0FA1">
        <w:t>To about 2 cm</w:t>
      </w:r>
      <w:r w:rsidRPr="006F0FA1">
        <w:rPr>
          <w:vertAlign w:val="superscript"/>
        </w:rPr>
        <w:t>3</w:t>
      </w:r>
      <w:r w:rsidRPr="006F0FA1">
        <w:t xml:space="preserve"> of the filtrate, add 2M nitric (V) acid dropwise until in excess . Retain the mixture.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32"/>
        <w:gridCol w:w="4806"/>
      </w:tblGrid>
      <w:tr w:rsidR="006F0FA1" w:rsidRPr="006F0FA1" w14:paraId="3AD03924" w14:textId="77777777" w:rsidTr="006F0FA1"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C415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F907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62B82C25" w14:textId="77777777" w:rsidTr="006F0FA1">
        <w:trPr>
          <w:trHeight w:val="51"/>
        </w:trPr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DAFA" w14:textId="246DD4B7" w:rsidR="006F0FA1" w:rsidRPr="008A3FA0" w:rsidRDefault="006F0FA1" w:rsidP="008A3FA0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>White precipitate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6F0FA1">
              <w:rPr>
                <w:lang w:val="en-US"/>
              </w:rPr>
              <w:t xml:space="preserve"> which dissolves in excess.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8A3FA0">
              <w:rPr>
                <w:lang w:val="en-US"/>
              </w:rPr>
              <w:tab/>
            </w:r>
            <w:r w:rsidRPr="008A3FA0">
              <w:rPr>
                <w:lang w:val="en-US"/>
              </w:rPr>
              <w:tab/>
            </w:r>
            <w:r w:rsidRPr="008A3FA0">
              <w:rPr>
                <w:lang w:val="en-US"/>
              </w:rPr>
              <w:tab/>
              <w:t>(2 marks)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69685600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</w:p>
        </w:tc>
      </w:tr>
    </w:tbl>
    <w:p w14:paraId="4E8261BB" w14:textId="77777777" w:rsidR="006F0FA1" w:rsidRPr="006F0FA1" w:rsidRDefault="006F0FA1" w:rsidP="006F0FA1">
      <w:pPr>
        <w:pStyle w:val="ListParagraph"/>
      </w:pPr>
      <w:r w:rsidRPr="006F0FA1">
        <w:t>Divide the mixture in (b) above into two portions.</w:t>
      </w:r>
    </w:p>
    <w:p w14:paraId="7AEC180D" w14:textId="77777777" w:rsidR="006F0FA1" w:rsidRPr="006F0FA1" w:rsidRDefault="006F0FA1" w:rsidP="003425A5">
      <w:pPr>
        <w:pStyle w:val="ListParagraph"/>
        <w:numPr>
          <w:ilvl w:val="0"/>
          <w:numId w:val="21"/>
        </w:numPr>
        <w:spacing w:line="276" w:lineRule="auto"/>
      </w:pPr>
      <w:r w:rsidRPr="006F0FA1">
        <w:t>To the first portion, add aqueous sodium hydroxide dropwise until in excess.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32"/>
        <w:gridCol w:w="4806"/>
      </w:tblGrid>
      <w:tr w:rsidR="006F0FA1" w:rsidRPr="006F0FA1" w14:paraId="62B19E90" w14:textId="77777777" w:rsidTr="006F0FA1"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91C0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434C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34BA5866" w14:textId="77777777" w:rsidTr="006F0FA1">
        <w:trPr>
          <w:trHeight w:val="51"/>
        </w:trPr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D969" w14:textId="41B5A1B3" w:rsidR="006F0FA1" w:rsidRPr="008A3FA0" w:rsidRDefault="006F0FA1" w:rsidP="008A3FA0">
            <w:pPr>
              <w:pStyle w:val="ListParagraph"/>
              <w:spacing w:line="276" w:lineRule="auto"/>
              <w:rPr>
                <w:vertAlign w:val="superscript"/>
                <w:lang w:val="en-US"/>
              </w:rPr>
            </w:pPr>
            <w:r w:rsidRPr="006F0FA1">
              <w:rPr>
                <w:lang w:val="en-US"/>
              </w:rPr>
              <w:t>White precipitate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 xml:space="preserve">½  </w:t>
            </w:r>
            <w:r w:rsidRPr="006F0FA1">
              <w:rPr>
                <w:lang w:val="en-US"/>
              </w:rPr>
              <w:t>which dissolves in excess.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Pr="008A3FA0">
              <w:rPr>
                <w:lang w:val="en-US"/>
              </w:rPr>
              <w:tab/>
            </w:r>
            <w:r w:rsidRPr="008A3FA0">
              <w:rPr>
                <w:lang w:val="en-US"/>
              </w:rPr>
              <w:tab/>
            </w:r>
            <w:r w:rsidRPr="008A3FA0">
              <w:rPr>
                <w:lang w:val="en-US"/>
              </w:rPr>
              <w:tab/>
              <w:t>(</w:t>
            </w:r>
            <w:r w:rsidR="008A3FA0" w:rsidRPr="008A3FA0">
              <w:rPr>
                <w:lang w:val="en-US"/>
              </w:rPr>
              <w:t>1</w:t>
            </w:r>
            <w:r w:rsidRPr="008A3FA0">
              <w:rPr>
                <w:lang w:val="en-US"/>
              </w:rPr>
              <w:t>marks)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4537" w14:textId="4CA638B0" w:rsidR="006F0FA1" w:rsidRPr="008A3FA0" w:rsidRDefault="006F0FA1" w:rsidP="008A3FA0">
            <w:pPr>
              <w:rPr>
                <w:lang w:val="en-US"/>
              </w:rPr>
            </w:pPr>
            <w:r w:rsidRPr="006F0FA1">
              <w:object w:dxaOrig="2025" w:dyaOrig="360" w14:anchorId="113165E3">
                <v:shape id="_x0000_i1052" type="#_x0000_t75" style="width:101.1pt;height:18.6pt" o:ole="">
                  <v:imagedata r:id="rId61" o:title=""/>
                </v:shape>
                <o:OLEObject Type="Embed" ProgID="Equation.DSMT4" ShapeID="_x0000_i1052" DrawAspect="Content" ObjectID="_1845433304" r:id="rId62"/>
              </w:object>
            </w:r>
            <w:r w:rsidRPr="006F0FA1">
              <w:rPr>
                <w:lang w:val="en-US"/>
              </w:rPr>
              <w:sym w:font="Bookshelf Symbol 7" w:char="F070"/>
            </w:r>
            <w:r w:rsidRPr="008A3FA0">
              <w:rPr>
                <w:vertAlign w:val="superscript"/>
                <w:lang w:val="en-US"/>
              </w:rPr>
              <w:t>1</w:t>
            </w:r>
            <w:r w:rsidRPr="008A3FA0">
              <w:rPr>
                <w:lang w:val="en-US"/>
              </w:rPr>
              <w:t xml:space="preserve"> </w:t>
            </w:r>
            <w:r w:rsidRPr="008A3FA0">
              <w:rPr>
                <w:lang w:val="en-US"/>
              </w:rPr>
              <w:tab/>
              <w:t>(1 mark)</w:t>
            </w:r>
          </w:p>
        </w:tc>
      </w:tr>
    </w:tbl>
    <w:p w14:paraId="6BDE1FFD" w14:textId="3D93A90F" w:rsidR="006F0FA1" w:rsidRPr="006F0FA1" w:rsidRDefault="006F0FA1" w:rsidP="003425A5">
      <w:pPr>
        <w:pStyle w:val="ListParagraph"/>
        <w:numPr>
          <w:ilvl w:val="0"/>
          <w:numId w:val="21"/>
        </w:numPr>
        <w:spacing w:line="276" w:lineRule="auto"/>
      </w:pPr>
      <w:r w:rsidRPr="006F0FA1">
        <w:t xml:space="preserve">To the second portion add aqueous ammonia dropwise until in excess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86"/>
        <w:gridCol w:w="4252"/>
      </w:tblGrid>
      <w:tr w:rsidR="006F0FA1" w:rsidRPr="006F0FA1" w14:paraId="3D90B79A" w14:textId="77777777" w:rsidTr="006F0FA1"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0C12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DC63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5E1B71D9" w14:textId="77777777" w:rsidTr="006F0FA1">
        <w:trPr>
          <w:trHeight w:val="51"/>
        </w:trPr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6F86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>White precipitate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 xml:space="preserve">½ </w:t>
            </w:r>
            <w:r w:rsidRPr="006F0FA1">
              <w:rPr>
                <w:lang w:val="en-US"/>
              </w:rPr>
              <w:t>which is insoluble in excess.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Pr="006F0FA1">
              <w:rPr>
                <w:lang w:val="en-US"/>
              </w:rPr>
              <w:t>(1 mark)</w:t>
            </w:r>
          </w:p>
        </w:tc>
        <w:tc>
          <w:tcPr>
            <w:tcW w:w="2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6D0E" w14:textId="78151BE0" w:rsidR="006F0FA1" w:rsidRPr="006F0FA1" w:rsidRDefault="008A3FA0" w:rsidP="008A3FA0">
            <w:pPr>
              <w:pStyle w:val="ListParagraph"/>
              <w:spacing w:line="276" w:lineRule="auto"/>
              <w:rPr>
                <w:lang w:val="en-US"/>
              </w:rPr>
            </w:pPr>
            <m:oMath>
              <m:r>
                <w:rPr>
                  <w:rFonts w:asci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l</m:t>
                  </m:r>
                </m:e>
                <m:sup>
                  <m:r>
                    <w:rPr>
                      <w:rFonts w:ascii="Cambria Math"/>
                    </w:rPr>
                    <m:t>3+</m:t>
                  </m:r>
                </m:sup>
              </m:sSup>
              <m:r>
                <w:rPr>
                  <w:rFonts w:ascii="Cambria Math"/>
                </w:rPr>
                <m:t>, P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b</m:t>
                  </m:r>
                </m:e>
                <m:sup>
                  <m:r>
                    <w:rPr>
                      <w:rFonts w:ascii="Cambria Math"/>
                    </w:rPr>
                    <m:t>2+</m:t>
                  </m:r>
                </m:sup>
              </m:sSup>
              <m:r>
                <w:rPr>
                  <w:rFonts w:ascii="Cambria Math"/>
                </w:rPr>
                <m:t>present.</m:t>
              </m:r>
            </m:oMath>
            <w:r w:rsidRPr="006F0FA1">
              <w:rPr>
                <w:lang w:val="en-US"/>
              </w:rPr>
              <w:t xml:space="preserve"> </w:t>
            </w:r>
            <w:r w:rsidR="006F0FA1" w:rsidRPr="006F0FA1">
              <w:rPr>
                <w:lang w:val="en-US"/>
              </w:rPr>
              <w:sym w:font="Bookshelf Symbol 7" w:char="F070"/>
            </w:r>
            <w:r w:rsidR="006F0FA1" w:rsidRPr="006F0FA1">
              <w:rPr>
                <w:vertAlign w:val="superscript"/>
                <w:lang w:val="en-US"/>
              </w:rPr>
              <w:t>1</w:t>
            </w:r>
            <w:r w:rsidR="006F0FA1" w:rsidRPr="006F0FA1">
              <w:rPr>
                <w:lang w:val="en-US"/>
              </w:rPr>
              <w:t>(1 mark)</w:t>
            </w:r>
          </w:p>
        </w:tc>
      </w:tr>
    </w:tbl>
    <w:p w14:paraId="5DEB81C6" w14:textId="77777777" w:rsidR="006F0FA1" w:rsidRPr="006F0FA1" w:rsidRDefault="006F0FA1" w:rsidP="003425A5">
      <w:pPr>
        <w:pStyle w:val="ListParagraph"/>
        <w:numPr>
          <w:ilvl w:val="0"/>
          <w:numId w:val="21"/>
        </w:numPr>
        <w:spacing w:line="276" w:lineRule="auto"/>
      </w:pPr>
      <w:r w:rsidRPr="006F0FA1">
        <w:t>To 2 cm</w:t>
      </w:r>
      <w:r w:rsidRPr="006F0FA1">
        <w:rPr>
          <w:vertAlign w:val="superscript"/>
        </w:rPr>
        <w:t>3</w:t>
      </w:r>
      <w:r w:rsidRPr="006F0FA1">
        <w:t xml:space="preserve"> of the filtrate, add 3 drops of 2M hydrochloric acid.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32"/>
        <w:gridCol w:w="4806"/>
      </w:tblGrid>
      <w:tr w:rsidR="006F0FA1" w:rsidRPr="006F0FA1" w14:paraId="339921C7" w14:textId="77777777" w:rsidTr="006F0FA1"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7102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18AB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7491B99B" w14:textId="77777777" w:rsidTr="006F0FA1">
        <w:trPr>
          <w:trHeight w:val="51"/>
        </w:trPr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40B8" w14:textId="596AF3CD" w:rsidR="008A3FA0" w:rsidRDefault="006F0FA1" w:rsidP="006F0FA1">
            <w:pPr>
              <w:pStyle w:val="ListParagraph"/>
              <w:spacing w:line="276" w:lineRule="auto"/>
              <w:rPr>
                <w:vertAlign w:val="superscript"/>
                <w:lang w:val="en-US"/>
              </w:rPr>
            </w:pPr>
            <w:r w:rsidRPr="006F0FA1">
              <w:rPr>
                <w:lang w:val="en-US"/>
              </w:rPr>
              <w:t xml:space="preserve">No white precipitate. </w:t>
            </w:r>
            <w:r w:rsidR="008A3FA0" w:rsidRPr="006F0FA1">
              <w:rPr>
                <w:lang w:val="en-US"/>
              </w:rPr>
              <w:sym w:font="Bookshelf Symbol 7" w:char="F070"/>
            </w:r>
            <w:r w:rsidR="008A3FA0" w:rsidRPr="006F0FA1">
              <w:rPr>
                <w:vertAlign w:val="superscript"/>
                <w:lang w:val="en-US"/>
              </w:rPr>
              <w:t>½</w:t>
            </w:r>
          </w:p>
          <w:p w14:paraId="14B197FA" w14:textId="490D0074" w:rsidR="006F0FA1" w:rsidRPr="006F0FA1" w:rsidRDefault="008A3FA0" w:rsidP="006F0FA1">
            <w:pPr>
              <w:pStyle w:val="ListParagraph"/>
              <w:spacing w:line="276" w:lineRule="auto"/>
              <w:rPr>
                <w:lang w:val="en-US"/>
              </w:rPr>
            </w:pPr>
            <w:r>
              <w:rPr>
                <w:vertAlign w:val="superscript"/>
                <w:lang w:val="en-US"/>
              </w:rPr>
              <w:t xml:space="preserve">NO BUBBLES </w:t>
            </w:r>
            <w:r w:rsidR="006F0FA1" w:rsidRPr="006F0FA1">
              <w:rPr>
                <w:vertAlign w:val="superscript"/>
                <w:lang w:val="en-US"/>
              </w:rPr>
              <w:tab/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="006F0FA1" w:rsidRPr="006F0FA1">
              <w:rPr>
                <w:lang w:val="en-US"/>
              </w:rPr>
              <w:t>(1 mark)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0070" w14:textId="288F3226" w:rsidR="008A3FA0" w:rsidRDefault="008A3FA0" w:rsidP="008A3FA0">
            <w:pPr>
              <w:pStyle w:val="ListParagraph"/>
              <w:spacing w:line="276" w:lineRule="auto"/>
              <w:rPr>
                <w:vertAlign w:val="superscript"/>
                <w:lang w:val="en-US"/>
              </w:rPr>
            </w:pPr>
            <m:oMath>
              <m:r>
                <w:rPr>
                  <w:rFonts w:asci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l</m:t>
                  </m:r>
                </m:e>
                <m:sup>
                  <m:r>
                    <w:rPr>
                      <w:rFonts w:ascii="Cambria Math"/>
                    </w:rPr>
                    <m:t>3+</m:t>
                  </m:r>
                </m:sup>
              </m:sSup>
              <m:r>
                <w:rPr>
                  <w:rFonts w:ascii="Cambria Math"/>
                </w:rPr>
                <m:t xml:space="preserve"> present.</m:t>
              </m:r>
            </m:oMath>
            <w:r w:rsidRPr="006F0FA1">
              <w:rPr>
                <w:lang w:val="en-US"/>
              </w:rPr>
              <w:t xml:space="preserve"> 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="006F0FA1" w:rsidRPr="006F0FA1">
              <w:rPr>
                <w:vertAlign w:val="superscript"/>
                <w:lang w:val="en-US"/>
              </w:rPr>
              <w:tab/>
            </w:r>
          </w:p>
          <w:p w14:paraId="7C200CA3" w14:textId="3D0D834A" w:rsidR="006F0FA1" w:rsidRPr="008A3FA0" w:rsidRDefault="008A3FA0" w:rsidP="008A3FA0">
            <w:pPr>
              <w:pStyle w:val="ListParagraph"/>
              <w:spacing w:line="276" w:lineRule="auto"/>
              <w:rPr>
                <w:vertAlign w:val="superscript"/>
                <w:lang w:val="en-US"/>
              </w:rPr>
            </w:pPr>
            <m:oMath>
              <m:r>
                <w:rPr>
                  <w:rFonts w:ascii="Cambria Math"/>
                </w:rPr>
                <m:t>S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O</m:t>
                      </m:r>
                    </m:e>
                    <m:sub>
                      <m:r>
                        <w:rPr>
                          <w:rFonts w:ascii="Cambria Math"/>
                        </w:rPr>
                        <m:t>3</m:t>
                      </m:r>
                    </m:sub>
                  </m:sSub>
                </m:e>
                <m:sup>
                  <m:r>
                    <w:rPr>
                      <w:rFonts w:ascii="Cambria Math"/>
                    </w:rPr>
                    <m:t>2</m:t>
                  </m:r>
                  <m:r>
                    <w:rPr>
                      <w:rFonts w:ascii="Cambria Math"/>
                    </w:rPr>
                    <m:t>-</m:t>
                  </m:r>
                </m:sup>
              </m:sSup>
              <m:r>
                <w:rPr>
                  <w:rFonts w:ascii="Cambria Math"/>
                </w:rPr>
                <m:t xml:space="preserve"> C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O</m:t>
                      </m:r>
                    </m:e>
                    <m:sub>
                      <m:r>
                        <w:rPr>
                          <w:rFonts w:ascii="Cambria Math"/>
                        </w:rPr>
                        <m:t>3</m:t>
                      </m:r>
                    </m:sub>
                  </m:sSub>
                </m:e>
                <m:sup>
                  <m:r>
                    <w:rPr>
                      <w:rFonts w:ascii="Cambria Math"/>
                    </w:rPr>
                    <m:t>2</m:t>
                  </m:r>
                  <m:r>
                    <w:rPr>
                      <w:rFonts w:ascii="Cambria Math"/>
                    </w:rPr>
                    <m:t>-</m:t>
                  </m:r>
                </m:sup>
              </m:sSup>
              <m:r>
                <w:rPr>
                  <w:rFonts w:ascii="Cambria Math"/>
                </w:rPr>
                <m:t xml:space="preserve">abscent </m:t>
              </m:r>
            </m:oMath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="006F0FA1" w:rsidRPr="008A3FA0">
              <w:rPr>
                <w:lang w:val="en-US"/>
              </w:rPr>
              <w:t>(1 mark)</w:t>
            </w:r>
          </w:p>
        </w:tc>
      </w:tr>
    </w:tbl>
    <w:p w14:paraId="158A5AD5" w14:textId="77777777" w:rsidR="006F0FA1" w:rsidRPr="006F0FA1" w:rsidRDefault="006F0FA1" w:rsidP="003425A5">
      <w:pPr>
        <w:pStyle w:val="ListParagraph"/>
        <w:numPr>
          <w:ilvl w:val="0"/>
          <w:numId w:val="21"/>
        </w:numPr>
        <w:spacing w:line="276" w:lineRule="auto"/>
      </w:pPr>
      <w:r w:rsidRPr="006F0FA1">
        <w:t>To the 2 cm</w:t>
      </w:r>
      <w:r w:rsidRPr="006F0FA1">
        <w:rPr>
          <w:vertAlign w:val="superscript"/>
        </w:rPr>
        <w:t>3</w:t>
      </w:r>
      <w:r w:rsidRPr="006F0FA1">
        <w:t xml:space="preserve"> of the filtrate, add three drops of acidified barium chloride solution.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32"/>
        <w:gridCol w:w="4806"/>
      </w:tblGrid>
      <w:tr w:rsidR="006F0FA1" w:rsidRPr="006F0FA1" w14:paraId="55F8B33C" w14:textId="77777777" w:rsidTr="006F0FA1"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6A07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87C7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30A114B9" w14:textId="77777777" w:rsidTr="006F0FA1">
        <w:trPr>
          <w:trHeight w:val="51"/>
        </w:trPr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EBC0" w14:textId="5CDB5BDB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 xml:space="preserve">White precipitate formed. 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6F0FA1">
              <w:rPr>
                <w:lang w:val="en-US"/>
              </w:rPr>
              <w:t xml:space="preserve"> </w:t>
            </w:r>
            <w:r w:rsidRPr="006F0FA1">
              <w:rPr>
                <w:lang w:val="en-US"/>
              </w:rPr>
              <w:tab/>
              <w:t>(1 mark)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EE41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object w:dxaOrig="1245" w:dyaOrig="360" w14:anchorId="0D9FFC27">
                <v:shape id="_x0000_i1053" type="#_x0000_t75" style="width:62.3pt;height:18.6pt" o:ole="">
                  <v:imagedata r:id="rId63" o:title=""/>
                </v:shape>
                <o:OLEObject Type="Embed" ProgID="Equation.DSMT4" ShapeID="_x0000_i1053" DrawAspect="Content" ObjectID="_1845433305" r:id="rId64"/>
              </w:objec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6F0FA1">
              <w:rPr>
                <w:lang w:val="en-US"/>
              </w:rPr>
              <w:tab/>
            </w:r>
            <w:r w:rsidRPr="006F0FA1">
              <w:rPr>
                <w:lang w:val="en-US"/>
              </w:rPr>
              <w:tab/>
              <w:t>(1 mark)</w:t>
            </w:r>
          </w:p>
        </w:tc>
      </w:tr>
    </w:tbl>
    <w:p w14:paraId="2EA4C045" w14:textId="23955496" w:rsidR="006F0FA1" w:rsidRPr="006F0FA1" w:rsidRDefault="006F0FA1" w:rsidP="003425A5">
      <w:pPr>
        <w:pStyle w:val="ListParagraph"/>
        <w:numPr>
          <w:ilvl w:val="0"/>
          <w:numId w:val="21"/>
        </w:numPr>
        <w:spacing w:line="276" w:lineRule="auto"/>
      </w:pPr>
      <w:r w:rsidRPr="006F0FA1">
        <w:t>To the residue, add about 5 cm</w:t>
      </w:r>
      <w:r w:rsidRPr="006F0FA1">
        <w:rPr>
          <w:vertAlign w:val="superscript"/>
        </w:rPr>
        <w:t>3</w:t>
      </w:r>
      <w:r w:rsidRPr="006F0FA1">
        <w:t xml:space="preserve"> of dilute nitric (V) acid and allow it to filter into a test-tube. To 2 cm</w:t>
      </w:r>
      <w:r w:rsidRPr="006F0FA1">
        <w:rPr>
          <w:vertAlign w:val="superscript"/>
        </w:rPr>
        <w:t>3</w:t>
      </w:r>
      <w:r w:rsidRPr="006F0FA1">
        <w:t xml:space="preserve"> of this filtrate, add aqueous ammonia dropwise until in excess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32"/>
        <w:gridCol w:w="4806"/>
      </w:tblGrid>
      <w:tr w:rsidR="006F0FA1" w:rsidRPr="006F0FA1" w14:paraId="6BAB9131" w14:textId="77777777" w:rsidTr="006F0FA1"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E05A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8288" w14:textId="77777777" w:rsidR="006F0FA1" w:rsidRPr="006F0FA1" w:rsidRDefault="006F0FA1" w:rsidP="006F0FA1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6F0FA1">
              <w:rPr>
                <w:b/>
                <w:bCs/>
                <w:lang w:val="en-US"/>
              </w:rPr>
              <w:t>Inferences</w:t>
            </w:r>
          </w:p>
        </w:tc>
      </w:tr>
      <w:tr w:rsidR="006F0FA1" w:rsidRPr="006F0FA1" w14:paraId="3152E2BC" w14:textId="77777777" w:rsidTr="006F0FA1">
        <w:trPr>
          <w:trHeight w:val="51"/>
        </w:trPr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FEC9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>A white precipitate formed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Pr="006F0FA1">
              <w:rPr>
                <w:lang w:val="en-US"/>
              </w:rPr>
              <w:t xml:space="preserve"> which dissolves in excess to form a deep blue solution. </w: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½</w:t>
            </w:r>
            <w:r w:rsidRPr="006F0FA1">
              <w:rPr>
                <w:lang w:val="en-US"/>
              </w:rPr>
              <w:t xml:space="preserve"> </w:t>
            </w:r>
            <w:r w:rsidRPr="006F0FA1">
              <w:rPr>
                <w:lang w:val="en-US"/>
              </w:rPr>
              <w:tab/>
            </w:r>
            <w:r w:rsidRPr="006F0FA1">
              <w:rPr>
                <w:lang w:val="en-US"/>
              </w:rPr>
              <w:tab/>
              <w:t>(1 mark)</w:t>
            </w:r>
          </w:p>
        </w:tc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33C5" w14:textId="77777777" w:rsidR="006F0FA1" w:rsidRPr="006F0FA1" w:rsidRDefault="006F0FA1" w:rsidP="006F0FA1">
            <w:pPr>
              <w:pStyle w:val="ListParagraph"/>
              <w:spacing w:line="276" w:lineRule="auto"/>
              <w:rPr>
                <w:lang w:val="en-US"/>
              </w:rPr>
            </w:pPr>
            <w:r w:rsidRPr="006F0FA1">
              <w:rPr>
                <w:lang w:val="en-US"/>
              </w:rPr>
              <w:tab/>
            </w:r>
            <w:r w:rsidRPr="006F0FA1">
              <w:object w:dxaOrig="1155" w:dyaOrig="360" w14:anchorId="4D991FBC">
                <v:shape id="_x0000_i1054" type="#_x0000_t75" style="width:57.45pt;height:18.6pt" o:ole="">
                  <v:imagedata r:id="rId65" o:title=""/>
                </v:shape>
                <o:OLEObject Type="Embed" ProgID="Equation.DSMT4" ShapeID="_x0000_i1054" DrawAspect="Content" ObjectID="_1845433306" r:id="rId66"/>
              </w:object>
            </w:r>
            <w:r w:rsidRPr="006F0FA1">
              <w:rPr>
                <w:lang w:val="en-US"/>
              </w:rPr>
              <w:sym w:font="Bookshelf Symbol 7" w:char="F070"/>
            </w:r>
            <w:r w:rsidRPr="006F0FA1">
              <w:rPr>
                <w:vertAlign w:val="superscript"/>
                <w:lang w:val="en-US"/>
              </w:rPr>
              <w:t>1</w:t>
            </w:r>
            <w:r w:rsidRPr="006F0FA1">
              <w:rPr>
                <w:lang w:val="en-US"/>
              </w:rPr>
              <w:t xml:space="preserve"> </w:t>
            </w:r>
            <w:r w:rsidRPr="006F0FA1">
              <w:rPr>
                <w:lang w:val="en-US"/>
              </w:rPr>
              <w:tab/>
            </w:r>
            <w:r w:rsidRPr="006F0FA1">
              <w:rPr>
                <w:lang w:val="en-US"/>
              </w:rPr>
              <w:tab/>
              <w:t>(1 mark)</w:t>
            </w:r>
          </w:p>
        </w:tc>
      </w:tr>
    </w:tbl>
    <w:p w14:paraId="1690A7A4" w14:textId="77777777" w:rsidR="006F0FA1" w:rsidRDefault="006F0FA1" w:rsidP="00014060">
      <w:pPr>
        <w:pStyle w:val="ListParagraph"/>
        <w:spacing w:line="276" w:lineRule="auto"/>
      </w:pPr>
    </w:p>
    <w:p w14:paraId="285DBB4A" w14:textId="77777777" w:rsidR="00592355" w:rsidRDefault="00592355" w:rsidP="00014060">
      <w:pPr>
        <w:pStyle w:val="ListParagraph"/>
        <w:spacing w:line="276" w:lineRule="auto"/>
      </w:pPr>
    </w:p>
    <w:p w14:paraId="77BC1DF0" w14:textId="79651608" w:rsidR="00592355" w:rsidRPr="00CD20D0" w:rsidRDefault="00592355" w:rsidP="00CD20D0">
      <w:pPr>
        <w:pStyle w:val="ListParagraph"/>
        <w:numPr>
          <w:ilvl w:val="0"/>
          <w:numId w:val="13"/>
        </w:numPr>
        <w:rPr>
          <w:b/>
          <w:iCs/>
        </w:rPr>
      </w:pPr>
      <w:r w:rsidRPr="00CD20D0">
        <w:rPr>
          <w:b/>
          <w:iCs/>
        </w:rPr>
        <w:lastRenderedPageBreak/>
        <w:t xml:space="preserve">You are provided with liquid </w:t>
      </w:r>
      <w:r w:rsidR="008A3FA0" w:rsidRPr="00CD20D0">
        <w:rPr>
          <w:b/>
          <w:iCs/>
        </w:rPr>
        <w:t>D</w:t>
      </w:r>
      <w:r w:rsidRPr="00CD20D0">
        <w:rPr>
          <w:b/>
          <w:iCs/>
        </w:rPr>
        <w:t>. Carry out the tests below and write your observations and inferences in the spaces provided.</w:t>
      </w:r>
    </w:p>
    <w:p w14:paraId="06D5760E" w14:textId="77777777" w:rsidR="00592355" w:rsidRPr="00592355" w:rsidRDefault="00592355" w:rsidP="003425A5">
      <w:pPr>
        <w:pStyle w:val="ListParagraph"/>
        <w:numPr>
          <w:ilvl w:val="0"/>
          <w:numId w:val="23"/>
        </w:numPr>
        <w:spacing w:line="276" w:lineRule="auto"/>
        <w:rPr>
          <w:bCs/>
          <w:iCs/>
        </w:rPr>
      </w:pPr>
      <w:r w:rsidRPr="00592355">
        <w:rPr>
          <w:bCs/>
          <w:iCs/>
        </w:rPr>
        <w:t>Place 2 drops in a watch glass and ignite.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592355" w:rsidRPr="00592355" w14:paraId="6E360B76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61E9FEC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E9FA5A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Inferences</w:t>
            </w:r>
          </w:p>
        </w:tc>
      </w:tr>
      <w:tr w:rsidR="00592355" w:rsidRPr="00592355" w14:paraId="222E3F59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939F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lang w:val="en-US"/>
              </w:rPr>
              <w:t>Burns with a blue non-sooty/non-smoky/non-luminous flame.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0804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object w:dxaOrig="2040" w:dyaOrig="570" w14:anchorId="6F35986C">
                <v:shape id="_x0000_i1055" type="#_x0000_t75" style="width:101.95pt;height:28.3pt" o:ole="">
                  <v:imagedata r:id="rId67" o:title=""/>
                </v:shape>
                <o:OLEObject Type="Embed" ProgID="Equation.DSMT4" ShapeID="_x0000_i1055" DrawAspect="Content" ObjectID="_1845433307" r:id="rId68"/>
              </w:object>
            </w:r>
          </w:p>
        </w:tc>
      </w:tr>
    </w:tbl>
    <w:p w14:paraId="6340EE28" w14:textId="77777777" w:rsidR="00592355" w:rsidRPr="00592355" w:rsidRDefault="00592355" w:rsidP="003425A5">
      <w:pPr>
        <w:pStyle w:val="ListParagraph"/>
        <w:numPr>
          <w:ilvl w:val="0"/>
          <w:numId w:val="23"/>
        </w:numPr>
        <w:spacing w:line="276" w:lineRule="auto"/>
        <w:rPr>
          <w:bCs/>
          <w:iCs/>
        </w:rPr>
      </w:pPr>
      <w:r w:rsidRPr="00592355">
        <w:rPr>
          <w:bCs/>
          <w:iCs/>
        </w:rPr>
        <w:t>Place 2 cm</w:t>
      </w:r>
      <w:r w:rsidRPr="00592355">
        <w:rPr>
          <w:bCs/>
          <w:iCs/>
          <w:vertAlign w:val="superscript"/>
        </w:rPr>
        <w:t xml:space="preserve">3 </w:t>
      </w:r>
      <w:r w:rsidRPr="00592355">
        <w:rPr>
          <w:bCs/>
          <w:iCs/>
        </w:rPr>
        <w:t>of B in a test-tube and add 2 cm</w:t>
      </w:r>
      <w:r w:rsidRPr="00592355">
        <w:rPr>
          <w:bCs/>
          <w:iCs/>
          <w:vertAlign w:val="superscript"/>
        </w:rPr>
        <w:t xml:space="preserve">3 </w:t>
      </w:r>
      <w:r w:rsidRPr="00592355">
        <w:rPr>
          <w:bCs/>
          <w:iCs/>
        </w:rPr>
        <w:t>of distilled water.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592355" w:rsidRPr="00592355" w14:paraId="1D6E374C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FD508B" w14:textId="77777777" w:rsidR="00592355" w:rsidRPr="00592355" w:rsidRDefault="00592355" w:rsidP="00592355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592355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D07C06F" w14:textId="77777777" w:rsidR="00592355" w:rsidRPr="00592355" w:rsidRDefault="00592355" w:rsidP="00592355">
            <w:pPr>
              <w:pStyle w:val="ListParagraph"/>
              <w:spacing w:line="276" w:lineRule="auto"/>
              <w:rPr>
                <w:b/>
                <w:bCs/>
                <w:lang w:val="en-US"/>
              </w:rPr>
            </w:pPr>
            <w:r w:rsidRPr="00592355">
              <w:rPr>
                <w:b/>
                <w:bCs/>
                <w:lang w:val="en-US"/>
              </w:rPr>
              <w:t>Inferences</w:t>
            </w:r>
          </w:p>
        </w:tc>
      </w:tr>
      <w:tr w:rsidR="00592355" w:rsidRPr="00592355" w14:paraId="4092DB3E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1156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lang w:val="en-US"/>
              </w:rPr>
              <w:t>The liquid is miscible with water forming a homogeneous or uniform solution.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E8F6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lang w:val="en-US"/>
              </w:rPr>
              <w:t>Liquid B is a polar compound.</w:t>
            </w:r>
          </w:p>
        </w:tc>
      </w:tr>
    </w:tbl>
    <w:p w14:paraId="5CF1A400" w14:textId="77777777" w:rsidR="00592355" w:rsidRPr="00592355" w:rsidRDefault="00592355" w:rsidP="003425A5">
      <w:pPr>
        <w:pStyle w:val="ListParagraph"/>
        <w:numPr>
          <w:ilvl w:val="0"/>
          <w:numId w:val="23"/>
        </w:numPr>
        <w:spacing w:line="276" w:lineRule="auto"/>
        <w:rPr>
          <w:bCs/>
          <w:iCs/>
        </w:rPr>
      </w:pPr>
      <w:r w:rsidRPr="00592355">
        <w:rPr>
          <w:bCs/>
          <w:iCs/>
        </w:rPr>
        <w:t>Place 2 cm</w:t>
      </w:r>
      <w:r w:rsidRPr="00592355">
        <w:rPr>
          <w:bCs/>
          <w:iCs/>
          <w:vertAlign w:val="superscript"/>
        </w:rPr>
        <w:t xml:space="preserve">3 </w:t>
      </w:r>
      <w:r w:rsidRPr="00592355">
        <w:rPr>
          <w:bCs/>
          <w:iCs/>
        </w:rPr>
        <w:t>of B in a test-tube and add NaHCO</w:t>
      </w:r>
      <w:r w:rsidRPr="00592355">
        <w:rPr>
          <w:bCs/>
          <w:iCs/>
          <w:vertAlign w:val="subscript"/>
        </w:rPr>
        <w:t>3</w:t>
      </w:r>
      <w:r w:rsidRPr="00592355">
        <w:rPr>
          <w:bCs/>
          <w:iCs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592355" w:rsidRPr="00592355" w14:paraId="08912ADA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D2D82F8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063E4F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Inferences</w:t>
            </w:r>
          </w:p>
        </w:tc>
      </w:tr>
      <w:tr w:rsidR="00592355" w:rsidRPr="00592355" w14:paraId="5CDC3CAA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B1FB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rPr>
                <w:lang w:val="en-US"/>
              </w:rPr>
              <w:t>No effervescence/bubbles.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BA47" w14:textId="77777777" w:rsidR="00592355" w:rsidRPr="00592355" w:rsidRDefault="00592355" w:rsidP="00592355">
            <w:pPr>
              <w:pStyle w:val="ListParagraph"/>
              <w:spacing w:line="276" w:lineRule="auto"/>
              <w:rPr>
                <w:lang w:val="en-US"/>
              </w:rPr>
            </w:pPr>
            <w:r w:rsidRPr="00592355">
              <w:object w:dxaOrig="1590" w:dyaOrig="285" w14:anchorId="762556F3">
                <v:shape id="_x0000_i1056" type="#_x0000_t75" style="width:79.3pt;height:14.55pt" o:ole="">
                  <v:imagedata r:id="rId69" o:title=""/>
                </v:shape>
                <o:OLEObject Type="Embed" ProgID="Equation.DSMT4" ShapeID="_x0000_i1056" DrawAspect="Content" ObjectID="_1845433308" r:id="rId70"/>
              </w:object>
            </w:r>
          </w:p>
        </w:tc>
      </w:tr>
    </w:tbl>
    <w:p w14:paraId="08101DCD" w14:textId="77777777" w:rsidR="00592355" w:rsidRPr="00592355" w:rsidRDefault="00592355" w:rsidP="003425A5">
      <w:pPr>
        <w:pStyle w:val="ListParagraph"/>
        <w:numPr>
          <w:ilvl w:val="0"/>
          <w:numId w:val="23"/>
        </w:numPr>
        <w:spacing w:line="276" w:lineRule="auto"/>
        <w:rPr>
          <w:bCs/>
          <w:iCs/>
          <w:vertAlign w:val="subscript"/>
        </w:rPr>
      </w:pPr>
      <w:r w:rsidRPr="00592355">
        <w:rPr>
          <w:bCs/>
          <w:iCs/>
        </w:rPr>
        <w:t>Place 2 cm</w:t>
      </w:r>
      <w:r w:rsidRPr="00592355">
        <w:rPr>
          <w:bCs/>
          <w:iCs/>
          <w:vertAlign w:val="superscript"/>
        </w:rPr>
        <w:t xml:space="preserve">3 </w:t>
      </w:r>
      <w:r w:rsidRPr="00592355">
        <w:rPr>
          <w:bCs/>
          <w:iCs/>
        </w:rPr>
        <w:t>of B in a test-tube and add acidified K</w:t>
      </w:r>
      <w:r w:rsidRPr="00592355">
        <w:rPr>
          <w:bCs/>
          <w:iCs/>
          <w:vertAlign w:val="subscript"/>
        </w:rPr>
        <w:t>2</w:t>
      </w:r>
      <w:r w:rsidRPr="00592355">
        <w:rPr>
          <w:bCs/>
          <w:iCs/>
        </w:rPr>
        <w:t>Cr</w:t>
      </w:r>
      <w:r w:rsidRPr="00592355">
        <w:rPr>
          <w:bCs/>
          <w:iCs/>
          <w:vertAlign w:val="subscript"/>
        </w:rPr>
        <w:t>2</w:t>
      </w:r>
      <w:r w:rsidRPr="00592355">
        <w:rPr>
          <w:bCs/>
          <w:iCs/>
        </w:rPr>
        <w:t>O</w:t>
      </w:r>
      <w:r w:rsidRPr="00592355">
        <w:rPr>
          <w:bCs/>
          <w:iCs/>
          <w:vertAlign w:val="subscript"/>
        </w:rPr>
        <w:t xml:space="preserve">7 </w:t>
      </w:r>
      <w:r w:rsidRPr="00592355">
        <w:rPr>
          <w:bCs/>
          <w:iCs/>
        </w:rPr>
        <w:t>and warm.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592355" w:rsidRPr="00592355" w14:paraId="7F20DCCB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54055B" w14:textId="77777777" w:rsidR="00592355" w:rsidRPr="00592355" w:rsidRDefault="00592355" w:rsidP="00592355">
            <w:pPr>
              <w:pStyle w:val="ListParagraph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5E63A0" w14:textId="77777777" w:rsidR="00592355" w:rsidRPr="00592355" w:rsidRDefault="00592355" w:rsidP="00592355">
            <w:pPr>
              <w:pStyle w:val="ListParagraph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Inferences</w:t>
            </w:r>
          </w:p>
        </w:tc>
      </w:tr>
      <w:tr w:rsidR="00592355" w:rsidRPr="00592355" w14:paraId="5EE9BAAE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58A0" w14:textId="77777777" w:rsidR="00592355" w:rsidRPr="00592355" w:rsidRDefault="00592355" w:rsidP="00592355">
            <w:pPr>
              <w:pStyle w:val="ListParagraph"/>
              <w:rPr>
                <w:lang w:val="en-US"/>
              </w:rPr>
            </w:pPr>
            <w:r w:rsidRPr="00592355">
              <w:rPr>
                <w:lang w:val="en-US"/>
              </w:rPr>
              <w:t>Orange colour of acidified K</w:t>
            </w:r>
            <w:r w:rsidRPr="00592355">
              <w:rPr>
                <w:vertAlign w:val="subscript"/>
                <w:lang w:val="en-US"/>
              </w:rPr>
              <w:t>2</w:t>
            </w:r>
            <w:r w:rsidRPr="00592355">
              <w:rPr>
                <w:lang w:val="en-US"/>
              </w:rPr>
              <w:t>Cr</w:t>
            </w:r>
            <w:r w:rsidRPr="00592355">
              <w:rPr>
                <w:vertAlign w:val="subscript"/>
                <w:lang w:val="en-US"/>
              </w:rPr>
              <w:t>2</w:t>
            </w:r>
            <w:r w:rsidRPr="00592355">
              <w:rPr>
                <w:lang w:val="en-US"/>
              </w:rPr>
              <w:t>O</w:t>
            </w:r>
            <w:r w:rsidRPr="00592355">
              <w:rPr>
                <w:vertAlign w:val="subscript"/>
                <w:lang w:val="en-US"/>
              </w:rPr>
              <w:t>7</w:t>
            </w:r>
            <w:r w:rsidRPr="00592355">
              <w:rPr>
                <w:lang w:val="en-US"/>
              </w:rPr>
              <w:t xml:space="preserve"> changes to green.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B5CA" w14:textId="77777777" w:rsidR="00592355" w:rsidRPr="00592355" w:rsidRDefault="00592355" w:rsidP="00592355">
            <w:pPr>
              <w:pStyle w:val="ListParagraph"/>
              <w:rPr>
                <w:lang w:val="en-US"/>
              </w:rPr>
            </w:pPr>
            <w:r w:rsidRPr="00592355">
              <w:object w:dxaOrig="1350" w:dyaOrig="330" w14:anchorId="1185A1E4">
                <v:shape id="_x0000_i1057" type="#_x0000_t75" style="width:67.15pt;height:17pt" o:ole="">
                  <v:imagedata r:id="rId71" o:title=""/>
                </v:shape>
                <o:OLEObject Type="Embed" ProgID="Equation.DSMT4" ShapeID="_x0000_i1057" DrawAspect="Content" ObjectID="_1845433309" r:id="rId72"/>
              </w:object>
            </w:r>
          </w:p>
        </w:tc>
      </w:tr>
    </w:tbl>
    <w:p w14:paraId="7622F3BC" w14:textId="77777777" w:rsidR="00325031" w:rsidRDefault="00325031" w:rsidP="00325031">
      <w:pPr>
        <w:pStyle w:val="ListParagraph"/>
        <w:numPr>
          <w:ilvl w:val="0"/>
          <w:numId w:val="11"/>
        </w:numPr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 the solution obtained in (d)  above </w:t>
      </w:r>
      <w:r w:rsidRPr="00522C3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add NaHCO</w:t>
      </w:r>
      <w:r>
        <w:rPr>
          <w:rFonts w:ascii="Arial Narrow" w:hAnsi="Arial Narrow"/>
          <w:sz w:val="24"/>
          <w:szCs w:val="24"/>
          <w:vertAlign w:val="subscript"/>
        </w:rPr>
        <w:t>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592355" w:rsidRPr="00592355" w14:paraId="3955D05E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B97368" w14:textId="77777777" w:rsidR="00592355" w:rsidRPr="00592355" w:rsidRDefault="00592355" w:rsidP="00592355">
            <w:pPr>
              <w:pStyle w:val="ListParagraph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Observations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8D2F20" w14:textId="77777777" w:rsidR="00592355" w:rsidRPr="00592355" w:rsidRDefault="00592355" w:rsidP="00592355">
            <w:pPr>
              <w:pStyle w:val="ListParagraph"/>
              <w:rPr>
                <w:lang w:val="en-US"/>
              </w:rPr>
            </w:pPr>
            <w:r w:rsidRPr="00592355">
              <w:rPr>
                <w:b/>
                <w:bCs/>
                <w:lang w:val="en-US"/>
              </w:rPr>
              <w:t>Inferences</w:t>
            </w:r>
          </w:p>
        </w:tc>
      </w:tr>
      <w:tr w:rsidR="008A3FA0" w:rsidRPr="00592355" w14:paraId="03B09264" w14:textId="77777777" w:rsidTr="00592355">
        <w:trPr>
          <w:trHeight w:val="2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75CC" w14:textId="15184451" w:rsidR="008A3FA0" w:rsidRPr="00592355" w:rsidRDefault="008A3FA0" w:rsidP="008A3FA0">
            <w:pPr>
              <w:pStyle w:val="ListParagraph"/>
              <w:rPr>
                <w:lang w:val="en-US"/>
              </w:rPr>
            </w:pPr>
            <w:r w:rsidRPr="00592355">
              <w:rPr>
                <w:lang w:val="en-US"/>
              </w:rPr>
              <w:t>effervescence/bubbles.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F02D" w14:textId="208DDADF" w:rsidR="008A3FA0" w:rsidRPr="008A3FA0" w:rsidRDefault="008A3FA0" w:rsidP="008A3FA0">
            <w:pPr>
              <w:rPr>
                <w:lang w:val="en-US"/>
              </w:rPr>
            </w:pPr>
            <m:oMathPara>
              <m:oMath>
                <m:r>
                  <w:rPr>
                    <w:rFonts w:ascii="Cambria Math"/>
                  </w:rPr>
                  <m:t>R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COOH  present.</m:t>
                </m:r>
              </m:oMath>
            </m:oMathPara>
          </w:p>
        </w:tc>
      </w:tr>
    </w:tbl>
    <w:p w14:paraId="697515A3" w14:textId="123DAF6C" w:rsidR="00592355" w:rsidRPr="00DD2D92" w:rsidRDefault="00592355" w:rsidP="00014060">
      <w:pPr>
        <w:pStyle w:val="ListParagraph"/>
        <w:spacing w:line="276" w:lineRule="auto"/>
      </w:pPr>
    </w:p>
    <w:sectPr w:rsidR="00592355" w:rsidRPr="00DD2D92" w:rsidSect="00B245CE">
      <w:footerReference w:type="default" r:id="rId73"/>
      <w:type w:val="continuous"/>
      <w:pgSz w:w="12240" w:h="15840"/>
      <w:pgMar w:top="144" w:right="1440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26ED" w14:textId="77777777" w:rsidR="00742B20" w:rsidRDefault="00742B20">
      <w:pPr>
        <w:spacing w:line="240" w:lineRule="auto"/>
      </w:pPr>
      <w:r>
        <w:separator/>
      </w:r>
    </w:p>
  </w:endnote>
  <w:endnote w:type="continuationSeparator" w:id="0">
    <w:p w14:paraId="7DF4A2D4" w14:textId="77777777" w:rsidR="00742B20" w:rsidRDefault="00742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tched Black">
    <w:altName w:val="Calibri"/>
    <w:panose1 w:val="00000000000000000000"/>
    <w:charset w:val="00"/>
    <w:family w:val="modern"/>
    <w:notTrueType/>
    <w:pitch w:val="variable"/>
    <w:sig w:usb0="A00000FF" w:usb1="4001005B" w:usb2="00000000" w:usb3="00000000" w:csb0="00000193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CC9C" w14:textId="0BD07922" w:rsidR="00A843D3" w:rsidRPr="0094586D" w:rsidRDefault="00A843D3" w:rsidP="00E822FC">
    <w:pPr>
      <w:pStyle w:val="Footer"/>
      <w:pBdr>
        <w:top w:val="thinThickSmallGap" w:sz="24" w:space="1" w:color="auto"/>
      </w:pBdr>
      <w:tabs>
        <w:tab w:val="clear" w:pos="4680"/>
        <w:tab w:val="clear" w:pos="9360"/>
        <w:tab w:val="center" w:pos="4410"/>
      </w:tabs>
      <w:rPr>
        <w:rFonts w:ascii="Monotype Corsiva" w:hAnsi="Monotype Corsiva"/>
      </w:rPr>
    </w:pPr>
    <w:r w:rsidRPr="0094586D">
      <w:rPr>
        <w:rFonts w:ascii="Monotype Corsiva" w:hAnsi="Monotype Corsiva"/>
      </w:rPr>
      <w:t xml:space="preserve">Page | </w:t>
    </w:r>
    <w:r w:rsidRPr="0094586D">
      <w:rPr>
        <w:rFonts w:ascii="Monotype Corsiva" w:hAnsi="Monotype Corsiva"/>
      </w:rPr>
      <w:fldChar w:fldCharType="begin"/>
    </w:r>
    <w:r w:rsidRPr="0094586D">
      <w:rPr>
        <w:rFonts w:ascii="Monotype Corsiva" w:hAnsi="Monotype Corsiva"/>
      </w:rPr>
      <w:instrText xml:space="preserve"> PAGE   \* MERGEFORMAT </w:instrText>
    </w:r>
    <w:r w:rsidRPr="0094586D">
      <w:rPr>
        <w:rFonts w:ascii="Monotype Corsiva" w:hAnsi="Monotype Corsiva"/>
      </w:rPr>
      <w:fldChar w:fldCharType="separate"/>
    </w:r>
    <w:r w:rsidR="00107B73">
      <w:rPr>
        <w:rFonts w:ascii="Monotype Corsiva" w:hAnsi="Monotype Corsiva"/>
        <w:noProof/>
      </w:rPr>
      <w:t>1</w:t>
    </w:r>
    <w:r w:rsidRPr="0094586D">
      <w:rPr>
        <w:rFonts w:ascii="Monotype Corsiva" w:hAnsi="Monotype Corsiva"/>
        <w:noProof/>
      </w:rPr>
      <w:fldChar w:fldCharType="end"/>
    </w:r>
    <w:r w:rsidRPr="0094586D">
      <w:rPr>
        <w:rFonts w:ascii="Monotype Corsiva" w:hAnsi="Monotype Corsiva"/>
        <w:noProof/>
      </w:rPr>
      <w:tab/>
    </w:r>
    <w:r w:rsidRPr="0094586D">
      <w:rPr>
        <w:rFonts w:ascii="Monotype Corsiva" w:hAnsi="Monotype Corsiva"/>
      </w:rPr>
      <w:t>Demystifying Chemistry Practical</w:t>
    </w:r>
    <w:r w:rsidRPr="0094586D">
      <w:rPr>
        <w:rFonts w:ascii="Monotype Corsiva" w:hAnsi="Monotype Corsiva"/>
      </w:rPr>
      <w:tab/>
    </w:r>
    <w:r w:rsidRPr="0094586D">
      <w:rPr>
        <w:rFonts w:ascii="Monotype Corsiva" w:hAnsi="Monotype Corsiva"/>
      </w:rPr>
      <w:tab/>
      <w:t xml:space="preserve">   Answer booklet and Confidentials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4792654"/>
      <w:docPartObj>
        <w:docPartGallery w:val="AutoText"/>
      </w:docPartObj>
    </w:sdtPr>
    <w:sdtEndPr/>
    <w:sdtContent>
      <w:p w14:paraId="1592A579" w14:textId="3B5F48B0" w:rsidR="004620A9" w:rsidRDefault="003250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B73">
          <w:rPr>
            <w:noProof/>
          </w:rPr>
          <w:t>5</w:t>
        </w:r>
        <w:r>
          <w:fldChar w:fldCharType="end"/>
        </w:r>
      </w:p>
    </w:sdtContent>
  </w:sdt>
  <w:p w14:paraId="1592A57A" w14:textId="77777777" w:rsidR="004620A9" w:rsidRDefault="00462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7BA1" w14:textId="77777777" w:rsidR="00742B20" w:rsidRDefault="00742B20">
      <w:pPr>
        <w:spacing w:after="0"/>
      </w:pPr>
      <w:r>
        <w:separator/>
      </w:r>
    </w:p>
  </w:footnote>
  <w:footnote w:type="continuationSeparator" w:id="0">
    <w:p w14:paraId="3E8B7820" w14:textId="77777777" w:rsidR="00742B20" w:rsidRDefault="00742B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3D3D3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.45pt;height:23.45pt" o:bullet="t">
        <v:imagedata r:id="rId1" o:title=""/>
      </v:shape>
    </w:pict>
  </w:numPicBullet>
  <w:abstractNum w:abstractNumId="0" w15:restartNumberingAfterBreak="0">
    <w:nsid w:val="081E0EA6"/>
    <w:multiLevelType w:val="hybridMultilevel"/>
    <w:tmpl w:val="7512D6E6"/>
    <w:lvl w:ilvl="0" w:tplc="0DEA08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64E4"/>
    <w:multiLevelType w:val="hybridMultilevel"/>
    <w:tmpl w:val="F644241A"/>
    <w:lvl w:ilvl="0" w:tplc="9E64FD82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75056"/>
    <w:multiLevelType w:val="hybridMultilevel"/>
    <w:tmpl w:val="70E2159A"/>
    <w:lvl w:ilvl="0" w:tplc="0DEA08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E437F"/>
    <w:multiLevelType w:val="hybridMultilevel"/>
    <w:tmpl w:val="28CC8E42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B20B0"/>
    <w:multiLevelType w:val="hybridMultilevel"/>
    <w:tmpl w:val="4EAC827C"/>
    <w:lvl w:ilvl="0" w:tplc="6BAE603E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4D5478"/>
    <w:multiLevelType w:val="hybridMultilevel"/>
    <w:tmpl w:val="A176CAB4"/>
    <w:lvl w:ilvl="0" w:tplc="34CCDB7A">
      <w:start w:val="1"/>
      <w:numFmt w:val="bullet"/>
      <w:lvlText w:val="p"/>
      <w:lvlJc w:val="left"/>
      <w:pPr>
        <w:ind w:left="360" w:hanging="360"/>
      </w:pPr>
      <w:rPr>
        <w:rFonts w:ascii="Bookshelf Symbol 7" w:hAnsi="Bookshelf Symbol 7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743D77"/>
    <w:multiLevelType w:val="hybridMultilevel"/>
    <w:tmpl w:val="F4305D7E"/>
    <w:lvl w:ilvl="0" w:tplc="9F9A50EC">
      <w:start w:val="1"/>
      <w:numFmt w:val="decimal"/>
      <w:lvlText w:val="QN %1."/>
      <w:lvlJc w:val="left"/>
      <w:pPr>
        <w:ind w:left="720" w:hanging="360"/>
      </w:pPr>
      <w:rPr>
        <w:rFonts w:ascii="Arial Narrow" w:hAnsi="Arial Narrow" w:hint="default"/>
        <w:b/>
        <w:bCs/>
        <w:i w:val="0"/>
        <w:spacing w:val="0"/>
        <w:position w:val="0"/>
        <w:sz w:val="22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75A57"/>
    <w:multiLevelType w:val="hybridMultilevel"/>
    <w:tmpl w:val="BDEA2AC8"/>
    <w:lvl w:ilvl="0" w:tplc="8BD60298">
      <w:start w:val="1"/>
      <w:numFmt w:val="lowerLetter"/>
      <w:lvlText w:val="(%1)"/>
      <w:lvlJc w:val="left"/>
      <w:pPr>
        <w:ind w:left="720" w:hanging="360"/>
      </w:pPr>
      <w:rPr>
        <w:rFonts w:ascii="Arial Narrow" w:hAnsi="Arial Narrow" w:hint="default"/>
        <w:b w:val="0"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240D0"/>
    <w:multiLevelType w:val="hybridMultilevel"/>
    <w:tmpl w:val="9580D182"/>
    <w:lvl w:ilvl="0" w:tplc="ABBCFEDC">
      <w:start w:val="1"/>
      <w:numFmt w:val="lowerRoman"/>
      <w:lvlText w:val="(%1)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10B95"/>
    <w:multiLevelType w:val="hybridMultilevel"/>
    <w:tmpl w:val="6186DE2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E6D3A"/>
    <w:multiLevelType w:val="hybridMultilevel"/>
    <w:tmpl w:val="D5D8697A"/>
    <w:lvl w:ilvl="0" w:tplc="EC82CB8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630" w:hanging="360"/>
      </w:pPr>
    </w:lvl>
    <w:lvl w:ilvl="5" w:tplc="0409001B">
      <w:start w:val="1"/>
      <w:numFmt w:val="lowerRoman"/>
      <w:lvlText w:val="%6."/>
      <w:lvlJc w:val="right"/>
      <w:pPr>
        <w:ind w:left="54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329B5"/>
    <w:multiLevelType w:val="hybridMultilevel"/>
    <w:tmpl w:val="72582C1E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65852"/>
    <w:multiLevelType w:val="hybridMultilevel"/>
    <w:tmpl w:val="A6767E28"/>
    <w:lvl w:ilvl="0" w:tplc="68C602BC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0792A"/>
    <w:multiLevelType w:val="hybridMultilevel"/>
    <w:tmpl w:val="9D8445BA"/>
    <w:lvl w:ilvl="0" w:tplc="24A42E8C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D04A732">
      <w:start w:val="1"/>
      <w:numFmt w:val="lowerLetter"/>
      <w:lvlText w:val="(%2)"/>
      <w:lvlJc w:val="left"/>
      <w:pPr>
        <w:ind w:left="1440" w:hanging="360"/>
      </w:pPr>
      <w:rPr>
        <w:rFonts w:ascii="Arial Narrow" w:hAnsi="Arial Narrow" w:hint="default"/>
      </w:rPr>
    </w:lvl>
    <w:lvl w:ilvl="2" w:tplc="0409001B">
      <w:start w:val="1"/>
      <w:numFmt w:val="lowerRoman"/>
      <w:lvlText w:val="%3."/>
      <w:lvlJc w:val="right"/>
      <w:pPr>
        <w:ind w:left="450" w:hanging="180"/>
      </w:pPr>
    </w:lvl>
    <w:lvl w:ilvl="3" w:tplc="487C3F6E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52D42008">
      <w:start w:val="1"/>
      <w:numFmt w:val="decimal"/>
      <w:lvlText w:val="(%5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87D75"/>
    <w:multiLevelType w:val="hybridMultilevel"/>
    <w:tmpl w:val="88D86276"/>
    <w:lvl w:ilvl="0" w:tplc="5052B5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E584B29C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B1572"/>
    <w:multiLevelType w:val="hybridMultilevel"/>
    <w:tmpl w:val="FB56C9BC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221E6"/>
    <w:multiLevelType w:val="hybridMultilevel"/>
    <w:tmpl w:val="7A7EBAA6"/>
    <w:lvl w:ilvl="0" w:tplc="4ABC6CBC">
      <w:start w:val="1"/>
      <w:numFmt w:val="lowerRoman"/>
      <w:lvlText w:val="(%1)"/>
      <w:lvlJc w:val="left"/>
      <w:pPr>
        <w:ind w:left="720" w:hanging="360"/>
      </w:pPr>
      <w:rPr>
        <w:rFonts w:ascii="Arial Narrow" w:hAnsi="Arial Narrow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45F00"/>
    <w:multiLevelType w:val="hybridMultilevel"/>
    <w:tmpl w:val="839697FE"/>
    <w:lvl w:ilvl="0" w:tplc="559EE88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7146B"/>
    <w:multiLevelType w:val="hybridMultilevel"/>
    <w:tmpl w:val="EFAA0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A06E6D"/>
    <w:multiLevelType w:val="hybridMultilevel"/>
    <w:tmpl w:val="A8706F8E"/>
    <w:lvl w:ilvl="0" w:tplc="85023C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C1ED8"/>
    <w:multiLevelType w:val="hybridMultilevel"/>
    <w:tmpl w:val="41224250"/>
    <w:lvl w:ilvl="0" w:tplc="74E86BB6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827AA"/>
    <w:multiLevelType w:val="hybridMultilevel"/>
    <w:tmpl w:val="A0D6BF08"/>
    <w:lvl w:ilvl="0" w:tplc="38D26116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47FA9"/>
    <w:multiLevelType w:val="hybridMultilevel"/>
    <w:tmpl w:val="E2DEDB00"/>
    <w:lvl w:ilvl="0" w:tplc="080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3" w15:restartNumberingAfterBreak="0">
    <w:nsid w:val="74ED03EE"/>
    <w:multiLevelType w:val="hybridMultilevel"/>
    <w:tmpl w:val="EC620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780313">
    <w:abstractNumId w:val="4"/>
  </w:num>
  <w:num w:numId="2" w16cid:durableId="1002658836">
    <w:abstractNumId w:val="17"/>
  </w:num>
  <w:num w:numId="3" w16cid:durableId="789278606">
    <w:abstractNumId w:val="11"/>
  </w:num>
  <w:num w:numId="4" w16cid:durableId="1742099073">
    <w:abstractNumId w:val="18"/>
  </w:num>
  <w:num w:numId="5" w16cid:durableId="2143227965">
    <w:abstractNumId w:val="19"/>
  </w:num>
  <w:num w:numId="6" w16cid:durableId="359936286">
    <w:abstractNumId w:val="10"/>
  </w:num>
  <w:num w:numId="7" w16cid:durableId="536548779">
    <w:abstractNumId w:val="8"/>
  </w:num>
  <w:num w:numId="8" w16cid:durableId="142622473">
    <w:abstractNumId w:val="7"/>
  </w:num>
  <w:num w:numId="9" w16cid:durableId="102455730">
    <w:abstractNumId w:val="3"/>
  </w:num>
  <w:num w:numId="10" w16cid:durableId="119997694">
    <w:abstractNumId w:val="15"/>
  </w:num>
  <w:num w:numId="11" w16cid:durableId="1233852236">
    <w:abstractNumId w:val="12"/>
  </w:num>
  <w:num w:numId="12" w16cid:durableId="159816877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153519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1628773">
    <w:abstractNumId w:val="18"/>
  </w:num>
  <w:num w:numId="15" w16cid:durableId="1384019700">
    <w:abstractNumId w:val="5"/>
  </w:num>
  <w:num w:numId="16" w16cid:durableId="8346864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90413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54040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898134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59030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048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56915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269323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2575980">
    <w:abstractNumId w:val="23"/>
  </w:num>
  <w:num w:numId="25" w16cid:durableId="10642385">
    <w:abstractNumId w:val="13"/>
  </w:num>
  <w:num w:numId="26" w16cid:durableId="1029381684">
    <w:abstractNumId w:val="0"/>
  </w:num>
  <w:num w:numId="27" w16cid:durableId="56636767">
    <w:abstractNumId w:val="2"/>
  </w:num>
  <w:num w:numId="28" w16cid:durableId="1110932525">
    <w:abstractNumId w:val="16"/>
  </w:num>
  <w:num w:numId="29" w16cid:durableId="926621233">
    <w:abstractNumId w:val="14"/>
  </w:num>
  <w:num w:numId="30" w16cid:durableId="1678071733">
    <w:abstractNumId w:val="21"/>
  </w:num>
  <w:num w:numId="31" w16cid:durableId="673070838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7FE"/>
    <w:rsid w:val="0000797B"/>
    <w:rsid w:val="000108A1"/>
    <w:rsid w:val="00014060"/>
    <w:rsid w:val="00023C0B"/>
    <w:rsid w:val="00030163"/>
    <w:rsid w:val="00033F12"/>
    <w:rsid w:val="0004683A"/>
    <w:rsid w:val="0004797D"/>
    <w:rsid w:val="000556B1"/>
    <w:rsid w:val="000573B6"/>
    <w:rsid w:val="0006019D"/>
    <w:rsid w:val="00067E2A"/>
    <w:rsid w:val="00072E74"/>
    <w:rsid w:val="000766CD"/>
    <w:rsid w:val="00076C95"/>
    <w:rsid w:val="000850AF"/>
    <w:rsid w:val="00090D79"/>
    <w:rsid w:val="000A3D23"/>
    <w:rsid w:val="000F629F"/>
    <w:rsid w:val="00107B73"/>
    <w:rsid w:val="00112382"/>
    <w:rsid w:val="001133EE"/>
    <w:rsid w:val="00117642"/>
    <w:rsid w:val="001234BC"/>
    <w:rsid w:val="001445E2"/>
    <w:rsid w:val="001636E2"/>
    <w:rsid w:val="00173ADF"/>
    <w:rsid w:val="00194DFB"/>
    <w:rsid w:val="001C319A"/>
    <w:rsid w:val="001C41EE"/>
    <w:rsid w:val="001D14AE"/>
    <w:rsid w:val="001E20F5"/>
    <w:rsid w:val="001E3DE3"/>
    <w:rsid w:val="00205366"/>
    <w:rsid w:val="00212320"/>
    <w:rsid w:val="0022255B"/>
    <w:rsid w:val="00236D92"/>
    <w:rsid w:val="00253040"/>
    <w:rsid w:val="00253338"/>
    <w:rsid w:val="0027582C"/>
    <w:rsid w:val="002A1505"/>
    <w:rsid w:val="002C1CC7"/>
    <w:rsid w:val="002C300D"/>
    <w:rsid w:val="002D4BD9"/>
    <w:rsid w:val="002F0F29"/>
    <w:rsid w:val="00325031"/>
    <w:rsid w:val="003331B9"/>
    <w:rsid w:val="003425A5"/>
    <w:rsid w:val="003650D2"/>
    <w:rsid w:val="00366332"/>
    <w:rsid w:val="00374FA0"/>
    <w:rsid w:val="0039054E"/>
    <w:rsid w:val="003A2B35"/>
    <w:rsid w:val="003B7696"/>
    <w:rsid w:val="003C3714"/>
    <w:rsid w:val="003E19FB"/>
    <w:rsid w:val="003E30E7"/>
    <w:rsid w:val="003F031A"/>
    <w:rsid w:val="0041072A"/>
    <w:rsid w:val="00411ED4"/>
    <w:rsid w:val="004244B3"/>
    <w:rsid w:val="004337FE"/>
    <w:rsid w:val="004353B8"/>
    <w:rsid w:val="00435D8B"/>
    <w:rsid w:val="004620A9"/>
    <w:rsid w:val="00477C28"/>
    <w:rsid w:val="00481D5D"/>
    <w:rsid w:val="00485368"/>
    <w:rsid w:val="00490872"/>
    <w:rsid w:val="004A1C03"/>
    <w:rsid w:val="004B59DD"/>
    <w:rsid w:val="004C2C09"/>
    <w:rsid w:val="004D1BAB"/>
    <w:rsid w:val="004E3CAA"/>
    <w:rsid w:val="004F278C"/>
    <w:rsid w:val="004F7BE7"/>
    <w:rsid w:val="0050673B"/>
    <w:rsid w:val="00517E7F"/>
    <w:rsid w:val="005212EC"/>
    <w:rsid w:val="00555F82"/>
    <w:rsid w:val="005609C6"/>
    <w:rsid w:val="00585AB2"/>
    <w:rsid w:val="00592355"/>
    <w:rsid w:val="005A6E6E"/>
    <w:rsid w:val="005D0699"/>
    <w:rsid w:val="005D1004"/>
    <w:rsid w:val="005D102C"/>
    <w:rsid w:val="005F4D7B"/>
    <w:rsid w:val="005F6CE5"/>
    <w:rsid w:val="00600318"/>
    <w:rsid w:val="00602B31"/>
    <w:rsid w:val="006049A7"/>
    <w:rsid w:val="00617BCC"/>
    <w:rsid w:val="00617CF6"/>
    <w:rsid w:val="006375B0"/>
    <w:rsid w:val="00641697"/>
    <w:rsid w:val="00651487"/>
    <w:rsid w:val="00655A2D"/>
    <w:rsid w:val="00680EF0"/>
    <w:rsid w:val="00682366"/>
    <w:rsid w:val="006A1AC0"/>
    <w:rsid w:val="006A6E2C"/>
    <w:rsid w:val="006B6CF7"/>
    <w:rsid w:val="006D4544"/>
    <w:rsid w:val="006D7CFD"/>
    <w:rsid w:val="006F0FA1"/>
    <w:rsid w:val="006F682B"/>
    <w:rsid w:val="007030E5"/>
    <w:rsid w:val="007102BF"/>
    <w:rsid w:val="007110CF"/>
    <w:rsid w:val="007261F6"/>
    <w:rsid w:val="00740E15"/>
    <w:rsid w:val="00742B20"/>
    <w:rsid w:val="00747136"/>
    <w:rsid w:val="00764588"/>
    <w:rsid w:val="007748F7"/>
    <w:rsid w:val="007A5CF5"/>
    <w:rsid w:val="007B0412"/>
    <w:rsid w:val="007C72D7"/>
    <w:rsid w:val="007D430A"/>
    <w:rsid w:val="007F1C96"/>
    <w:rsid w:val="00806EE9"/>
    <w:rsid w:val="0081721D"/>
    <w:rsid w:val="00880451"/>
    <w:rsid w:val="008836A7"/>
    <w:rsid w:val="008858A7"/>
    <w:rsid w:val="008943AD"/>
    <w:rsid w:val="00895FD8"/>
    <w:rsid w:val="008A3FA0"/>
    <w:rsid w:val="008A509C"/>
    <w:rsid w:val="008B2024"/>
    <w:rsid w:val="008C7CA0"/>
    <w:rsid w:val="008D1DFD"/>
    <w:rsid w:val="008E077D"/>
    <w:rsid w:val="008E1097"/>
    <w:rsid w:val="008F34F0"/>
    <w:rsid w:val="0090529C"/>
    <w:rsid w:val="009156BB"/>
    <w:rsid w:val="00922A02"/>
    <w:rsid w:val="0093235B"/>
    <w:rsid w:val="00935816"/>
    <w:rsid w:val="0093742C"/>
    <w:rsid w:val="009800FC"/>
    <w:rsid w:val="009915B3"/>
    <w:rsid w:val="009C2966"/>
    <w:rsid w:val="009D255C"/>
    <w:rsid w:val="009E5C08"/>
    <w:rsid w:val="00A239C9"/>
    <w:rsid w:val="00A43340"/>
    <w:rsid w:val="00A542A1"/>
    <w:rsid w:val="00A677DB"/>
    <w:rsid w:val="00A752DF"/>
    <w:rsid w:val="00A7724C"/>
    <w:rsid w:val="00A843D3"/>
    <w:rsid w:val="00A905B9"/>
    <w:rsid w:val="00AB1AC6"/>
    <w:rsid w:val="00AB4192"/>
    <w:rsid w:val="00AB4301"/>
    <w:rsid w:val="00AB74CD"/>
    <w:rsid w:val="00AC05AC"/>
    <w:rsid w:val="00AD0164"/>
    <w:rsid w:val="00AE426F"/>
    <w:rsid w:val="00AE5B4A"/>
    <w:rsid w:val="00B06555"/>
    <w:rsid w:val="00B1020E"/>
    <w:rsid w:val="00B13B59"/>
    <w:rsid w:val="00B20E0A"/>
    <w:rsid w:val="00B245CE"/>
    <w:rsid w:val="00B36F11"/>
    <w:rsid w:val="00B42B47"/>
    <w:rsid w:val="00B570F0"/>
    <w:rsid w:val="00B60ADB"/>
    <w:rsid w:val="00B81A51"/>
    <w:rsid w:val="00BA5E88"/>
    <w:rsid w:val="00BB6800"/>
    <w:rsid w:val="00BB7B18"/>
    <w:rsid w:val="00BC6EAA"/>
    <w:rsid w:val="00BD25C5"/>
    <w:rsid w:val="00BD3593"/>
    <w:rsid w:val="00BD4F28"/>
    <w:rsid w:val="00BD68BD"/>
    <w:rsid w:val="00BF45D2"/>
    <w:rsid w:val="00BF51A0"/>
    <w:rsid w:val="00C04C4D"/>
    <w:rsid w:val="00C116C5"/>
    <w:rsid w:val="00C22F8F"/>
    <w:rsid w:val="00C3037A"/>
    <w:rsid w:val="00C35B67"/>
    <w:rsid w:val="00C464DA"/>
    <w:rsid w:val="00C5438B"/>
    <w:rsid w:val="00C66661"/>
    <w:rsid w:val="00C95A9F"/>
    <w:rsid w:val="00CB50D4"/>
    <w:rsid w:val="00CB6475"/>
    <w:rsid w:val="00CB6CF5"/>
    <w:rsid w:val="00CC11FF"/>
    <w:rsid w:val="00CC55BB"/>
    <w:rsid w:val="00CC7A8D"/>
    <w:rsid w:val="00CD20D0"/>
    <w:rsid w:val="00CD33B6"/>
    <w:rsid w:val="00CE0C04"/>
    <w:rsid w:val="00CF0CE9"/>
    <w:rsid w:val="00CF3B6D"/>
    <w:rsid w:val="00CF507C"/>
    <w:rsid w:val="00CF549A"/>
    <w:rsid w:val="00D14736"/>
    <w:rsid w:val="00D30182"/>
    <w:rsid w:val="00D36E13"/>
    <w:rsid w:val="00D42F7C"/>
    <w:rsid w:val="00D615AA"/>
    <w:rsid w:val="00DA0B1C"/>
    <w:rsid w:val="00DC0FA2"/>
    <w:rsid w:val="00DD2D92"/>
    <w:rsid w:val="00DD3CF1"/>
    <w:rsid w:val="00DE74D2"/>
    <w:rsid w:val="00DF745E"/>
    <w:rsid w:val="00E119AB"/>
    <w:rsid w:val="00E16FAE"/>
    <w:rsid w:val="00E234D7"/>
    <w:rsid w:val="00E71A41"/>
    <w:rsid w:val="00E74029"/>
    <w:rsid w:val="00E745E8"/>
    <w:rsid w:val="00E95EE3"/>
    <w:rsid w:val="00EA26F1"/>
    <w:rsid w:val="00EB177E"/>
    <w:rsid w:val="00EB4D36"/>
    <w:rsid w:val="00EC0C0C"/>
    <w:rsid w:val="00EC1A02"/>
    <w:rsid w:val="00EC200D"/>
    <w:rsid w:val="00F058A0"/>
    <w:rsid w:val="00F07A85"/>
    <w:rsid w:val="00F121CC"/>
    <w:rsid w:val="00F123AB"/>
    <w:rsid w:val="00F36ED4"/>
    <w:rsid w:val="00F37A6F"/>
    <w:rsid w:val="00F50629"/>
    <w:rsid w:val="00F55B2C"/>
    <w:rsid w:val="00F56086"/>
    <w:rsid w:val="00F704EC"/>
    <w:rsid w:val="00F91910"/>
    <w:rsid w:val="00F96419"/>
    <w:rsid w:val="00FA4E93"/>
    <w:rsid w:val="00FB3CA9"/>
    <w:rsid w:val="00FC150E"/>
    <w:rsid w:val="00FC41B7"/>
    <w:rsid w:val="00FD06FF"/>
    <w:rsid w:val="00FD0C36"/>
    <w:rsid w:val="00FD3A7D"/>
    <w:rsid w:val="00FD408E"/>
    <w:rsid w:val="562F0629"/>
    <w:rsid w:val="5D6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A417"/>
  <w15:docId w15:val="{EA67F809-29EF-432C-BDED-FEE06282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0" w:line="360" w:lineRule="auto"/>
      <w:jc w:val="center"/>
      <w:outlineLvl w:val="1"/>
    </w:pPr>
    <w:rPr>
      <w:rFonts w:ascii="Arial Narrow" w:eastAsiaTheme="majorEastAsia" w:hAnsi="Arial Narrow" w:cstheme="majorBidi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240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">
    <w:name w:val="Body Text1"/>
    <w:basedOn w:val="DefaultParagraphFont"/>
    <w:qFormat/>
    <w:rPr>
      <w:rFonts w:ascii="Times New Roman" w:eastAsia="Times New Roman" w:hAnsi="Times New Roman" w:cs="Times New Roman"/>
      <w:color w:val="000000"/>
      <w:spacing w:val="-1"/>
      <w:w w:val="100"/>
      <w:position w:val="0"/>
      <w:sz w:val="22"/>
      <w:szCs w:val="22"/>
      <w:u w:val="none"/>
      <w:lang w:val="en-US"/>
    </w:rPr>
  </w:style>
  <w:style w:type="character" w:customStyle="1" w:styleId="BodytextItalic">
    <w:name w:val="Body text + Italic"/>
    <w:basedOn w:val="DefaultParagraphFont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2"/>
      <w:szCs w:val="22"/>
      <w:u w:val="non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 Narrow" w:eastAsiaTheme="majorEastAsia" w:hAnsi="Arial Narrow" w:cstheme="majorBidi"/>
      <w:b/>
      <w:bCs/>
      <w:sz w:val="24"/>
      <w:szCs w:val="24"/>
      <w:u w:val="single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en-GB"/>
    </w:rPr>
  </w:style>
  <w:style w:type="table" w:customStyle="1" w:styleId="TableGrid66">
    <w:name w:val="Table Grid66"/>
    <w:basedOn w:val="TableNormal"/>
    <w:uiPriority w:val="59"/>
    <w:rsid w:val="00435D8B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F51A0"/>
    <w:rPr>
      <w:color w:val="808080"/>
    </w:rPr>
  </w:style>
  <w:style w:type="table" w:customStyle="1" w:styleId="TableGrid64">
    <w:name w:val="Table Grid64"/>
    <w:basedOn w:val="TableNormal"/>
    <w:next w:val="TableGrid"/>
    <w:uiPriority w:val="59"/>
    <w:rsid w:val="0093235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8" Type="http://schemas.openxmlformats.org/officeDocument/2006/relationships/image" Target="media/image2.jpe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" Type="http://schemas.openxmlformats.org/officeDocument/2006/relationships/endnotes" Target="endnotes.xml"/><Relationship Id="rId71" Type="http://schemas.openxmlformats.org/officeDocument/2006/relationships/image" Target="media/image3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F8A4D-E663-45FE-A6DE-8FA9C910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THADDEUS MBALUKA</dc:creator>
  <cp:lastModifiedBy>THEOPHILUS KANUNA</cp:lastModifiedBy>
  <cp:revision>3</cp:revision>
  <cp:lastPrinted>2026-07-13T04:22:00Z</cp:lastPrinted>
  <dcterms:created xsi:type="dcterms:W3CDTF">2026-06-22T09:31:00Z</dcterms:created>
  <dcterms:modified xsi:type="dcterms:W3CDTF">2026-07-13T04:34:00Z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F8312C733BD648C0B08D47366722C2CF</vt:lpwstr>
  </property>
</Properties>
</file>