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1AF71" w14:textId="1DC1A458" w:rsidR="002F4010" w:rsidRPr="002F4010" w:rsidRDefault="002F4010" w:rsidP="002F4010">
      <w:pPr>
        <w:rPr>
          <w:lang w:eastAsia="en-GB"/>
        </w:rPr>
      </w:pPr>
      <w:r w:rsidRPr="002F4010">
        <w:rPr>
          <w:lang w:eastAsia="en-GB"/>
        </w:rPr>
        <w:t>Chemistry Paper</w:t>
      </w:r>
      <w:r>
        <w:rPr>
          <w:lang w:eastAsia="en-GB"/>
        </w:rPr>
        <w:t xml:space="preserve"> 1</w:t>
      </w:r>
      <w:r w:rsidRPr="002F4010">
        <w:rPr>
          <w:lang w:eastAsia="en-GB"/>
        </w:rPr>
        <w:t xml:space="preserve"> – Marking Scheme</w:t>
      </w:r>
    </w:p>
    <w:p w14:paraId="53F45B70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1. Compound Z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Particles: Ions (cations and anions)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Structure: Giant ionic lattice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Explanation: Strong electrostatic forces between oppositely charged ions require a lot of energy to break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064CC46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2. Chromatogram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Dyes: B and C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Pure dye: D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Solvent front: Top of chromatogram above all spots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15FD8B8C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3. Allotropes of P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Allotrope A: Graphite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Equation: C + O₂ → CO₂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960 °C: Transition temperature between allotropes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ADF45D6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4. Sulphur (VI) oxide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Increase yield: Lower temperature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, Use catalyst (V₂O₅)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b) Molar heat of formation: -197 kJ mol⁻¹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228703A0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5. Soap solution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Soft water: Sample B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Temporary + permanent hardness: Sample A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Reason: Temporary hardness removed by boiling, permanent remains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0A2E5A5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6. Calcium carbonate reaction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Equation: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CaCO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₃ + 2HCl →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CaCl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₂ + H₂O + CO₂ Remaining mass = 4.875 g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(3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7450C095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7. Silicon isotopes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X = 28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b) Most stable isotope: Si-28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Reason: Highest abundance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58F90592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 xml:space="preserve">8. </w:t>
      </w:r>
      <w:proofErr w:type="gramStart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Lead(</w:t>
      </w:r>
      <w:proofErr w:type="gramEnd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II) carbonate preparation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Dissolve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PbO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in nitric acid → Pb(NO₃)₂ solution → Add sodium carbonate → Filter, wash, dry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(3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4578C2D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9. CO structure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Dot and cross diagram: Triple bond between C and O, lone pairs on O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2 marks</w:t>
      </w:r>
    </w:p>
    <w:p w14:paraId="0DA987E5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10. Nuclear equation &amp; half-life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₉₀Th → ₉₀Pa + β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Remaining mass = 1.56 g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BCF2519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11. KNO₃ solubility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Crystallized = 58.5 g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(3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14CEFFCF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12. Detergent preparation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i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) High temperature/pressure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ii) Reagent: SO₃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iii) Neutralization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43865DD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13. Hydrocarbon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Empirical formula: CH₃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Molecular formula: C₂H₆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2 marks</w:t>
      </w:r>
    </w:p>
    <w:p w14:paraId="62A8BBEE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lastRenderedPageBreak/>
        <w:t>14. Graham’s law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Statement: Rate </w:t>
      </w:r>
      <w:r w:rsidRPr="002F4010">
        <w:rPr>
          <w:rFonts w:ascii="Cambria Math" w:eastAsia="Times New Roman" w:hAnsi="Cambria Math" w:cs="Cambria Math"/>
          <w:sz w:val="24"/>
          <w:szCs w:val="24"/>
          <w:lang w:eastAsia="en-GB"/>
          <w14:ligatures w14:val="none"/>
        </w:rPr>
        <w:t>∝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1/√M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M₂ = 108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7E3E81D5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15. Flow chart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i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) Alcohol R: C₂H₅OH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Compound S: C₂H₄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ii) Process T: Dehydration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F07C98E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16. Aluminium extraction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Electrolysis of molten alumina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Cryolite lowers melting point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Protective oxide layer prevents corrosion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28CC2C1F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17. Hydrogen preparation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Substance X: Dilute HCl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Collection: Dry with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CaCl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₂, collect by upward displacement of air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BC56B71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18. Zinc + H₂SO₄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Graphs: Experiment I steeper than III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b) Higher concentration → faster rate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1FB7A126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 xml:space="preserve">19. </w:t>
      </w:r>
      <w:proofErr w:type="spellStart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PbI</w:t>
      </w:r>
      <w:proofErr w:type="spellEnd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₂ conductivity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Cathode: Negative electrode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Electrons: Flow from anode to cathode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Equation: 2I⁻ → I₂ + 2e⁻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2ADF323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 xml:space="preserve">20. Electrolysis of </w:t>
      </w:r>
      <w:proofErr w:type="spellStart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AgBr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Q = 960 C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Mass Ag = 1.07 g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465578BB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 xml:space="preserve">21. </w:t>
      </w:r>
      <w:proofErr w:type="spellStart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BaCl</w:t>
      </w:r>
      <w:proofErr w:type="spellEnd"/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₂ flow chart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Gas R: CO₂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Ionic equation: Ba²⁺ + SO₄²⁻ →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BaSO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₄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Equation: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BaSO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₄ + 2HCl →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BaCl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₂ + H₂SO₄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580570CE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22. Ammonium chloride + sodium nitrite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Gas A: Nitrogen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Precaution: Cool before stopping heating to prevent suck-back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3C564A1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23. Processes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Bleaching (oxidation)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Polymerization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2 marks</w:t>
      </w:r>
    </w:p>
    <w:p w14:paraId="26B24D81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25. Heat of neutralization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Definition: Heat released when 1 mol acid reacts with 1 mol base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Difference: HCl monoprotic, oxalic diprotic → less heat per mole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(2 marks)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21541F9D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26. Solvay process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a) Source of CO₂: Lime kiln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b) Equation: NH₃ + CO₂ + H₂O → NH₄HCO₃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c) Step 1: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Ammoniation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of brine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334D8408" w14:textId="77777777" w:rsidR="002F4010" w:rsidRPr="002F4010" w:rsidRDefault="002F4010" w:rsidP="002F4010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27. Mixture analysis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i</w:t>
      </w:r>
      <w:proofErr w:type="spell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) Cations: Pb²⁺, NH₄⁺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ii) Anions: NO₃⁻, OH⁻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iii) Equation: Pb²⁺ + 2OH⁻ → </w:t>
      </w:r>
      <w:proofErr w:type="gramStart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Pb(</w:t>
      </w:r>
      <w:proofErr w:type="gramEnd"/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OH)₂ </w:t>
      </w:r>
      <w:r w:rsidRPr="002F4010">
        <w:rPr>
          <w:rFonts w:ascii="Segoe UI Emoji" w:eastAsia="Times New Roman" w:hAnsi="Segoe UI Emoji" w:cs="Segoe UI Emoji"/>
          <w:sz w:val="24"/>
          <w:szCs w:val="24"/>
          <w:lang w:eastAsia="en-GB"/>
          <w14:ligatures w14:val="none"/>
        </w:rPr>
        <w:t>✅</w:t>
      </w:r>
      <w:r w:rsidRPr="002F401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(1 mark) </w:t>
      </w:r>
      <w:r w:rsidRPr="002F401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  <w14:ligatures w14:val="none"/>
        </w:rPr>
        <w:t>Total: 3 marks</w:t>
      </w:r>
    </w:p>
    <w:p w14:paraId="61CC9942" w14:textId="77777777" w:rsidR="005015D7" w:rsidRDefault="005015D7"/>
    <w:sectPr w:rsidR="005015D7" w:rsidSect="00C20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10"/>
    <w:rsid w:val="002F4010"/>
    <w:rsid w:val="005015D7"/>
    <w:rsid w:val="006D111E"/>
    <w:rsid w:val="007B45A7"/>
    <w:rsid w:val="00A715FB"/>
    <w:rsid w:val="00C20BAB"/>
    <w:rsid w:val="00D1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5134"/>
  <w15:chartTrackingRefBased/>
  <w15:docId w15:val="{9339C38D-1E15-4937-A14F-1444EAE4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D111E"/>
    <w:pPr>
      <w:keepNext/>
      <w:keepLines/>
      <w:spacing w:before="360" w:after="80"/>
      <w:ind w:left="0" w:firstLine="0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D111E"/>
    <w:pPr>
      <w:keepNext/>
      <w:keepLines/>
      <w:spacing w:before="160" w:after="80"/>
      <w:ind w:left="0" w:firstLine="0"/>
      <w:outlineLvl w:val="1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1E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111E"/>
    <w:rPr>
      <w:rFonts w:ascii="Times New Roman" w:eastAsiaTheme="majorEastAsia" w:hAnsi="Times New Roman" w:cstheme="majorBidi"/>
      <w:b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2F401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F40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2026-06-22T19:08:00Z</dcterms:created>
  <dcterms:modified xsi:type="dcterms:W3CDTF">2026-06-22T19:09:00Z</dcterms:modified>
</cp:coreProperties>
</file>