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0"/>
              <w:widowControl/>
              <w:spacing w:before="0" w:after="0"/>
              <w:jc w:val="left"/>
              <w:rPr>
                <w:kern w:val="0"/>
                <w:lang w:bidi="ar-SA"/>
              </w:rPr>
            </w:pPr>
            <w:r>
              <w:rPr>
                <w:kern w:val="0"/>
                <w:lang w:bidi="ar-SA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widowControl/>
        <w:spacing w:after="160" w:lineRule="auto" w:line="276"/>
        <w:jc w:val="left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SKELETON AND MUSCLES – Functions of the human skeleton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the parts of a human beings skeleton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Describe the functions of the skeleton in human beings.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 interest in caring for human skeleton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t>1. What is the main function of the human skeleton?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 of human skeleton, models of human skeleton, paper cut outs of the human skeleton, charts showing the human skeleton, puppets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29-30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28 on page 29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 them outside of the classroom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do exercises such as jumping, bending, walking, running, and sitting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 learners to identify the parts of the human skeleton that enables them to perform the activities they have done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back to the classroom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Help them to access the internet using digital devices to watch a video clip of functions of the human skeleton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identify and describe the functions of the human skeleton mentioned in the video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 learners to discuss the functions of the skull, backbone, ribcage and limb bones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discuss other functions mentioned in the video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30 0f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draw and model a human skeleton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SKELETON AND MUSCLES – types of muscles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the 3 types of human muscles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Describe the functions of the skeleton in human beings.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 interest in caring for human skeleton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t>1. What is the main function of the human skeleton?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 of human skeleton, models of human skeleton, paper cut outs of the human skeleton, charts showing the human skeleton, puppets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do digital activity on page 30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Help the learners use tablets to find out the types of muscles in a human body by opening the linked provide in the textbook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watch the video clip and list the types of muscles mentioned.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talk about the types of muscles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share their experiences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30 0f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draw and model a human skeleton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SKELETON AND MUSCLES – functions of skeletal muscles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the functions of skeletal muscles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Describe the functions of the skeleton in human beings.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 interest in caring for human skeleton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t>1. What is the main function of the human skeleton?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 of human skeleton, models of human skeleton, paper cut outs of the human skeleton, charts showing the human skeleton, puppets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29 0n page 31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observe the pictures of the learners lifting a table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discuss the importance of muscles when carrying out the activity in the picture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Tell the learners to show one another where the skeletal muscles are found, and share how skeletal muscles are useful to us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Help the learners use tablets to find out the functions of skeletal muscles in the human body by opening the link provided in their textbooks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groups guide the learners to discuss the functions of the skeletal muscles in the human body.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discuss also how to take care of their muscles and bones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31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do assessment 1.7 on page 32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THE BREATHING SYSTEM – Parts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parts of the human breathing system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Draw and label the parts the human breathing system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 interest in protecting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we prevent most of the illnesses of the breathing system?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Pictures/charts/models/poster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on page 32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observe the pictures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 the learners to focus on the diagram on page 33 of the parts of a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 learners to watch a video clip showing how the parts of the breathing system work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observe the floe of the air  from the nose to the lungs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the learners to identify the different parts of the breathing system from the video and label the parts of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Display a chart of the human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learners to observe the different parts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spell out the names of the parts and observe the shapes too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to draw the breathing system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label the different parts of the breathing system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34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 model the parts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THE BREATHING SYSTEM – </w:t>
      </w:r>
      <w:r>
        <w:rPr>
          <w:rFonts w:ascii="Times New Roman" w:cs="Times New Roman" w:hAnsi="Times New Roman"/>
          <w:b/>
        </w:rPr>
        <w:t>functions of part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functions of the human breathing system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Draw and label the parts the human breathing system</w:t>
      </w:r>
    </w:p>
    <w:p>
      <w:pPr>
        <w:pStyle w:val="style157"/>
        <w:numPr>
          <w:ilvl w:val="0"/>
          <w:numId w:val="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Develop interest in protecting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we prevent most of the illnesses of the breathing system?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Pictures/charts/models/poster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do the digital activity on page 34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Help the learner’s to use tablets to find out about the function of the parts of the breathing system by opening the link provided in the textbook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the learners to watch the video and talk about what they have seen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name the parts of the breathing system mentioned in the video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the functions of the nose, trachea, lungs and diaphragm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present their findings to the class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34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 model the parts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THE BREATHING SYSTEM – </w:t>
      </w:r>
      <w:r>
        <w:rPr>
          <w:rFonts w:ascii="Times New Roman" w:cs="Times New Roman" w:hAnsi="Times New Roman"/>
          <w:b/>
        </w:rPr>
        <w:t>diseases that affect the human breathing system (TB)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"/>
        </w:numPr>
        <w:tabs>
          <w:tab w:val="clear" w:pos="720"/>
        </w:tabs>
        <w:ind w:left="431" w:right="192" w:hanging="360"/>
        <w:rPr>
          <w:sz w:val="24"/>
          <w:szCs w:val="24"/>
        </w:rPr>
      </w:pPr>
      <w:r>
        <w:rPr>
          <w:sz w:val="24"/>
          <w:szCs w:val="24"/>
        </w:rPr>
        <w:t>State the functions of major parts of the human breathing system</w:t>
      </w:r>
    </w:p>
    <w:p>
      <w:pPr>
        <w:pStyle w:val="style4104"/>
        <w:numPr>
          <w:ilvl w:val="0"/>
          <w:numId w:val="3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Discuss the cause of illnesses that affect the breathing system.</w:t>
      </w:r>
    </w:p>
    <w:p>
      <w:pPr>
        <w:pStyle w:val="style4104"/>
        <w:numPr>
          <w:ilvl w:val="0"/>
          <w:numId w:val="3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Develop interest in protecting the breathing system.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we prevent most of the illnesses of the breathing system?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Pictures/charts/models/poster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through the content on page 35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share their experience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Build on that information and lead the learners to focus on activity 32 on page 35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they know that affect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them to research for diseases that affect the human breathing system and to name the diseases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the colds, influenza, TB, pneumonia, asthma, coughs and COVID 19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35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 model the parts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THE BREATHING SYSTEM – </w:t>
      </w:r>
      <w:r>
        <w:rPr>
          <w:rFonts w:ascii="Times New Roman" w:cs="Times New Roman" w:hAnsi="Times New Roman"/>
          <w:b/>
        </w:rPr>
        <w:t>diseases that affect the human breathing system (Pneumonia and colds))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4"/>
        </w:numPr>
        <w:tabs>
          <w:tab w:val="clear" w:pos="720"/>
        </w:tabs>
        <w:ind w:left="432" w:right="192" w:hanging="360"/>
        <w:rPr>
          <w:sz w:val="24"/>
          <w:szCs w:val="24"/>
        </w:rPr>
      </w:pPr>
      <w:r>
        <w:rPr>
          <w:sz w:val="24"/>
          <w:szCs w:val="24"/>
        </w:rPr>
        <w:t>State the functions of major parts of the human breathing system</w:t>
      </w:r>
    </w:p>
    <w:p>
      <w:pPr>
        <w:pStyle w:val="style4104"/>
        <w:numPr>
          <w:ilvl w:val="0"/>
          <w:numId w:val="4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Discuss the cause of illnesses that affect the breathing system.</w:t>
      </w:r>
    </w:p>
    <w:p>
      <w:pPr>
        <w:pStyle w:val="style4104"/>
        <w:numPr>
          <w:ilvl w:val="0"/>
          <w:numId w:val="4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Develop interest in protecting the breathing system.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we prevent most of the illnesses of the breathing system?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Pictures/charts/models/poster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through the content on page 35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share their experience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Build on that information and lead the learners to focus on activity 32 on page 35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they know that affect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them to research for diseases that affect the human breathing system and to name the diseases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the colds, influenza, TB, pneumonia, asthma, coughs and COVID 19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35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 model the parts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THE BREATHING SYSTEM – </w:t>
      </w:r>
      <w:r>
        <w:rPr>
          <w:rFonts w:ascii="Times New Roman" w:cs="Times New Roman" w:hAnsi="Times New Roman"/>
          <w:b/>
        </w:rPr>
        <w:t>diseases that affect the human breathing system (coughs and influenza)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5"/>
        </w:numPr>
        <w:tabs>
          <w:tab w:val="clear" w:pos="720"/>
        </w:tabs>
        <w:ind w:left="432" w:right="192" w:hanging="360"/>
        <w:rPr>
          <w:sz w:val="24"/>
          <w:szCs w:val="24"/>
        </w:rPr>
      </w:pPr>
      <w:r>
        <w:rPr>
          <w:sz w:val="24"/>
          <w:szCs w:val="24"/>
        </w:rPr>
        <w:t>State the functions of major parts of the human breathing system</w:t>
      </w:r>
    </w:p>
    <w:p>
      <w:pPr>
        <w:pStyle w:val="style4104"/>
        <w:numPr>
          <w:ilvl w:val="0"/>
          <w:numId w:val="5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Discuss the cause of illnesses that affect the breathing system.</w:t>
      </w:r>
    </w:p>
    <w:p>
      <w:pPr>
        <w:pStyle w:val="style4104"/>
        <w:numPr>
          <w:ilvl w:val="0"/>
          <w:numId w:val="5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Develop interest in protecting the breathing system.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we prevent most of the illnesses of the breathing system?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Pictures/charts/models/poster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through the content on page 35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share their experience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Build on that information and lead the learners to focus on activity 32 on page 35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they know that affect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them to research for diseases that affect the human breathing system and to name the diseases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the colds, influenza, TB, pneumonia, asthma, coughs and COVID 19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35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 model the parts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THE BREATHING SYSTEM – </w:t>
      </w:r>
      <w:r>
        <w:rPr>
          <w:rFonts w:ascii="Times New Roman" w:cs="Times New Roman" w:hAnsi="Times New Roman"/>
          <w:b/>
        </w:rPr>
        <w:t>diseases that affect the human breathing system (covid 19)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6"/>
        </w:numPr>
        <w:tabs>
          <w:tab w:val="clear" w:pos="720"/>
        </w:tabs>
        <w:ind w:left="432" w:right="192" w:hanging="360"/>
        <w:rPr>
          <w:sz w:val="24"/>
          <w:szCs w:val="24"/>
        </w:rPr>
      </w:pPr>
      <w:r>
        <w:rPr>
          <w:sz w:val="24"/>
          <w:szCs w:val="24"/>
        </w:rPr>
        <w:t>State the functions of major parts of the human breathing system</w:t>
      </w:r>
    </w:p>
    <w:p>
      <w:pPr>
        <w:pStyle w:val="style4104"/>
        <w:numPr>
          <w:ilvl w:val="0"/>
          <w:numId w:val="6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Discuss the cause of illnesses that affect the breathing system.</w:t>
      </w:r>
    </w:p>
    <w:p>
      <w:pPr>
        <w:pStyle w:val="style4104"/>
        <w:numPr>
          <w:ilvl w:val="0"/>
          <w:numId w:val="6"/>
        </w:numPr>
        <w:tabs>
          <w:tab w:val="clear" w:pos="720"/>
        </w:tabs>
        <w:spacing w:lineRule="auto" w:line="240"/>
        <w:ind w:left="431" w:right="596" w:hanging="360"/>
        <w:rPr>
          <w:sz w:val="24"/>
          <w:szCs w:val="24"/>
        </w:rPr>
      </w:pPr>
      <w:r>
        <w:rPr>
          <w:sz w:val="24"/>
          <w:szCs w:val="24"/>
        </w:rPr>
        <w:t>Develop interest in protecting the breathing system.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we prevent most of the illnesses of the breathing system?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Pictures/charts/models/poster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through the content on page 35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share their experience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Build on that information and lead the learners to focus on activity 32 on page 35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they know that affect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them to research for diseases that affect the human breathing system and to name the diseases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the colds, influenza, TB, pneumonia, asthma, coughs and COVID 19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35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 model the parts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HUMAN BODY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THE BREATHING SYSTEM – </w:t>
      </w:r>
      <w:r>
        <w:rPr>
          <w:rFonts w:ascii="Times New Roman" w:cs="Times New Roman" w:hAnsi="Times New Roman"/>
          <w:b/>
        </w:rPr>
        <w:t xml:space="preserve">making a model of the human breathing system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7"/>
        </w:numPr>
        <w:tabs>
          <w:tab w:val="clear" w:pos="720"/>
        </w:tabs>
        <w:ind w:left="431" w:right="124" w:hanging="360"/>
        <w:rPr/>
      </w:pPr>
      <w:r>
        <w:t>Watch a video clip on the model of a human breathing system</w:t>
      </w:r>
    </w:p>
    <w:p>
      <w:pPr>
        <w:pStyle w:val="style4104"/>
        <w:numPr>
          <w:ilvl w:val="0"/>
          <w:numId w:val="7"/>
        </w:numPr>
        <w:tabs>
          <w:tab w:val="clear" w:pos="720"/>
        </w:tabs>
        <w:ind w:left="431" w:right="336" w:hanging="360"/>
        <w:rPr/>
      </w:pPr>
      <w:r>
        <w:t>Model a human breathing system using locally available materials</w:t>
      </w:r>
    </w:p>
    <w:p>
      <w:pPr>
        <w:pStyle w:val="style4104"/>
        <w:numPr>
          <w:ilvl w:val="0"/>
          <w:numId w:val="7"/>
        </w:numPr>
        <w:tabs>
          <w:tab w:val="clear" w:pos="720"/>
        </w:tabs>
        <w:spacing w:lineRule="auto" w:line="240"/>
        <w:ind w:left="431" w:right="748" w:hanging="360"/>
        <w:rPr/>
      </w:pPr>
      <w:r>
        <w:t>Observe safety while handling materials</w:t>
      </w:r>
    </w:p>
    <w:p>
      <w:pPr>
        <w:pStyle w:val="style4104"/>
        <w:numPr>
          <w:ilvl w:val="0"/>
          <w:numId w:val="7"/>
        </w:numPr>
        <w:tabs>
          <w:tab w:val="clear" w:pos="720"/>
        </w:tabs>
        <w:spacing w:lineRule="auto" w:line="240"/>
        <w:ind w:left="431" w:right="748" w:hanging="360"/>
        <w:rPr/>
      </w:pPr>
      <w:r>
        <w:t>Develop interest in protecting the breathing system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1. How can we prevent most of the illnesses of the breathing system?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Pictures/charts/models/poster of the breathing system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39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Organise the learners in groups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With the learners list and avail locally available materials that can be used to make a model of the breathing system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demonstrate to demonstrate the steps for making a model of the breathing system as the learners observe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work in groups to make a model of the breathing system by following the steps on page 39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Carry out discussions during the class activity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Communication and collaboration as learners work together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display their artworks and freely comment on each other’s work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Self efficacy as learner’s deep affection of their models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do assessment 1.8 on page 40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DISEASES – WATERBORNE DISEASES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Explain what is waterborne disease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State some of the waterborne diseases</w:t>
      </w:r>
    </w:p>
    <w:p>
      <w:pPr>
        <w:pStyle w:val="style157"/>
        <w:numPr>
          <w:ilvl w:val="0"/>
          <w:numId w:val="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Desire to prevent waterborne diseases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9"/>
        </w:numPr>
        <w:tabs>
          <w:tab w:val="clear" w:pos="720"/>
        </w:tabs>
        <w:ind w:left="104" w:right="595" w:firstLine="0"/>
        <w:rPr/>
      </w:pPr>
      <w:r>
        <w:t>How do waterborne diseases spread?</w:t>
      </w:r>
    </w:p>
    <w:p>
      <w:pPr>
        <w:pStyle w:val="style4104"/>
        <w:numPr>
          <w:ilvl w:val="0"/>
          <w:numId w:val="9"/>
        </w:numPr>
        <w:tabs>
          <w:tab w:val="clear" w:pos="720"/>
        </w:tabs>
        <w:ind w:left="104" w:right="595" w:firstLine="0"/>
        <w:rPr/>
      </w:pPr>
      <w:r>
        <w:t>How can typhoid, bilharzia dysentery and cholera be prevented?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typhoid, cholera, dysentery, bilharzia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open page 41 of the learner’s book and focus on activity one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talk about the picture and share personal experiences about the hospital and why people go to hospitals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talk about how they were treated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complete activity 2 on page 41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them to discuss what they can see in the picture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tablets, guide the learners to search the internet for examples of diseases spread by contaminated water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record the names of these diseases and share personal experiences if they have any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identify and list other waterborne diseases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42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search for water disease that mostly affect people around their locality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DISEASES – WATERBORNE DISEASES - TYPHOID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some of the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Discuss the cause of some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Desire to prevent waterborne diseases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10"/>
        </w:numPr>
        <w:tabs>
          <w:tab w:val="clear" w:pos="720"/>
        </w:tabs>
        <w:ind w:left="360" w:right="595" w:hanging="360"/>
        <w:rPr/>
      </w:pPr>
      <w:r>
        <w:t>How do waterborne diseases spread?</w:t>
      </w:r>
    </w:p>
    <w:p>
      <w:pPr>
        <w:pStyle w:val="style4104"/>
        <w:numPr>
          <w:ilvl w:val="0"/>
          <w:numId w:val="10"/>
        </w:numPr>
        <w:tabs>
          <w:tab w:val="clear" w:pos="720"/>
        </w:tabs>
        <w:ind w:left="360" w:right="595" w:firstLine="0"/>
        <w:rPr/>
      </w:pPr>
      <w:r>
        <w:t>How can typhoid, bilharzia dysentery and cholera be prevented?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typhoid, cholera, dysentery, bilharzia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42-45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learner’s to activity 3 on page 42 of the learner’s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talk about the person wearing white clothes in the picture.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should state the profession of the person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that spread by contaminated water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waterborne diseases that affect the human beings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typhoid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43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5 on page 45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DISEASES – WATERBORNE DISEASES - bilharzia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some of the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Discuss the cause of some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Desire to prevent waterborne diseases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13"/>
        </w:numPr>
        <w:tabs>
          <w:tab w:val="clear" w:pos="720"/>
        </w:tabs>
        <w:ind w:left="720" w:right="595" w:hanging="360"/>
        <w:rPr/>
      </w:pPr>
      <w:r>
        <w:t>How do waterborne diseases spread?</w:t>
      </w:r>
    </w:p>
    <w:p>
      <w:pPr>
        <w:pStyle w:val="style4104"/>
        <w:numPr>
          <w:ilvl w:val="0"/>
          <w:numId w:val="13"/>
        </w:numPr>
        <w:tabs>
          <w:tab w:val="clear" w:pos="720"/>
        </w:tabs>
        <w:ind w:left="720" w:right="595" w:firstLine="0"/>
        <w:rPr/>
      </w:pPr>
      <w:r>
        <w:t>How can typhoid, bilharzia dysentery and cholera be prevented?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typhoid, cholera, dysentery, bilharzia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42-45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learner’s to activity 3 on page 42 of the learner’s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talk about the person wearing white clothes in the picture.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should state the profession of the person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that spread by contaminated water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waterborne diseases that affect the human beings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bilharzia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44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5 on page 45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DISEASES – WATERBORNE DISEASES - cholera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some of the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Discuss the cause of some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Desire to prevent waterborne diseases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tabs>
          <w:tab w:val="clear" w:pos="720"/>
        </w:tabs>
        <w:ind w:left="374" w:right="595"/>
        <w:rPr/>
      </w:pPr>
      <w:r>
        <w:t>How do waterborne diseases spread?</w:t>
      </w:r>
    </w:p>
    <w:p>
      <w:pPr>
        <w:pStyle w:val="style4104"/>
        <w:tabs>
          <w:tab w:val="clear" w:pos="720"/>
        </w:tabs>
        <w:ind w:left="360" w:right="595"/>
        <w:rPr/>
      </w:pPr>
      <w:r>
        <w:t>How can typhoid, bilharzia dysentery and cholera be prevented?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typhoid, cholera, dysentery, bilharzia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42-45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learner’s to activity 3 on page 42 of the learner’s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talk about the person wearing white clothes in the picture.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should state the profession of the person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that spread by contaminated water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waterborne diseases that affect the human beings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cholera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44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5 on page 45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DISEASES – WATERBORNE DISEASES - dysentry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 some of the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Discuss the cause of some waterborne diseases</w:t>
      </w:r>
    </w:p>
    <w:p>
      <w:pPr>
        <w:pStyle w:val="style157"/>
        <w:numPr>
          <w:ilvl w:val="0"/>
          <w:numId w:val="1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Desire to prevent waterborne diseases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14"/>
        </w:numPr>
        <w:tabs>
          <w:tab w:val="clear" w:pos="720"/>
        </w:tabs>
        <w:ind w:left="720" w:right="595" w:hanging="360"/>
        <w:rPr/>
      </w:pPr>
      <w:r>
        <w:t>How do waterborne diseases spread?</w:t>
      </w:r>
    </w:p>
    <w:p>
      <w:pPr>
        <w:pStyle w:val="style4104"/>
        <w:numPr>
          <w:ilvl w:val="0"/>
          <w:numId w:val="14"/>
        </w:numPr>
        <w:tabs>
          <w:tab w:val="clear" w:pos="720"/>
        </w:tabs>
        <w:ind w:left="720" w:right="595" w:firstLine="0"/>
        <w:rPr/>
      </w:pPr>
      <w:r>
        <w:t>How can typhoid, bilharzia dysentery and cholera be prevented?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typhoid, cholera, dysentery, bilharzia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42-45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learner’s to activity 3 on page 42 of the learner’s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talk about the person wearing white clothes in the picture.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should state the profession of the person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name diseases that spread by contaminated water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waterborne diseases that affect the human beings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signs, symptoms and prevention of dysentery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45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5 on page 45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External body parasites – soil transmitted diseases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5"/>
        </w:numPr>
        <w:tabs>
          <w:tab w:val="clear" w:pos="720"/>
        </w:tabs>
        <w:spacing w:before="3" w:after="0"/>
        <w:ind w:left="431" w:right="574" w:hanging="360"/>
        <w:rPr/>
      </w:pPr>
      <w:r>
        <w:t>Identify common external parasites</w:t>
      </w:r>
    </w:p>
    <w:p>
      <w:pPr>
        <w:pStyle w:val="style4104"/>
        <w:numPr>
          <w:ilvl w:val="0"/>
          <w:numId w:val="15"/>
        </w:numPr>
        <w:tabs>
          <w:tab w:val="clear" w:pos="720"/>
        </w:tabs>
        <w:spacing w:lineRule="auto" w:line="240"/>
        <w:ind w:left="431" w:right="413" w:hanging="360"/>
        <w:rPr/>
      </w:pPr>
      <w:r>
        <w:t>Draw and colour some of the external parasite</w:t>
      </w:r>
    </w:p>
    <w:p>
      <w:pPr>
        <w:pStyle w:val="style4104"/>
        <w:numPr>
          <w:ilvl w:val="0"/>
          <w:numId w:val="15"/>
        </w:numPr>
        <w:tabs>
          <w:tab w:val="clear" w:pos="720"/>
        </w:tabs>
        <w:ind w:left="431" w:right="136" w:hanging="360"/>
        <w:rPr/>
      </w:pPr>
      <w:r>
        <w:t>Desire to keep cleanliness to prevent external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16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lice, scabies, jiggers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46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open page 41 of the learner’s book and focus on activity 6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observe the picture and brainstorm the possible causes of the condition affecting the person in the picture. How is the condition spread?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give their thoughts and observation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the internet to search, identify and name the common internal body parasites show in the pictures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tablets, guide the learners to search the internet for examples of diseases caused by external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record the names of these diseases and share personal experiences if they have any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them to identify and list other diseases spread through contaminated soil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search for soil transmitted disease that mostly affect people around their locality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External body parasites – soil transmitted diseases – lice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spacing w:before="3" w:after="0"/>
        <w:ind w:left="432" w:right="574" w:hanging="360"/>
        <w:rPr>
          <w:sz w:val="24"/>
          <w:szCs w:val="24"/>
        </w:rPr>
      </w:pPr>
      <w:r>
        <w:rPr>
          <w:sz w:val="24"/>
          <w:szCs w:val="24"/>
        </w:rPr>
        <w:t>Identify common external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647" w:hanging="360"/>
        <w:rPr>
          <w:sz w:val="24"/>
          <w:szCs w:val="24"/>
        </w:rPr>
      </w:pPr>
      <w:r>
        <w:rPr>
          <w:sz w:val="24"/>
          <w:szCs w:val="24"/>
        </w:rPr>
        <w:t>Discuss the prevention methods of common external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136" w:hanging="360"/>
        <w:rPr/>
      </w:pPr>
      <w:r>
        <w:rPr>
          <w:sz w:val="24"/>
          <w:szCs w:val="24"/>
        </w:rPr>
        <w:t>Desire to keep cleanliness to prevent external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1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lice, scabies, jiggers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share their experience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the picture on page 47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identify the external parasite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soil transmitted diseases that affect the human beings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 and symptoms and prevention and management of lice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on causes, signs and symptoms and prevention and management of lice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47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9 on page 49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External body parasites – soil transmitted diseases – scabies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spacing w:before="3" w:after="0"/>
        <w:ind w:left="432" w:right="574" w:hanging="360"/>
        <w:rPr>
          <w:sz w:val="24"/>
          <w:szCs w:val="24"/>
        </w:rPr>
      </w:pPr>
      <w:r>
        <w:rPr>
          <w:sz w:val="24"/>
          <w:szCs w:val="24"/>
        </w:rPr>
        <w:t>Identify common external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647" w:hanging="360"/>
        <w:rPr>
          <w:sz w:val="24"/>
          <w:szCs w:val="24"/>
        </w:rPr>
      </w:pPr>
      <w:r>
        <w:rPr>
          <w:sz w:val="24"/>
          <w:szCs w:val="24"/>
        </w:rPr>
        <w:t>Discuss the prevention methods of common external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136" w:hanging="360"/>
        <w:rPr/>
      </w:pPr>
      <w:r>
        <w:rPr>
          <w:sz w:val="24"/>
          <w:szCs w:val="24"/>
        </w:rPr>
        <w:t>Desire to keep cleanliness to prevent external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19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lice, scabies, jiggers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share their experience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the picture on page 48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identify the external parasite that has affect the part of the body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soil transmitted diseases that affect the human beings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 and symptoms and prevention and management of scabies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on causes, signs and symptoms and prevention and management of scabies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48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9 on page 49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External body parasites – soil transmitted diseases – jiggers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spacing w:before="3" w:after="0"/>
        <w:ind w:left="432" w:right="574" w:hanging="360"/>
        <w:rPr>
          <w:sz w:val="24"/>
          <w:szCs w:val="24"/>
        </w:rPr>
      </w:pPr>
      <w:r>
        <w:rPr>
          <w:sz w:val="24"/>
          <w:szCs w:val="24"/>
        </w:rPr>
        <w:t>Identify common external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647" w:hanging="360"/>
        <w:rPr>
          <w:sz w:val="24"/>
          <w:szCs w:val="24"/>
        </w:rPr>
      </w:pPr>
      <w:r>
        <w:rPr>
          <w:sz w:val="24"/>
          <w:szCs w:val="24"/>
        </w:rPr>
        <w:t>Discuss the prevention methods of common external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136" w:hanging="360"/>
        <w:rPr/>
      </w:pPr>
      <w:r>
        <w:rPr>
          <w:sz w:val="24"/>
          <w:szCs w:val="24"/>
        </w:rPr>
        <w:t>Desire to keep cleanliness to prevent external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20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people suffering from lice, scabies, jiggers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48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share their experience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the picture on page 47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identify the external parasite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soil transmitted diseases that affect the human beings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 and symptoms and prevention and management of jiggers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on causes, signs and symptoms and prevention and management of jiggers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48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9 on page 49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Internal body parasites – common internal diseases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5"/>
        </w:numPr>
        <w:tabs>
          <w:tab w:val="clear" w:pos="720"/>
        </w:tabs>
        <w:spacing w:before="3" w:after="0"/>
        <w:ind w:left="431" w:right="574" w:hanging="360"/>
        <w:rPr/>
      </w:pPr>
      <w:r>
        <w:t>Identify common internal parasites</w:t>
      </w:r>
    </w:p>
    <w:p>
      <w:pPr>
        <w:pStyle w:val="style4104"/>
        <w:numPr>
          <w:ilvl w:val="0"/>
          <w:numId w:val="15"/>
        </w:numPr>
        <w:tabs>
          <w:tab w:val="clear" w:pos="720"/>
        </w:tabs>
        <w:spacing w:lineRule="auto" w:line="240"/>
        <w:ind w:left="431" w:right="413" w:hanging="360"/>
        <w:rPr/>
      </w:pPr>
      <w:r>
        <w:t>Draw and colour some of the internal parasite</w:t>
      </w:r>
    </w:p>
    <w:p>
      <w:pPr>
        <w:pStyle w:val="style4104"/>
        <w:numPr>
          <w:ilvl w:val="0"/>
          <w:numId w:val="15"/>
        </w:numPr>
        <w:tabs>
          <w:tab w:val="clear" w:pos="720"/>
        </w:tabs>
        <w:ind w:left="431" w:right="136" w:hanging="360"/>
        <w:rPr/>
      </w:pPr>
      <w:r>
        <w:t>Desire to keep cleanliness to prevent external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21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internal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share their experiences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open page 50 of the learner’s book and focus on activity 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observe the picture and talk about internal body parasites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share personal experiences about internal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the internet to search, identify and name the common internal body parasites show in the pictures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tablets, guide the learners to search the internet for examples of diseases caused by internal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record the names of these diseases and share personal experiences if they have any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identify and list other diseases spread by internal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visit a doctor or a nurse with their locality and as he or she give talk about common internal body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Internal body parasites – common internal parasites – roundworms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spacing w:before="3" w:after="0"/>
        <w:ind w:left="432" w:right="574" w:hanging="360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647" w:hanging="360"/>
        <w:rPr>
          <w:sz w:val="24"/>
          <w:szCs w:val="24"/>
        </w:rPr>
      </w:pPr>
      <w:r>
        <w:rPr>
          <w:sz w:val="24"/>
          <w:szCs w:val="24"/>
        </w:rPr>
        <w:t>Discuss the prevention and management of roundworms infection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136" w:hanging="360"/>
        <w:rPr/>
      </w:pPr>
      <w:r>
        <w:rPr>
          <w:sz w:val="24"/>
          <w:szCs w:val="24"/>
        </w:rPr>
        <w:t>Desire to keep cleanliness to prevent internal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2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internal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share their experience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the picture on page 51 of the learner’s book – fig 11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identify the internal parasite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common internal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 and symptoms and prevention and management of roundworm infection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on causes, signs and symptoms and prevention and management of roundworms infection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51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13 on page 54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Internal body parasites – common internal parasites – pinworms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spacing w:before="3" w:after="0"/>
        <w:ind w:left="432" w:right="574" w:hanging="360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647" w:hanging="360"/>
        <w:rPr>
          <w:sz w:val="24"/>
          <w:szCs w:val="24"/>
        </w:rPr>
      </w:pPr>
      <w:r>
        <w:rPr>
          <w:sz w:val="24"/>
          <w:szCs w:val="24"/>
        </w:rPr>
        <w:t>Discuss the prevention and management of pinworms infection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136" w:hanging="360"/>
        <w:rPr/>
      </w:pPr>
      <w:r>
        <w:rPr>
          <w:sz w:val="24"/>
          <w:szCs w:val="24"/>
        </w:rPr>
        <w:t>Desire to keep cleanliness to prevent internal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numPr>
          <w:ilvl w:val="0"/>
          <w:numId w:val="23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internal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share their experience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the picture on page 51 of the learner’s book – fig 12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identify the internal parasite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common internal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 and symptoms and prevention and management of pinworm infection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on causes, signs and symptoms and prevention and management of pinworms infection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52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13 on page 54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Internal body parasites – common internal parasites – tapeworms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spacing w:before="3" w:after="0"/>
        <w:ind w:left="432" w:right="574" w:hanging="360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647" w:hanging="360"/>
        <w:rPr>
          <w:sz w:val="24"/>
          <w:szCs w:val="24"/>
        </w:rPr>
      </w:pPr>
      <w:r>
        <w:rPr>
          <w:sz w:val="24"/>
          <w:szCs w:val="24"/>
        </w:rPr>
        <w:t>Discuss the prevention and management of tapeworms infection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136" w:hanging="360"/>
        <w:rPr/>
      </w:pPr>
      <w:r>
        <w:rPr>
          <w:sz w:val="24"/>
          <w:szCs w:val="24"/>
        </w:rPr>
        <w:t>Desire to keep cleanliness to prevent internal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2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internal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share their experience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the picture on page 51 of the learner’s book – fig 13 and 14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identify the internal parasite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common internal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 and symptoms and prevention and management of tapeworm infection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on causes, signs and symptoms and prevention and management of tapeworms infection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5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52/53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13 on page 54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HEALTH EDUCATION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Internal body parasites – common internal parasites – hookworms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spacing w:before="3" w:after="0"/>
        <w:ind w:left="432" w:right="574" w:hanging="360"/>
        <w:rPr>
          <w:sz w:val="24"/>
          <w:szCs w:val="24"/>
        </w:rPr>
      </w:pPr>
      <w:r>
        <w:rPr>
          <w:sz w:val="24"/>
          <w:szCs w:val="24"/>
        </w:rPr>
        <w:t>Identify common internal parasites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647" w:hanging="360"/>
        <w:rPr>
          <w:sz w:val="24"/>
          <w:szCs w:val="24"/>
        </w:rPr>
      </w:pPr>
      <w:r>
        <w:rPr>
          <w:sz w:val="24"/>
          <w:szCs w:val="24"/>
        </w:rPr>
        <w:t>Discuss the prevention and management of hookworms infection</w:t>
      </w:r>
    </w:p>
    <w:p>
      <w:pPr>
        <w:pStyle w:val="style4104"/>
        <w:numPr>
          <w:ilvl w:val="0"/>
          <w:numId w:val="17"/>
        </w:numPr>
        <w:tabs>
          <w:tab w:val="clear" w:pos="720"/>
        </w:tabs>
        <w:ind w:left="432" w:right="136" w:hanging="360"/>
        <w:rPr/>
      </w:pPr>
      <w:r>
        <w:rPr>
          <w:sz w:val="24"/>
          <w:szCs w:val="24"/>
        </w:rPr>
        <w:t>Desire to keep cleanliness to prevent internal body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numPr>
          <w:ilvl w:val="0"/>
          <w:numId w:val="2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internal parasites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the learners whether they have ever fallen sick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share their experience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the picture on page 51 of the learner’s book – fig 12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identify the internal parasite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a tablet to access the internet.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research for common internal parasites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find out the causes, signs and symptoms and prevention and management of hookworm infection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PCI of Health promotion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hold group discussions on causes, signs and symptoms and prevention and management of hookworms infection and present their findings to the class.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ensure that every learner participates effectively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53/54 of the learner’s book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learner’s attention to activity 13 on page 54 of the learner’s book.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draw the table and fill it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Identifying solid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solid waste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Differentiate between waste that decompose easily and waste that does not decompose.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56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learners to turn to page 56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observe the pictures and name what they see in the pictures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the learner’s attention to activity 2 on page 56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talk about, in groups about the trash cans in the pictures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name the waste in the different cans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Lead the learners around the school compound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observe, identify and name examples of solid waste in the environment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 collect the different types of solid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wear the safety gears while doing the outdoor activity</w:t>
      </w:r>
    </w:p>
    <w:p>
      <w:pPr>
        <w:pStyle w:val="style157"/>
        <w:numPr>
          <w:ilvl w:val="0"/>
          <w:numId w:val="2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After completion of the activity, lead learners to dispose the solid waste into the appropriate place, remove the safety gears and wash their hands thoroughly with clean water and soap</w:t>
      </w:r>
    </w:p>
    <w:p>
      <w:pPr>
        <w:pStyle w:val="style157"/>
        <w:numPr>
          <w:ilvl w:val="0"/>
          <w:numId w:val="26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learner’s through the “now l know that ...” section on page 57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design a solid waste management charter for the school and to display it on the school notice board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classifying solid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2"/>
        </w:numPr>
        <w:spacing w:lineRule="auto" w:line="240"/>
        <w:ind w:left="720" w:right="132" w:hanging="360"/>
        <w:rPr>
          <w:sz w:val="24"/>
          <w:szCs w:val="24"/>
        </w:rPr>
      </w:pPr>
      <w:r>
        <w:rPr>
          <w:sz w:val="24"/>
          <w:szCs w:val="24"/>
        </w:rPr>
        <w:t>Classify waste into that which decompose easily and one that which does not decomposes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Differentiate between waste that decompose easily and waste that does not decompose.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3 page 57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what happens when a tomato and soda bottle are left on the ground for one week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57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4 on page 58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identify and name the solid waste in each picture</w:t>
      </w:r>
    </w:p>
    <w:p>
      <w:pPr>
        <w:pStyle w:val="style157"/>
        <w:numPr>
          <w:ilvl w:val="0"/>
          <w:numId w:val="27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groups guide the learners to discuss and identify solid waste that decomposes and waste that does not rot or decompose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sort waste that does not decompose and waste that easily decompose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give more examples from the local environment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to draw a table showing the sorted waste and fill as guide in activity 5 page 59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design a solid waste management charter for the school and to display it on the school notice board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classifying solid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12"/>
        </w:numPr>
        <w:spacing w:lineRule="auto" w:line="240"/>
        <w:ind w:left="720" w:right="132" w:hanging="360"/>
        <w:rPr/>
      </w:pPr>
      <w:r>
        <w:t>Classify waste into that which decompose easily and one that which does not decomposes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Differentiate between waste that decompose easily and waste that does not decompose.</w:t>
      </w:r>
    </w:p>
    <w:p>
      <w:pPr>
        <w:pStyle w:val="style157"/>
        <w:numPr>
          <w:ilvl w:val="0"/>
          <w:numId w:val="12"/>
        </w:numPr>
        <w:rPr>
          <w:rFonts w:ascii="Times New Roman" w:cs="Times New Roman" w:hAnsi="Times New Roman"/>
          <w:b/>
          <w:u w:val="single"/>
        </w:rPr>
      </w:pPr>
      <w:r>
        <w:rPr>
          <w:rFonts w:ascii="Times New Roman" w:cs="Times New Roman" w:hAnsi="Times New Roman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57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3 page 57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what happens when a tomato and soda bottle are left on the ground for one week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57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4 on page 58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identify and name the solid waste in each picture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 groups guide the learners to discuss and identify solid waste that decomposes and waste that does not rot or decompose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sort waste that does not decompose and waste that easily decompose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give more examples from the local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Instruct the learners to wear safety gear, lead them to the school compound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identify and collect samples of different solid waste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them to classify the waste into waste that decomposes and waste that does not decompose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59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design a solid waste management charter for the school and to display it on the school notice board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Ways of managing solid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ways of managing solid waste in their locality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59-60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6 page 59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and identify what they see in the pictures.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identify the picture that shows proper way of disposing of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Learners also point out the picture that show the wrong way of disposing waste</w:t>
      </w:r>
    </w:p>
    <w:p>
      <w:pPr>
        <w:pStyle w:val="style157"/>
        <w:numPr>
          <w:ilvl w:val="0"/>
          <w:numId w:val="30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carry out the Digital activity on page 60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 learners find out the meaning of the 3R’s and solid waste that can be managed by the 3R’s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observe the different ways solid waste is managed,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discuss ways of managing solid waste in their community/locality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60 of the learner’s book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design a solid waste management charter for the school and to display it on the school notice board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reusing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ways of managing solid waste in their locality - reusing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7 page 60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list examples of solid waste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 learners to discuss which solid waste that are only used once. task them to draw and fill in the table on page 60</w:t>
      </w:r>
    </w:p>
    <w:p>
      <w:pPr>
        <w:pStyle w:val="style157"/>
        <w:numPr>
          <w:ilvl w:val="0"/>
          <w:numId w:val="31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discuss the different ways the solid waste they have listed in the table can be reused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discuss and find out how different solid wastes in the school, such as e-waste, can be reused and how reusing helps in waste management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61 of the learner’s book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 learners to design a poster on the solid waste that can be reused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display the poster in the school compound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recycling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ways of managing solid waste in their locality - recycling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8 page 61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observe the picture and talk about it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help the learner to come up with examples of waste that can be put in each bin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digital devices to access the internet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find out how waste from plastic, paper, aluminium and glass is recycled</w:t>
      </w:r>
    </w:p>
    <w:p>
      <w:pPr>
        <w:pStyle w:val="style157"/>
        <w:numPr>
          <w:ilvl w:val="0"/>
          <w:numId w:val="3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discuss on the importance of recycling solid waste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observe and identify the different types of wastes with the school compound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and sort out waste that can be recycled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discuss ways in which that waste can be recycled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61 of the learner’s book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 learners to design a poster encouraging the school to recycle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display the poster in the school compound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reducing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ways of managing solid waste in their locality - reducing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62-63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9 page 62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observe the picture and talk about them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identify the uses of the items shown in the pictures and how they hlp reduce waste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complete the digital activity on page 62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find ways to avoid the use of certain items to reduce waste</w:t>
      </w:r>
    </w:p>
    <w:p>
      <w:pPr>
        <w:pStyle w:val="style157"/>
        <w:numPr>
          <w:ilvl w:val="0"/>
          <w:numId w:val="33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find out how kitchen and animal waste can be used to make waste can be used to make compost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find out the importance in reducing waste in the environment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discuss how reducing waste helps in waste management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62 of the learner’s book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 learners to design a poster encouraging the school and the community to reduce waste in the environment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display the poster in the school compound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safety measures in solid waste management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ways of managing solid waste in their locality - 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t>Use proper safety measures in solid waste management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63-64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11 page 63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Instruct learners to read and dramatise the conversation on page 63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the questions that follow</w:t>
      </w:r>
    </w:p>
    <w:p>
      <w:pPr>
        <w:pStyle w:val="style157"/>
        <w:numPr>
          <w:ilvl w:val="0"/>
          <w:numId w:val="34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to discuss the importance of observing safety measures when handling waste </w:t>
      </w:r>
    </w:p>
    <w:p>
      <w:pPr>
        <w:pStyle w:val="style157"/>
        <w:numPr>
          <w:ilvl w:val="0"/>
          <w:numId w:val="34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attention to activity 12 on page 64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observe the pictures and talk about them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each individual learner write a short essay about the pictures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Asses each learners work</w:t>
      </w:r>
    </w:p>
    <w:p>
      <w:pPr>
        <w:pStyle w:val="style157"/>
        <w:numPr>
          <w:ilvl w:val="0"/>
          <w:numId w:val="2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Task the learners to design a poster/ encouraging the school and the community to reduce waste in the environment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display the poster in the school compound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ENVIRONMENT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SOLID WASTE MANAGEMENT – collecting waste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Identify ways of managing solid waste in their locality - 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Collect waste in the school and dispose it off appropriately.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t>Use proper safety measures in solid waste management</w:t>
      </w:r>
    </w:p>
    <w:p>
      <w:pPr>
        <w:pStyle w:val="style157"/>
        <w:numPr>
          <w:ilvl w:val="0"/>
          <w:numId w:val="28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need for proper management of solid waste in the environment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spacing w:lineRule="exact" w:line="238"/>
        <w:ind w:left="104"/>
        <w:rPr/>
      </w:pPr>
      <w:r>
        <w:t>How should solid waste be disposed?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Pictures/charts/posters/ showing different types of solid waste, gloves, safety boots, goggles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learners’ focus to activity 11 page 65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what the people in the pictures are doing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Lead the learners to the school compound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to collect waste in the school compound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discuss and identify waste that can be reused and ways of reusing it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discuss and identify waste that can be recycled and ways of recycling it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Lead them to dispose of the rest of the waste appropriately into the rubbish pit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that the learners wash their hands thoroughly with soap and clean water after the exercise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Learners to do assessment 3.1 on page 66 of the learner’s book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HANDLING DATA – Word processing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Define the term word processing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the various word processing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Discuss the use word processing in the community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use of Word documents in their everyday life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36"/>
        </w:numPr>
        <w:tabs>
          <w:tab w:val="clear" w:pos="720"/>
        </w:tabs>
        <w:ind w:left="104" w:right="222" w:firstLine="0"/>
        <w:rPr/>
      </w:pPr>
      <w:r>
        <w:t>How can you save and retrieve a document stored in your computing device?</w:t>
      </w:r>
    </w:p>
    <w:p>
      <w:pPr>
        <w:pStyle w:val="style4104"/>
        <w:numPr>
          <w:ilvl w:val="0"/>
          <w:numId w:val="36"/>
        </w:numPr>
        <w:spacing w:lineRule="exact" w:line="238"/>
        <w:rPr/>
      </w:pPr>
      <w:r>
        <w:t>What are some of the safety measures to be observed when using a computing device?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Introduce the lesson by asking learners to mention digital devices and to name parts of the digital devices learnt in grade 4</w:t>
      </w:r>
    </w:p>
    <w:p>
      <w:pPr>
        <w:pStyle w:val="style157"/>
        <w:numPr>
          <w:ilvl w:val="0"/>
          <w:numId w:val="38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Using a computer, guide the learners to open a program that they will use to write an essay as shown in activity 1 page 68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discuss the name of the program that they used to write the easy</w:t>
      </w:r>
    </w:p>
    <w:p>
      <w:pPr>
        <w:pStyle w:val="style157"/>
        <w:numPr>
          <w:ilvl w:val="0"/>
          <w:numId w:val="37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other learners to search for other program that can be used to write essays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68 0f the learner’s book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mircosoft word to create and maintain a personal journal covering one term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HANDLING DATA – creating a word document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spacing w:lineRule="auto" w:line="240"/>
        <w:ind w:left="720" w:right="448" w:hanging="360"/>
        <w:jc w:val="both"/>
        <w:rPr>
          <w:sz w:val="24"/>
          <w:szCs w:val="24"/>
        </w:rPr>
      </w:pPr>
      <w:r>
        <w:rPr>
          <w:sz w:val="24"/>
          <w:szCs w:val="24"/>
        </w:rPr>
        <w:t>Create a Word document using ict devices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264" w:hanging="360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use of Word documents in their everyday life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36"/>
        </w:numPr>
        <w:tabs>
          <w:tab w:val="clear" w:pos="720"/>
        </w:tabs>
        <w:ind w:left="104" w:right="222" w:firstLine="0"/>
        <w:rPr/>
      </w:pPr>
      <w:r>
        <w:t>How can you save and retrieve a document stored in your computing device?</w:t>
      </w:r>
    </w:p>
    <w:p>
      <w:pPr>
        <w:pStyle w:val="style4104"/>
        <w:spacing w:lineRule="exact" w:line="238"/>
        <w:ind w:left="0"/>
        <w:rPr/>
      </w:pPr>
      <w:r>
        <w:t>What are some of the safety measures to be observed when using a computing device?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the learners to open page 69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focus on activity 2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to open the link provide on page 69 of the learner’s book </w:t>
      </w:r>
    </w:p>
    <w:p>
      <w:pPr>
        <w:pStyle w:val="style157"/>
        <w:numPr>
          <w:ilvl w:val="0"/>
          <w:numId w:val="3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watch the video and follow the instructions on how to open a word document</w:t>
      </w:r>
    </w:p>
    <w:p>
      <w:pPr>
        <w:pStyle w:val="style157"/>
        <w:numPr>
          <w:ilvl w:val="0"/>
          <w:numId w:val="3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3 on page 69 of the learner’s book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type MICROSOFT WORD on the TYPE HERE TO SEARCH section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After that they should double click on the word 2010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will open the word 2010 window 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mircosoft word to create and maintain a personal journal covering one term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HANDLING DATA – creating a word document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spacing w:lineRule="auto" w:line="240"/>
        <w:ind w:left="720" w:right="448" w:hanging="360"/>
        <w:jc w:val="both"/>
        <w:rPr>
          <w:sz w:val="24"/>
          <w:szCs w:val="24"/>
        </w:rPr>
      </w:pPr>
      <w:r>
        <w:rPr>
          <w:sz w:val="24"/>
          <w:szCs w:val="24"/>
        </w:rPr>
        <w:t>Create a Word document using ict devices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448" w:hanging="360"/>
        <w:jc w:val="both"/>
        <w:rPr/>
      </w:pPr>
      <w:r>
        <w:t>Identify and name components of a word document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264" w:hanging="360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use of Word documents in their everyday life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36"/>
        </w:numPr>
        <w:tabs>
          <w:tab w:val="clear" w:pos="720"/>
        </w:tabs>
        <w:ind w:left="104" w:right="222" w:firstLine="0"/>
        <w:rPr/>
      </w:pPr>
      <w:r>
        <w:t>How can you save and retrieve a document stored in your computing device?</w:t>
      </w:r>
    </w:p>
    <w:p>
      <w:pPr>
        <w:pStyle w:val="style4104"/>
        <w:spacing w:lineRule="exact" w:line="238"/>
        <w:ind w:left="0"/>
        <w:rPr/>
      </w:pPr>
      <w:r>
        <w:t>What are some of the safety measures to be observed when using a computing device?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69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type MICROSOFT WORD on the TYPE HERE TO SEARCH section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After that they should double click on the word 2010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will open the word 2010 window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discuss what appears on the screen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Ask them to find out from the internet the different parts of the Microsoft word window </w:t>
      </w:r>
    </w:p>
    <w:p>
      <w:pPr>
        <w:pStyle w:val="style157"/>
        <w:numPr>
          <w:ilvl w:val="0"/>
          <w:numId w:val="3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open the link provided on page 69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Let them watch the video </w:t>
      </w:r>
    </w:p>
    <w:p>
      <w:pPr>
        <w:pStyle w:val="style157"/>
        <w:numPr>
          <w:ilvl w:val="0"/>
          <w:numId w:val="3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identify and name the parts of the Microsoft word document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mircosoft word to create and maintain a personal journal covering one term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HANDLING DATA – KEYING IN INFORMATION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spacing w:lineRule="auto" w:line="240"/>
        <w:ind w:left="720" w:right="448" w:hanging="360"/>
        <w:jc w:val="both"/>
        <w:rPr>
          <w:sz w:val="24"/>
          <w:szCs w:val="24"/>
        </w:rPr>
      </w:pPr>
      <w:r>
        <w:rPr>
          <w:sz w:val="24"/>
          <w:szCs w:val="24"/>
        </w:rPr>
        <w:t>Key in information in a MS word program/document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264" w:hanging="360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use of Word documents in their everyday life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40"/>
        </w:numPr>
        <w:tabs>
          <w:tab w:val="clear" w:pos="720"/>
        </w:tabs>
        <w:ind w:left="720" w:right="222" w:hanging="360"/>
        <w:rPr/>
      </w:pPr>
      <w:r>
        <w:t>How can you save and retrieve a document stored in your computing device?</w:t>
      </w:r>
    </w:p>
    <w:p>
      <w:pPr>
        <w:pStyle w:val="style4104"/>
        <w:numPr>
          <w:ilvl w:val="0"/>
          <w:numId w:val="40"/>
        </w:numPr>
        <w:spacing w:lineRule="exact" w:line="238"/>
        <w:rPr/>
      </w:pPr>
      <w:r>
        <w:t>What are some of the safety measures to be observed when using a computing device?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type MICROSOFT WORD on the TYPE HERE TO SEARCH section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After that they should double click on the word 2010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will open the word 2010 window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point at the blinking vertical line in their documents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discuss the blinking vertical line is located in their document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reflect on its use</w:t>
      </w:r>
    </w:p>
    <w:p>
      <w:pPr>
        <w:pStyle w:val="style157"/>
        <w:numPr>
          <w:ilvl w:val="0"/>
          <w:numId w:val="41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Individually, guide the learners to follow the steps in activity 6 on page 70 of the learner’s book to create a word document and key in the information given</w:t>
      </w:r>
    </w:p>
    <w:p>
      <w:pPr>
        <w:pStyle w:val="style157"/>
        <w:numPr>
          <w:ilvl w:val="0"/>
          <w:numId w:val="39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follow the steps given on the learners textbook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keep practising until they are competent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that....” section on page 71 of the learner’s book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mircosoft word to create and maintain a personal journal covering one term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HANDLING DATA – Editing a word document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spacing w:lineRule="auto" w:line="240"/>
        <w:ind w:left="720" w:right="448" w:hanging="360"/>
        <w:jc w:val="both"/>
        <w:rPr>
          <w:sz w:val="24"/>
          <w:szCs w:val="24"/>
        </w:rPr>
      </w:pPr>
      <w:r>
        <w:rPr>
          <w:sz w:val="24"/>
          <w:szCs w:val="24"/>
        </w:rPr>
        <w:t>Edit  information in a MS word document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264" w:hanging="360"/>
        <w:jc w:val="both"/>
        <w:rPr>
          <w:sz w:val="24"/>
          <w:szCs w:val="24"/>
        </w:rPr>
      </w:pPr>
      <w:r>
        <w:rPr>
          <w:sz w:val="24"/>
          <w:szCs w:val="24"/>
        </w:rPr>
        <w:t>Observe safety when using computing devices in their locality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use of Word documents in their everyday life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40"/>
        </w:numPr>
        <w:tabs>
          <w:tab w:val="clear" w:pos="720"/>
        </w:tabs>
        <w:ind w:left="720" w:right="222" w:hanging="360"/>
        <w:rPr/>
      </w:pPr>
      <w:r>
        <w:t>How can you save and retrieve a document stored in your computing device?</w:t>
      </w:r>
    </w:p>
    <w:p>
      <w:pPr>
        <w:pStyle w:val="style4104"/>
        <w:numPr>
          <w:ilvl w:val="0"/>
          <w:numId w:val="40"/>
        </w:numPr>
        <w:spacing w:lineRule="exact" w:line="238"/>
        <w:rPr/>
      </w:pPr>
      <w:r>
        <w:t>What are some of the safety measures to be observed when using a computing device?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type MICROSOFT WORD on the TYPE HERE TO SEARCH section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After that they should double click on the word 2010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will open the word 2010 window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the learners to activity 8 page 71 of the learners’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open the link on page 71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watch the video clip</w:t>
      </w:r>
    </w:p>
    <w:p>
      <w:pPr>
        <w:pStyle w:val="style157"/>
        <w:numPr>
          <w:ilvl w:val="0"/>
          <w:numId w:val="43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9 on page 71 of the learners’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create a word document and type a short composition on why they should be good citizens</w:t>
      </w:r>
    </w:p>
    <w:p>
      <w:pPr>
        <w:pStyle w:val="style157"/>
        <w:numPr>
          <w:ilvl w:val="0"/>
          <w:numId w:val="42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select the text they want to edit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them to 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Change font size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Change font style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Change font colour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Changing text into bold, italic and underlining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Change text case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Changing text alignment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Inserting text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Deleting text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Selecting text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Copying and pasting text</w:t>
      </w:r>
    </w:p>
    <w:p>
      <w:pPr>
        <w:pStyle w:val="style157"/>
        <w:numPr>
          <w:ilvl w:val="0"/>
          <w:numId w:val="44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Saving a word document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follow the steps given on the learners textbook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 learners keep practising until they are competent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mircosoft word to create and maintain a personal journal covering one term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HANDLING DATA – retrieving documents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Save and retrieve a document from a computing device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Create a personal journal in word document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safety when using computing devices in their locality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use of word documents in their everyday life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40"/>
        </w:numPr>
        <w:tabs>
          <w:tab w:val="clear" w:pos="720"/>
        </w:tabs>
        <w:ind w:left="720" w:right="222" w:hanging="360"/>
        <w:rPr/>
      </w:pPr>
      <w:r>
        <w:t>How can you save and retrieve a document stored in your computing device?</w:t>
      </w:r>
    </w:p>
    <w:p>
      <w:pPr>
        <w:pStyle w:val="style4104"/>
        <w:numPr>
          <w:ilvl w:val="0"/>
          <w:numId w:val="40"/>
        </w:numPr>
        <w:spacing w:lineRule="exact" w:line="238"/>
        <w:rPr/>
      </w:pPr>
      <w:r>
        <w:t>What are some of the safety measures to be observed when using a computing device?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78-79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27 on page 78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through the steps on page 78 in activity 27 of retrieving saved documents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 learners to retrieve other word documents that they had saved in the computer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practise retrieving word documents until they become competent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28/29 on page 78/79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 learners to attempt the activity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Assess their work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mircosoft word to create and maintain a personal journal covering one term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HANDLING DATA – safety when using computing devices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Observe safety when using computing devices in their locality</w:t>
      </w:r>
    </w:p>
    <w:p>
      <w:pPr>
        <w:pStyle w:val="style157"/>
        <w:numPr>
          <w:ilvl w:val="0"/>
          <w:numId w:val="4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use of word documents in their everyday life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4104"/>
        <w:numPr>
          <w:ilvl w:val="0"/>
          <w:numId w:val="40"/>
        </w:numPr>
        <w:tabs>
          <w:tab w:val="clear" w:pos="720"/>
        </w:tabs>
        <w:ind w:left="720" w:right="222" w:hanging="360"/>
        <w:rPr/>
      </w:pPr>
      <w:r>
        <w:t>How can you save and retrieve a document stored in your computing device?</w:t>
      </w:r>
    </w:p>
    <w:p>
      <w:pPr>
        <w:pStyle w:val="style4104"/>
        <w:numPr>
          <w:ilvl w:val="0"/>
          <w:numId w:val="40"/>
        </w:numPr>
        <w:spacing w:lineRule="exact" w:line="238"/>
        <w:rPr/>
      </w:pPr>
      <w:r>
        <w:t>What are some of the safety measures to be observed when using a computing device?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79-80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30 on page 79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read the conversation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talk about the safety rules mentioned in the conservation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discuss other safety rules that they should observe when using computing devices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 learners to write them down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the learner’s book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31 on page 80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 learners to attempt the activity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Assess their work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mircosoft word to create and maintain a personal journal covering one term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CODING  – pattern and games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the features of learning applications which imitate simple programming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Interact with patterns and games using available learning applications which mimic simple programming.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role of available learning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</w:rPr>
        <w:t>1.What coding skills can be applied in solving day to day problems?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79-81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32 on page 81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Facilitate the learner to use a computer and the internet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open the link on page 81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sz w:val="24"/>
          <w:szCs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play 20 questions of the game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Ensure that they work in groups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They should not how many minutes they took to play the game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share their game experience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33 on page 81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them to open the link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them to play the three levels of the game in ascending order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as they share their experiences of playing the game</w:t>
      </w:r>
    </w:p>
    <w:p>
      <w:pPr>
        <w:pStyle w:val="style157"/>
        <w:numPr>
          <w:ilvl w:val="0"/>
          <w:numId w:val="46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play computer games using during their free time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CODING  –  simple programming using scratch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Identify the features of learning applications which imitate simple programming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167" w:hanging="360"/>
        <w:rPr/>
      </w:pPr>
      <w:r>
        <w:t>Identify a learning platform for creating stories, games and animations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159" w:hanging="360"/>
        <w:rPr/>
      </w:pPr>
      <w:r>
        <w:t>use available learning applications to find solutions to problems in the local environment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Interact with patterns and games using available learning applications which mimic simple programming.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role of available learning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</w:rPr>
        <w:t>1.What coding skills can be applied in solving day to day problems?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81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volunteer to mention how computers are important in our daily lives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open the link on page 82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through the component of the scratch program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them to look at the pictures of the scratch program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Direct the learners to activity 34 on page 82 of the learners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to follow the steps to register account and interact with the components of the scratch program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note down the various components and their functions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Take the learners through the “Now l know that ...” section on page 82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>On page 83 of the learner’s book guide the learners to understand sprites and how the different costumes that can be used as characters when creating animation, song or game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play computer games using during their free time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CODING  –   creating animation using scratch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167" w:hanging="360"/>
        <w:rPr/>
      </w:pPr>
      <w:r>
        <w:t>Identify a learning platform for creating stories, games and animations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spacing w:lineRule="auto" w:line="240"/>
        <w:ind w:left="720" w:right="148" w:hanging="360"/>
        <w:rPr/>
      </w:pPr>
      <w:r>
        <w:t>create simple animations using applications which mimic simple programming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Interact with patterns and games using available learning applications which mimic simple programming.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role of available learning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</w:rPr>
        <w:t>1.What coding skills can be applied in solving day to day problems?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85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volunteer to mention how computers are important in our daily lives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through the steps outlined in activity 35 on page 85-93 of the learner’s book to create an animation using scratchy the cat - sprite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use the code blocks, as outlined, to make scratchy move, run, turn, produces sound (meow and bark) and finally save their work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Move on to create a more complex animation as outlined in activity 36 on page 94-98 of the learners’ book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 through the process of using the various features of the scratch program to chose a backdrop, add a sprite and position it, add movement of the sprite, and finally add sound to the animation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play computer games using during their free time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CODING –   creating a music tune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167" w:hanging="360"/>
        <w:rPr/>
      </w:pPr>
      <w:r>
        <w:t>Identify a learning platform for creating stories, games and animations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spacing w:lineRule="auto" w:line="240"/>
        <w:ind w:left="720" w:right="148" w:hanging="360"/>
        <w:rPr/>
      </w:pPr>
      <w:r>
        <w:t>create simple animations using applications which mimic simple programming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447" w:hanging="360"/>
        <w:rPr/>
      </w:pPr>
      <w:r>
        <w:t>create simple games and graphics for enjoyment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160" w:hanging="360"/>
        <w:rPr/>
      </w:pPr>
      <w:r>
        <w:t>use available learning applications to find solutions to problems in the local environment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Interact with patterns and games using available learning applications which mimic simple programming.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role of available learning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</w:rPr>
        <w:t>1.What coding skills can be applied in solving day to day problems?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98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volunteer to mention how computers are important in our daily lives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in activity 37 on page 98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through the process of creating a tune using the sound tool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select a sprite and then click sounds tab to add a music code to a sprite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drag play sound until done to the coding area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To create a simple tune that goes DO-RE-MI guide them to make a code block, like the one shown on page 99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Click on the block to test it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use the block given to add a pause between the notes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Let them create and play the tune Twinkle twinkle little satr as shown in activity 38 on page 99-100 of the learner’s book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them to make a code block, like the one shown on page 100 of the learner’s book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play computer games using during their free time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tbl>
      <w:tblPr>
        <w:tblStyle w:val="style154"/>
        <w:tblW w:w="924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093"/>
        <w:gridCol w:w="2268"/>
        <w:gridCol w:w="1134"/>
        <w:gridCol w:w="1275"/>
        <w:gridCol w:w="1559"/>
        <w:gridCol w:w="912"/>
      </w:tblGrid>
      <w:tr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SCHOOL</w:t>
            </w: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LEARNING AREA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GRADE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DATE</w:t>
            </w: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TIME</w:t>
            </w: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4"/>
                <w:szCs w:val="24"/>
                <w:lang w:val="en-GB" w:bidi="ar-SA" w:eastAsia="en-US"/>
              </w:rPr>
              <w:t>ROLL</w:t>
            </w:r>
          </w:p>
        </w:tc>
      </w:tr>
      <w:bookmarkStart w:id="0" w:name="_GoBack"/>
      <w:bookmarkEnd w:id="0"/>
      <w:tr>
        <w:tblPrEx/>
        <w:trPr>
          <w:jc w:val="left"/>
        </w:trPr>
        <w:tc>
          <w:tcPr>
            <w:tcW w:w="2093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cs="Times New Roman" w:eastAsia="Calibri" w:hAnsi="Times New Roman"/>
                <w:b/>
                <w:kern w:val="0"/>
                <w:sz w:val="20"/>
                <w:szCs w:val="20"/>
                <w:lang w:val="en-GB" w:bidi="ar-SA" w:eastAsia="en-US"/>
              </w:rPr>
              <w:t>SCIENCE AND TECH</w:t>
            </w:r>
          </w:p>
        </w:tc>
        <w:tc>
          <w:tcPr>
            <w:tcW w:w="1134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Calibri" w:hAnsi="Times New Roman"/>
                <w:kern w:val="0"/>
                <w:sz w:val="24"/>
                <w:szCs w:val="24"/>
                <w:lang w:val="en-GB" w:bidi="ar-SA" w:eastAsia="en-US"/>
              </w:rPr>
              <w:t>5</w:t>
            </w:r>
          </w:p>
        </w:tc>
        <w:tc>
          <w:tcPr>
            <w:tcW w:w="1275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912" w:type="dxa"/>
            <w:tcBorders/>
          </w:tcPr>
          <w:p>
            <w:pPr>
              <w:pStyle w:val="style157"/>
              <w:widowControl/>
              <w:spacing w:before="0" w:after="0"/>
              <w:jc w:val="left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157"/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b/>
          <w:sz w:val="24"/>
          <w:szCs w:val="24"/>
        </w:rPr>
        <w:t>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  <w:u w:val="single"/>
        </w:rPr>
        <w:t>COMPUTING DEVICES</w:t>
      </w:r>
    </w:p>
    <w:p>
      <w:pPr>
        <w:pStyle w:val="style157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  <w:sz w:val="24"/>
          <w:szCs w:val="24"/>
        </w:rPr>
        <w:t>SUB STRAND</w:t>
      </w:r>
      <w:r>
        <w:rPr>
          <w:rFonts w:ascii="Times New Roman" w:cs="Times New Roman" w:hAnsi="Times New Roman"/>
          <w:sz w:val="24"/>
          <w:szCs w:val="24"/>
        </w:rPr>
        <w:t xml:space="preserve">: </w:t>
      </w:r>
      <w:r>
        <w:rPr>
          <w:rFonts w:ascii="Times New Roman" w:cs="Times New Roman" w:hAnsi="Times New Roman"/>
          <w:b/>
          <w:sz w:val="24"/>
          <w:szCs w:val="24"/>
        </w:rPr>
        <w:t xml:space="preserve"> CODING –   creating game using scratch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b/>
        </w:rPr>
        <w:t>SPECIFIC LEARNING OUTCOMES</w:t>
      </w:r>
      <w:r>
        <w:rPr>
          <w:rFonts w:ascii="Times New Roman" w:cs="Times New Roman" w:hAnsi="Times New Roman"/>
          <w:sz w:val="24"/>
          <w:szCs w:val="24"/>
        </w:rPr>
        <w:t>: by the end of the lesson, the learner should be able to: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ind w:left="720" w:right="167" w:hanging="360"/>
        <w:rPr/>
      </w:pPr>
      <w:r>
        <w:t>Identify a learning platform for creating stories, games and animations</w:t>
      </w:r>
    </w:p>
    <w:p>
      <w:pPr>
        <w:pStyle w:val="style4104"/>
        <w:numPr>
          <w:ilvl w:val="0"/>
          <w:numId w:val="35"/>
        </w:numPr>
        <w:tabs>
          <w:tab w:val="clear" w:pos="720"/>
        </w:tabs>
        <w:spacing w:lineRule="auto" w:line="240"/>
        <w:ind w:left="720" w:right="148" w:hanging="360"/>
        <w:rPr/>
      </w:pPr>
      <w:r>
        <w:t>create simple animations using applications which mimic simple programming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Interact with patterns and games using available learning applications which mimic simple programming.</w:t>
      </w:r>
    </w:p>
    <w:p>
      <w:pPr>
        <w:pStyle w:val="style157"/>
        <w:numPr>
          <w:ilvl w:val="0"/>
          <w:numId w:val="35"/>
        </w:num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Appreciate the role of available learning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KEY INQUIRY QUESTION (S)</w:t>
      </w:r>
    </w:p>
    <w:p>
      <w:pPr>
        <w:pStyle w:val="style157"/>
        <w:rPr>
          <w:rFonts w:ascii="Times New Roman" w:cs="Times New Roman" w:hAnsi="Times New Roman"/>
          <w:szCs w:val="24"/>
        </w:rPr>
      </w:pPr>
      <w:r>
        <w:rPr>
          <w:rFonts w:ascii="Times New Roman" w:cs="Times New Roman" w:hAnsi="Times New Roman"/>
        </w:rPr>
        <w:t>1.What coding skills can be applied in solving day to day problems?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LEARNING RESOURCES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Computing devices – desktop, tablets, laptops smartphones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Cambria" w:hAnsi="Cambria"/>
          <w:sz w:val="24"/>
          <w:szCs w:val="24"/>
        </w:rPr>
        <w:t>Super Minds SCIENCE AND TECHNOLOGY GRADE 5 LEARNERS BK. PG. 101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ORGANISATION OF LEARNING</w:t>
      </w:r>
    </w:p>
    <w:p>
      <w:pPr>
        <w:pStyle w:val="style1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Learning will take place in an actual classroom. Learners will work individually, in pairs and small groups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INTRODUCTION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Review the previous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Ask learners to volunteer to mention how computers are important in our daily lives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 xml:space="preserve">LESSON DEVELOPMENT 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1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through the steps outlined in activity 39 on page 101 of the learner’s book to creating games using scratch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2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Guide the learners to follow the process outlined in the video in the link provided 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3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through a step by step approach until they understand how to use code blocks to create a game program</w:t>
      </w:r>
    </w:p>
    <w:p>
      <w:pPr>
        <w:pStyle w:val="style157"/>
        <w:numPr>
          <w:ilvl w:val="0"/>
          <w:numId w:val="47"/>
        </w:numPr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STEP 4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Direct the learners to activity 40 on page 101 of the learner’s book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talk about the importance of using learning application, such as scratch, in solving problems in our daily lives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CONCLUSION: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Teacher to highlight the main points of the lesson 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Elaborate on the learners’ main points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Make a recapitulation of the lesson as you focus on learners’ attention to the next lesson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Teacher to conclude the lesson by asking oral question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EXTENDED ACTIVITIES: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Guide the learners to play computer games using during their free time</w:t>
      </w: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szCs w:val="24"/>
          <w:u w:val="single"/>
        </w:rPr>
      </w:pPr>
      <w:r>
        <w:rPr>
          <w:rFonts w:ascii="Times New Roman" w:cs="Times New Roman" w:hAnsi="Times New Roman"/>
          <w:b/>
          <w:sz w:val="24"/>
          <w:szCs w:val="24"/>
          <w:u w:val="single"/>
        </w:rPr>
        <w:t>REFLECTION ON THE LESSON:</w:t>
      </w:r>
    </w:p>
    <w:p>
      <w:pPr>
        <w:pStyle w:val="style157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___________________________________________________________________________    </w:t>
      </w:r>
    </w:p>
    <w:sectPr>
      <w:footerReference w:type="even" r:id="rId2"/>
      <w:footerReference w:type="default" r:id="rId3"/>
      <w:type w:val="nextPage"/>
      <w:pgSz w:w="11906" w:h="16838" w:orient="portrait"/>
      <w:pgMar w:top="1440" w:right="1440" w:bottom="1440" w:left="1440" w:header="0" w:footer="708" w:gutter="0"/>
      <w:pgNumType w:fmt="decimal"/>
      <w:textDirection w:val="lrTb"/>
      <w:docGrid w:type="default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Copperplate Gothic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7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107"/>
      <w:jc w:val="center"/>
      <w:rPr/>
    </w:pPr>
    <w:r>
      <w:rPr/>
      <w:fldChar w:fldCharType="begin"/>
    </w:r>
    <w:r>
      <w:instrText xml:space="preserve"> PAGE </w:instrText>
    </w:r>
    <w:r>
      <w:rPr/>
      <w:fldChar w:fldCharType="separate"/>
    </w:r>
    <w:r>
      <w:t>46</w:t>
    </w:r>
    <w:r>
      <w:rPr/>
      <w:fldChar w:fldCharType="end"/>
    </w:r>
  </w:p>
  <w:p>
    <w:pPr>
      <w:pStyle w:val="style4107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432" w:hanging="360"/>
      </w:pPr>
      <w:rPr>
        <w:rFonts w:ascii="Times New Roman" w:cs="Times New Roman" w:eastAsia="Times New Roman" w:hAnsi="Times New Roman"/>
        <w:spacing w:val="-2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699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958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218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477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737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996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255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515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3">
    <w:nsid w:val="00000003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432" w:hanging="360"/>
      </w:pPr>
      <w:rPr>
        <w:rFonts w:ascii="Times New Roman" w:cs="Times New Roman" w:eastAsia="Times New Roman" w:hAnsi="Times New Roman"/>
        <w:spacing w:val="-2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699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958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218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477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737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996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255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515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4">
    <w:nsid w:val="00000004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432" w:hanging="360"/>
      </w:pPr>
      <w:rPr>
        <w:rFonts w:ascii="Times New Roman" w:cs="Times New Roman" w:eastAsia="Times New Roman" w:hAnsi="Times New Roman"/>
        <w:spacing w:val="-2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699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958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218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477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737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996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255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515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5">
    <w:nsid w:val="00000005"/>
    <w:multiLevelType w:val="multilevel"/>
    <w:tmpl w:val="FFFFFFFF"/>
    <w:lvl w:ilvl="0">
      <w:start w:val="1"/>
      <w:numFmt w:val="lowerLetter"/>
      <w:lvlText w:val="%1."/>
      <w:lvlJc w:val="left"/>
      <w:pPr>
        <w:tabs>
          <w:tab w:val="left" w:leader="none" w:pos="0"/>
        </w:tabs>
        <w:ind w:left="432" w:hanging="360"/>
      </w:pPr>
      <w:rPr>
        <w:rFonts w:ascii="Times New Roman" w:cs="Times New Roman" w:eastAsia="Times New Roman" w:hAnsi="Times New Roman"/>
        <w:spacing w:val="-2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699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958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218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477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737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996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255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515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6">
    <w:nsid w:val="0000000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432" w:hanging="360"/>
      </w:pPr>
      <w:rPr>
        <w:rFonts w:ascii="Symbol" w:cs="Symbol" w:hAnsi="Symbol" w:hint="default"/>
        <w:spacing w:val="-2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699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958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218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477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737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996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255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515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7">
    <w:nsid w:val="0000000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8">
    <w:nsid w:val="0000000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104" w:hanging="224"/>
      </w:pPr>
      <w:rPr>
        <w:rFonts w:ascii="Times New Roman" w:cs="Times New Roman" w:eastAsia="Times New Roman" w:hAnsi="Times New Roman"/>
        <w:spacing w:val="0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306" w:hanging="224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513" w:hanging="224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719" w:hanging="224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926" w:hanging="224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133" w:hanging="224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339" w:hanging="224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1546" w:hanging="224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1752" w:hanging="224"/>
      </w:pPr>
      <w:rPr>
        <w:rFonts w:ascii="Symbol" w:cs="Symbol" w:hAnsi="Symbol" w:hint="default"/>
        <w:lang w:val="en-US" w:bidi="ar-SA" w:eastAsia="en-US"/>
      </w:rPr>
    </w:lvl>
  </w:abstractNum>
  <w:abstractNum w:abstractNumId="9">
    <w:nsid w:val="0000000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96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168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40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12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384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456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28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000" w:hanging="180"/>
      </w:pPr>
    </w:lvl>
  </w:abstractNum>
  <w:abstractNum w:abstractNumId="10">
    <w:nsid w:val="0000000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1">
    <w:nsid w:val="0000000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12">
    <w:nsid w:val="0000000C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3">
    <w:nsid w:val="0000000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4">
    <w:nsid w:val="0000000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432" w:hanging="360"/>
      </w:pPr>
      <w:rPr>
        <w:rFonts w:ascii="Symbol" w:cs="Symbol" w:hAnsi="Symbol" w:hint="default"/>
        <w:spacing w:val="-2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699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958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218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477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737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996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255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515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15">
    <w:nsid w:val="0000000F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6">
    <w:nsid w:val="0000001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432" w:hanging="360"/>
      </w:pPr>
      <w:rPr>
        <w:rFonts w:ascii="Symbol" w:cs="Symbol" w:hAnsi="Symbol" w:hint="default"/>
        <w:spacing w:val="-2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699" w:hanging="360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958" w:hanging="360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1218" w:hanging="360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1477" w:hanging="360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737" w:hanging="360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996" w:hanging="360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2255" w:hanging="360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2515" w:hanging="360"/>
      </w:pPr>
      <w:rPr>
        <w:rFonts w:ascii="Symbol" w:cs="Symbol" w:hAnsi="Symbol" w:hint="default"/>
        <w:lang w:val="en-US" w:bidi="ar-SA" w:eastAsia="en-US"/>
      </w:rPr>
    </w:lvl>
  </w:abstractNum>
  <w:abstractNum w:abstractNumId="17">
    <w:nsid w:val="0000001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8">
    <w:nsid w:val="00000012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19">
    <w:nsid w:val="0000001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0">
    <w:nsid w:val="000000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1">
    <w:nsid w:val="000000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2">
    <w:nsid w:val="00000016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3">
    <w:nsid w:val="00000017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4">
    <w:nsid w:val="000000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25">
    <w:nsid w:val="0000001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26">
    <w:nsid w:val="0000001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27">
    <w:nsid w:val="0000001B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28">
    <w:nsid w:val="0000001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29">
    <w:nsid w:val="00000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0">
    <w:nsid w:val="0000001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1">
    <w:nsid w:val="0000001F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2">
    <w:nsid w:val="00000020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3">
    <w:nsid w:val="0000002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4">
    <w:nsid w:val="00000022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5">
    <w:nsid w:val="0000002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104" w:hanging="224"/>
      </w:pPr>
      <w:rPr>
        <w:rFonts w:ascii="Times New Roman" w:cs="Times New Roman" w:eastAsia="Times New Roman" w:hAnsi="Times New Roman"/>
        <w:spacing w:val="0"/>
        <w:w w:val="100"/>
        <w:sz w:val="22"/>
        <w:szCs w:val="22"/>
        <w:lang w:val="en-US" w:bidi="ar-SA" w:eastAsia="en-US"/>
      </w:rPr>
    </w:lvl>
    <w:lvl w:ilvl="1">
      <w:start w:val="0"/>
      <w:numFmt w:val="bullet"/>
      <w:lvlText w:val=""/>
      <w:lvlJc w:val="left"/>
      <w:pPr>
        <w:tabs>
          <w:tab w:val="left" w:leader="none" w:pos="0"/>
        </w:tabs>
        <w:ind w:left="306" w:hanging="224"/>
      </w:pPr>
      <w:rPr>
        <w:rFonts w:ascii="Symbol" w:cs="Symbol" w:hAnsi="Symbol" w:hint="default"/>
        <w:lang w:val="en-US" w:bidi="ar-SA" w:eastAsia="en-US"/>
      </w:rPr>
    </w:lvl>
    <w:lvl w:ilvl="2">
      <w:start w:val="0"/>
      <w:numFmt w:val="bullet"/>
      <w:lvlText w:val=""/>
      <w:lvlJc w:val="left"/>
      <w:pPr>
        <w:tabs>
          <w:tab w:val="left" w:leader="none" w:pos="0"/>
        </w:tabs>
        <w:ind w:left="513" w:hanging="224"/>
      </w:pPr>
      <w:rPr>
        <w:rFonts w:ascii="Symbol" w:cs="Symbol" w:hAnsi="Symbol" w:hint="default"/>
        <w:lang w:val="en-US" w:bidi="ar-SA" w:eastAsia="en-US"/>
      </w:rPr>
    </w:lvl>
    <w:lvl w:ilvl="3">
      <w:start w:val="0"/>
      <w:numFmt w:val="bullet"/>
      <w:lvlText w:val=""/>
      <w:lvlJc w:val="left"/>
      <w:pPr>
        <w:tabs>
          <w:tab w:val="left" w:leader="none" w:pos="0"/>
        </w:tabs>
        <w:ind w:left="719" w:hanging="224"/>
      </w:pPr>
      <w:rPr>
        <w:rFonts w:ascii="Symbol" w:cs="Symbol" w:hAnsi="Symbol" w:hint="default"/>
        <w:lang w:val="en-US" w:bidi="ar-SA" w:eastAsia="en-US"/>
      </w:rPr>
    </w:lvl>
    <w:lvl w:ilvl="4">
      <w:start w:val="0"/>
      <w:numFmt w:val="bullet"/>
      <w:lvlText w:val=""/>
      <w:lvlJc w:val="left"/>
      <w:pPr>
        <w:tabs>
          <w:tab w:val="left" w:leader="none" w:pos="0"/>
        </w:tabs>
        <w:ind w:left="926" w:hanging="224"/>
      </w:pPr>
      <w:rPr>
        <w:rFonts w:ascii="Symbol" w:cs="Symbol" w:hAnsi="Symbol" w:hint="default"/>
        <w:lang w:val="en-US" w:bidi="ar-SA" w:eastAsia="en-US"/>
      </w:rPr>
    </w:lvl>
    <w:lvl w:ilvl="5">
      <w:start w:val="0"/>
      <w:numFmt w:val="bullet"/>
      <w:lvlText w:val=""/>
      <w:lvlJc w:val="left"/>
      <w:pPr>
        <w:tabs>
          <w:tab w:val="left" w:leader="none" w:pos="0"/>
        </w:tabs>
        <w:ind w:left="1133" w:hanging="224"/>
      </w:pPr>
      <w:rPr>
        <w:rFonts w:ascii="Symbol" w:cs="Symbol" w:hAnsi="Symbol" w:hint="default"/>
        <w:lang w:val="en-US" w:bidi="ar-SA" w:eastAsia="en-US"/>
      </w:rPr>
    </w:lvl>
    <w:lvl w:ilvl="6">
      <w:start w:val="0"/>
      <w:numFmt w:val="bullet"/>
      <w:lvlText w:val=""/>
      <w:lvlJc w:val="left"/>
      <w:pPr>
        <w:tabs>
          <w:tab w:val="left" w:leader="none" w:pos="0"/>
        </w:tabs>
        <w:ind w:left="1339" w:hanging="224"/>
      </w:pPr>
      <w:rPr>
        <w:rFonts w:ascii="Symbol" w:cs="Symbol" w:hAnsi="Symbol" w:hint="default"/>
        <w:lang w:val="en-US" w:bidi="ar-SA" w:eastAsia="en-US"/>
      </w:rPr>
    </w:lvl>
    <w:lvl w:ilvl="7">
      <w:start w:val="0"/>
      <w:numFmt w:val="bullet"/>
      <w:lvlText w:val=""/>
      <w:lvlJc w:val="left"/>
      <w:pPr>
        <w:tabs>
          <w:tab w:val="left" w:leader="none" w:pos="0"/>
        </w:tabs>
        <w:ind w:left="1546" w:hanging="224"/>
      </w:pPr>
      <w:rPr>
        <w:rFonts w:ascii="Symbol" w:cs="Symbol" w:hAnsi="Symbol" w:hint="default"/>
        <w:lang w:val="en-US" w:bidi="ar-SA" w:eastAsia="en-US"/>
      </w:rPr>
    </w:lvl>
    <w:lvl w:ilvl="8">
      <w:start w:val="0"/>
      <w:numFmt w:val="bullet"/>
      <w:lvlText w:val=""/>
      <w:lvlJc w:val="left"/>
      <w:pPr>
        <w:tabs>
          <w:tab w:val="left" w:leader="none" w:pos="0"/>
        </w:tabs>
        <w:ind w:left="1752" w:hanging="224"/>
      </w:pPr>
      <w:rPr>
        <w:rFonts w:ascii="Symbol" w:cs="Symbol" w:hAnsi="Symbol" w:hint="default"/>
        <w:lang w:val="en-US" w:bidi="ar-SA" w:eastAsia="en-US"/>
      </w:rPr>
    </w:lvl>
  </w:abstractNum>
  <w:abstractNum w:abstractNumId="36">
    <w:nsid w:val="00000024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7">
    <w:nsid w:val="00000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8">
    <w:nsid w:val="00000026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39">
    <w:nsid w:val="00000027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0">
    <w:nsid w:val="00000028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1">
    <w:nsid w:val="00000029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2">
    <w:nsid w:val="0000002A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3">
    <w:nsid w:val="0000002B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leader="none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4">
    <w:nsid w:val="0000002C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lowerLetter"/>
      <w:lvlText w:val="%2."/>
      <w:lvlJc w:val="left"/>
      <w:pPr>
        <w:tabs>
          <w:tab w:val="left" w:leader="none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leader="none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leader="none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leader="none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leader="none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leader="none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leader="none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leader="none" w:pos="0"/>
        </w:tabs>
        <w:ind w:left="6480" w:hanging="180"/>
      </w:pPr>
    </w:lvl>
  </w:abstractNum>
  <w:abstractNum w:abstractNumId="45">
    <w:nsid w:val="0000002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6">
    <w:nsid w:val="0000002E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0"/>
        </w:tabs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tabs>
          <w:tab w:val="left" w:leader="none" w:pos="0"/>
        </w:tabs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leader="none" w:pos="0"/>
        </w:tabs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leader="none" w:pos="0"/>
        </w:tabs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tabs>
          <w:tab w:val="left" w:leader="none" w:pos="0"/>
        </w:tabs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leader="none" w:pos="0"/>
        </w:tabs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leader="none" w:pos="0"/>
        </w:tabs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tabs>
          <w:tab w:val="left" w:leader="none" w:pos="0"/>
        </w:tabs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leader="none" w:pos="0"/>
        </w:tabs>
        <w:ind w:left="6480" w:hanging="360"/>
      </w:pPr>
      <w:rPr>
        <w:rFonts w:ascii="Wingdings" w:cs="Wingdings" w:hAnsi="Wingdings" w:hint="default"/>
      </w:rPr>
    </w:lvl>
  </w:abstractNum>
  <w:abstractNum w:abstractNumId="47">
    <w:nsid w:val="0000002F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2"/>
  </w:compat>
  <w:themeFontLang w:val="en-GB" w:bidi="" w:eastAsia="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GB" w:bidi="ar-SA" w:eastAsia="en-US"/>
      </w:rPr>
    </w:rPrDefault>
    <w:pPrDefault>
      <w:pPr>
        <w:suppressAutoHyphens/>
      </w:pPr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0" w:lineRule="auto" w:line="240"/>
      <w:jc w:val="left"/>
    </w:pPr>
    <w:rPr>
      <w:rFonts w:ascii="Calibri" w:cs="Arial" w:eastAsia="Calibri" w:hAnsi="Calibri"/>
      <w:color w:val="auto"/>
      <w:kern w:val="0"/>
      <w:sz w:val="20"/>
      <w:szCs w:val="20"/>
      <w:lang w:val="sw-KE" w:bidi="ar-SA" w:eastAsia="sw-KE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7">
    <w:name w:val="Body Text Char"/>
    <w:basedOn w:val="style65"/>
    <w:next w:val="style4097"/>
    <w:qFormat/>
    <w:uiPriority w:val="1"/>
    <w:rPr>
      <w:rFonts w:ascii="Times New Roman" w:cs="Times New Roman" w:eastAsia="Times New Roman" w:hAnsi="Times New Roman"/>
      <w:b/>
      <w:bCs/>
      <w:sz w:val="28"/>
      <w:szCs w:val="28"/>
      <w:u w:val="single" w:color="000000"/>
      <w:lang w:val="en-US"/>
    </w:rPr>
  </w:style>
  <w:style w:type="character" w:customStyle="1" w:styleId="style4098">
    <w:name w:val="Header Char_42a3cf51-45cf-4dc6-84b9-ec32be0c0131"/>
    <w:basedOn w:val="style65"/>
    <w:next w:val="style4098"/>
    <w:link w:val="style4106"/>
    <w:qFormat/>
    <w:uiPriority w:val="99"/>
    <w:rPr>
      <w:rFonts w:ascii="Calibri" w:cs="Arial" w:eastAsia="Calibri" w:hAnsi="Calibri"/>
      <w:sz w:val="20"/>
      <w:szCs w:val="20"/>
      <w:lang w:val="sw-KE" w:eastAsia="sw-KE"/>
    </w:rPr>
  </w:style>
  <w:style w:type="character" w:customStyle="1" w:styleId="style4099">
    <w:name w:val="Footer Char_b7238159-6dc9-44b8-9553-030e4859c742"/>
    <w:basedOn w:val="style65"/>
    <w:next w:val="style4099"/>
    <w:link w:val="style4107"/>
    <w:qFormat/>
    <w:uiPriority w:val="99"/>
    <w:rPr>
      <w:rFonts w:ascii="Calibri" w:cs="Arial" w:eastAsia="Calibri" w:hAnsi="Calibri"/>
      <w:sz w:val="20"/>
      <w:szCs w:val="20"/>
      <w:lang w:val="sw-KE" w:eastAsia="sw-KE"/>
    </w:rPr>
  </w:style>
  <w:style w:type="paragraph" w:customStyle="1" w:styleId="style4100">
    <w:name w:val="Heading"/>
    <w:basedOn w:val="style0"/>
    <w:next w:val="style66"/>
    <w:qFormat/>
    <w:pPr>
      <w:keepNext/>
      <w:spacing w:before="240" w:after="120"/>
    </w:pPr>
    <w:rPr>
      <w:rFonts w:ascii="Liberation Sans" w:cs="Arial" w:eastAsia="Microsoft YaHei" w:hAnsi="Liberation Sans"/>
      <w:sz w:val="28"/>
      <w:szCs w:val="28"/>
    </w:rPr>
  </w:style>
  <w:style w:type="paragraph" w:styleId="style66">
    <w:name w:val="Body Text"/>
    <w:basedOn w:val="style0"/>
    <w:next w:val="style66"/>
    <w:link w:val="style4097"/>
    <w:qFormat/>
    <w:uiPriority w:val="1"/>
    <w:pPr>
      <w:widowControl w:val="false"/>
    </w:pPr>
    <w:rPr>
      <w:rFonts w:ascii="Times New Roman" w:cs="Times New Roman" w:eastAsia="Times New Roman" w:hAnsi="Times New Roman"/>
      <w:b/>
      <w:bCs/>
      <w:sz w:val="28"/>
      <w:szCs w:val="28"/>
      <w:u w:val="single" w:color="000000"/>
      <w:lang w:val="en-US" w:eastAsia="en-US"/>
    </w:rPr>
  </w:style>
  <w:style w:type="paragraph" w:styleId="style47">
    <w:name w:val="List"/>
    <w:basedOn w:val="style66"/>
    <w:next w:val="style47"/>
    <w:pPr/>
    <w:rPr>
      <w:rFonts w:cs="Arial"/>
    </w:rPr>
  </w:style>
  <w:style w:type="paragraph" w:customStyle="1" w:styleId="style4101">
    <w:name w:val="Caption"/>
    <w:basedOn w:val="style0"/>
    <w:next w:val="style410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tyle4102">
    <w:name w:val="Index"/>
    <w:basedOn w:val="style0"/>
    <w:next w:val="style4102"/>
    <w:qFormat/>
    <w:pPr>
      <w:suppressLineNumbers/>
    </w:pPr>
    <w:rPr>
      <w:rFonts w:cs="Arial"/>
    </w:rPr>
  </w:style>
  <w:style w:type="paragraph" w:styleId="style157">
    <w:name w:val="No Spacing"/>
    <w:next w:val="style157"/>
    <w:qFormat/>
    <w:uiPriority w:val="1"/>
    <w:pPr>
      <w:widowControl/>
      <w:bidi w:val="false"/>
      <w:spacing w:before="0" w:after="0" w:lineRule="auto" w:line="240"/>
      <w:jc w:val="left"/>
    </w:pPr>
    <w:rPr>
      <w:rFonts w:ascii="Calibri" w:cs="宋体" w:eastAsia="Calibri" w:hAnsi="Calibri"/>
      <w:color w:val="auto"/>
      <w:kern w:val="0"/>
      <w:sz w:val="22"/>
      <w:szCs w:val="22"/>
      <w:lang w:val="en-GB" w:bidi="ar-SA" w:eastAsia="en-US"/>
    </w:rPr>
  </w:style>
  <w:style w:type="paragraph" w:customStyle="1" w:styleId="style4103">
    <w:name w:val="Default"/>
    <w:next w:val="style4103"/>
    <w:qFormat/>
    <w:pPr>
      <w:widowControl/>
      <w:bidi w:val="false"/>
      <w:spacing w:before="0" w:after="0" w:lineRule="auto" w:line="240"/>
      <w:jc w:val="left"/>
    </w:pPr>
    <w:rPr>
      <w:rFonts w:ascii="FINOHQ+TimesNewRomanPSMT" w:cs="FINOHQ+TimesNewRomanPSMT" w:eastAsia="Calibri" w:hAnsi="FINOHQ+TimesNewRomanPSMT"/>
      <w:color w:val="000000"/>
      <w:kern w:val="0"/>
      <w:sz w:val="24"/>
      <w:szCs w:val="24"/>
      <w:lang w:val="en-GB" w:bidi="ar-SA" w:eastAsia="en-US"/>
    </w:rPr>
  </w:style>
  <w:style w:type="paragraph" w:customStyle="1" w:styleId="style4104">
    <w:name w:val="Table Paragraph"/>
    <w:basedOn w:val="style0"/>
    <w:next w:val="style4104"/>
    <w:qFormat/>
    <w:uiPriority w:val="1"/>
    <w:pPr>
      <w:widowControl w:val="false"/>
      <w:ind w:left="374"/>
    </w:pPr>
    <w:rPr>
      <w:rFonts w:ascii="Times New Roman" w:cs="Times New Roman" w:eastAsia="Times New Roman" w:hAnsi="Times New Roman"/>
      <w:sz w:val="22"/>
      <w:szCs w:val="22"/>
      <w:lang w:val="en-US" w:eastAsia="en-US"/>
    </w:rPr>
  </w:style>
  <w:style w:type="paragraph" w:customStyle="1" w:styleId="style4105">
    <w:name w:val="Header and Footer"/>
    <w:basedOn w:val="style0"/>
    <w:next w:val="style4105"/>
    <w:qFormat/>
    <w:pPr/>
  </w:style>
  <w:style w:type="paragraph" w:customStyle="1" w:styleId="style4106">
    <w:name w:val="Header"/>
    <w:basedOn w:val="style0"/>
    <w:next w:val="style4106"/>
    <w:link w:val="style4098"/>
    <w:uiPriority w:val="99"/>
    <w:pPr>
      <w:tabs>
        <w:tab w:val="clear" w:pos="720"/>
      </w:tabs>
    </w:pPr>
    <w:rPr/>
  </w:style>
  <w:style w:type="paragraph" w:customStyle="1" w:styleId="style4107">
    <w:name w:val="Footer"/>
    <w:basedOn w:val="style0"/>
    <w:next w:val="style4107"/>
    <w:link w:val="style4099"/>
    <w:uiPriority w:val="99"/>
    <w:pPr>
      <w:tabs>
        <w:tab w:val="clear" w:pos="720"/>
      </w:tabs>
    </w:pPr>
    <w:r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Words>14749</Words>
  <Pages>74</Pages>
  <Characters>78318</Characters>
  <Application>WPS Office</Application>
  <Paragraphs>2692</Paragraphs>
  <Company>Deftones</Company>
  <CharactersWithSpaces>91347</CharactersWithSpaces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2023-04-18T04:42:00Z</dcterms:created>
  <dc:creator>Teacher-5C10F7</dc:creator>
  <dc:language>en-US</dc:language>
  <lastModifiedBy>V2332</lastModifiedBy>
  <dcterms:modified xsi:type="dcterms:W3CDTF">2025-04-16T16:37:18Z</dcterms:modified>
  <revision>60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4e1db3dff43c4bc49b0ae91b929e2ac2</vt:lpwstr>
  </property>
</Properties>
</file>