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BF" w:rsidRPr="00696FBA" w:rsidRDefault="009334BF" w:rsidP="009334BF">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MARKING SCHEME</w:t>
      </w:r>
    </w:p>
    <w:p w:rsidR="009334BF" w:rsidRPr="00696FBA" w:rsidRDefault="009334BF" w:rsidP="009334B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GRADE 8 ENGLISH PAPER 2 KJSEA, TERM 1, FEBRUARY 2026</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A: COMPOSITION (15 marks)</w:t>
      </w:r>
    </w:p>
    <w:p w:rsidR="009334BF" w:rsidRPr="00696FBA" w:rsidRDefault="009334BF" w:rsidP="009334B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Sample Expository Composition</w:t>
      </w:r>
    </w:p>
    <w:p w:rsidR="009334BF" w:rsidRPr="00696FBA" w:rsidRDefault="009334BF" w:rsidP="009334BF">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Topic:</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The Importance of Developing a Reading Culture </w:t>
      </w:r>
      <w:proofErr w:type="gram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Among</w:t>
      </w:r>
      <w:proofErr w:type="gram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Young People</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There was a time when reading among young people seemed to be declining. Many preferred spending their free time on electronic gadgets, social media platforms, or watching television rather than engaging with books. This trend, if left unchecked, could have serious consequences for personal growth, education, and the development of society. However, it is clear that developing a reading culture among young people is extremely important for their overall development and success.</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Reading improves knowledge and broadens one’s understanding of the world. Through books, young people are introduced to new ideas, cultures, and experiences beyond their immediate environment. For example, reading a novel set in a different country can help a learner understand how people live elsewhere, their traditions, challenges, and achievements. Such exposure promotes tolerance, empathy, and appreciation of diversity. In addition, reading enriches vocabulary and language skills, allowing young people to communicate effectively both in writing and speech.</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Moreover, reading fosters critical thinking and problem-solving skills. When learners read stories, articles, or research materials, they are encouraged to analyze information, draw conclusions, and evaluate different perspectives. For instance, reading about historical events helps young people understand causes and effects, while reading scientific material stimulates curiosity and reasoning. These skills are essential for making informed decisions in daily life, academics, and future careers.</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Reading also enhances imagination and creativity. A well-written story or a descriptive passage allows the reader to visualize scenes, characters, and events vividly. This mental exercise sharpens creativity and encourages young people to think innovatively. Many inventors, writers, and successful professionals attribute </w:t>
      </w: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their success to a habit of reading widely during their youth. Through books, they gain inspiration and new ways of approaching problems.</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Parents and schools play a crucial role in cultivating a reading culture. Parents can encourage reading by providing books at home, reading stories to their children, and discussing ideas from books together. Schools can promote reading through well-stocked libraries, reading clubs, competitions, and events such as “Read-a-Thon” or story-telling days. When learners are exposed to books from an early age and see adults valuing reading, they are more likely to adopt the habit as a lifelong practice.</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Developing a reading culture has direct benefits for academic performance. Learners who read regularly tend to perform better in examinations, as they have a wider understanding of subjects, improved comprehension, and better expression. In addition, reading improves focus and concentration, skills which are essential for studying effectively. Beyond academics, a strong reading habit equips young people with knowledge, confidence, and the ability to engage meaningfully in discussions, debates, and social interactions.</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Furthermore, reading helps young people prepare for the challenges of life. Life is full of decisions, and a well-read individual is more likely to make informed choices. For example, reading about financial literacy, health, or personal development empowers young people to make positive decisions and avoid pitfalls. Reading also serves as a source of relaxation and stress relief, which is important for mental well-being.</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 conclusion, cultivating a reading culture among young people is essential for personal development, academic excellence, and the creation of a knowledgeable society. It enriches the mind, nurtures imagination, and equips learners with critical thinking and problem-solving skills. Parents, teachers, and the community must therefore work together to encourage reading as a habit, making books and reading materials accessible, enjoyable, and valued. By doing so, we ensure that the next generation is informed, innovative, and ready to contribute positively to society. Indeed, reading is not just a pastime; it is a gateway to wisdom, success, and lifelong growth.</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B: ORAL LITERATURE (14 marks)</w:t>
      </w:r>
    </w:p>
    <w:p w:rsidR="009334BF" w:rsidRPr="00696FBA" w:rsidRDefault="009334BF" w:rsidP="009334B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TASK 2: FABLE — “The Talking Drum of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Kitui</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t>
      </w:r>
    </w:p>
    <w:p w:rsidR="009334BF" w:rsidRPr="00696FBA" w:rsidRDefault="009334BF" w:rsidP="009334BF">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 xml:space="preserve">What was special about the drum in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Kitui</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village?</w:t>
      </w:r>
    </w:p>
    <w:p w:rsidR="009334BF" w:rsidRPr="00696FBA" w:rsidRDefault="009334BF" w:rsidP="009334BF">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 drum could “speak” and indicate whether a person was telling the truth or lying.</w:t>
      </w:r>
    </w:p>
    <w:p w:rsidR="009334BF" w:rsidRPr="00696FBA" w:rsidRDefault="009334BF" w:rsidP="009334BF">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How did the drum help the chief to rule his people?</w:t>
      </w:r>
    </w:p>
    <w:p w:rsidR="009334BF" w:rsidRPr="00696FBA" w:rsidRDefault="009334BF" w:rsidP="009334BF">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It allowed the chief to identify who was truthful and who was guilty, maintaining honesty in the village.</w:t>
      </w:r>
    </w:p>
    <w:p w:rsidR="009334BF" w:rsidRPr="00696FBA" w:rsidRDefault="009334BF" w:rsidP="009334BF">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What wrong did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Ndege</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commit against the villagers?</w:t>
      </w:r>
    </w:p>
    <w:p w:rsidR="009334BF" w:rsidRPr="00696FBA" w:rsidRDefault="009334BF" w:rsidP="009334BF">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He sold fake salt to the villagers.</w:t>
      </w:r>
    </w:p>
    <w:p w:rsidR="009334BF" w:rsidRPr="00696FBA" w:rsidRDefault="009334BF" w:rsidP="009334BF">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How did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Ndege</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try to trick the drum?</w:t>
      </w:r>
    </w:p>
    <w:p w:rsidR="009334BF" w:rsidRPr="00696FBA" w:rsidRDefault="009334BF" w:rsidP="009334BF">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He poured animal fat on the drum at night to prevent it from making a sound.</w:t>
      </w:r>
    </w:p>
    <w:p w:rsidR="009334BF" w:rsidRPr="00696FBA" w:rsidRDefault="009334BF" w:rsidP="009334BF">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What role did the little shepherd boy play in the story?</w:t>
      </w:r>
    </w:p>
    <w:p w:rsidR="009334BF" w:rsidRPr="00696FBA" w:rsidRDefault="009334BF" w:rsidP="009334BF">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He revealed that </w:t>
      </w:r>
      <w:proofErr w:type="spellStart"/>
      <w:r w:rsidRPr="00696FBA">
        <w:rPr>
          <w:rFonts w:ascii="Comic Sans MS" w:eastAsia="Times New Roman" w:hAnsi="Comic Sans MS" w:cs="Times New Roman"/>
          <w:color w:val="000000"/>
          <w:sz w:val="24"/>
          <w:szCs w:val="24"/>
          <w14:textFill>
            <w14:solidFill>
              <w14:srgbClr w14:val="000000">
                <w14:alpha w14:val="30000"/>
              </w14:srgbClr>
            </w14:solidFill>
          </w14:textFill>
        </w:rPr>
        <w:t>Ndege</w:t>
      </w:r>
      <w:proofErr w:type="spellEnd"/>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had tampered with the drum, exposing his deceit.</w:t>
      </w:r>
    </w:p>
    <w:p w:rsidR="009334BF" w:rsidRPr="00696FBA" w:rsidRDefault="009334BF" w:rsidP="009334BF">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Identify two lessons we learn from this story:</w:t>
      </w:r>
    </w:p>
    <w:p w:rsidR="009334BF" w:rsidRPr="00696FBA" w:rsidRDefault="009334BF" w:rsidP="009334BF">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Always be truthful; lies will eventually be discovered.</w:t>
      </w:r>
    </w:p>
    <w:p w:rsidR="009334BF" w:rsidRPr="00696FBA" w:rsidRDefault="009334BF" w:rsidP="009334BF">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Dishonesty can have consequences, but admitting mistakes leads to forgiveness.</w:t>
      </w:r>
    </w:p>
    <w:p w:rsidR="009334BF" w:rsidRPr="00696FBA" w:rsidRDefault="009334BF" w:rsidP="009334BF">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State two features of oral narratives used in this fable:</w:t>
      </w:r>
    </w:p>
    <w:p w:rsidR="009334BF" w:rsidRPr="00696FBA" w:rsidRDefault="009334BF" w:rsidP="009334BF">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Use of a moral lesson at the end.</w:t>
      </w:r>
    </w:p>
    <w:p w:rsidR="009334BF" w:rsidRPr="00696FBA" w:rsidRDefault="009334BF" w:rsidP="009334BF">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Presence of a main character and supporting characters with actions </w:t>
      </w:r>
      <w:proofErr w:type="gramStart"/>
      <w:r w:rsidRPr="00696FBA">
        <w:rPr>
          <w:rFonts w:ascii="Comic Sans MS" w:eastAsia="Times New Roman" w:hAnsi="Comic Sans MS" w:cs="Times New Roman"/>
          <w:color w:val="000000"/>
          <w:sz w:val="24"/>
          <w:szCs w:val="24"/>
          <w14:textFill>
            <w14:solidFill>
              <w14:srgbClr w14:val="000000">
                <w14:alpha w14:val="30000"/>
              </w14:srgbClr>
            </w14:solidFill>
          </w14:textFill>
        </w:rPr>
        <w:t>that teach</w:t>
      </w:r>
      <w:proofErr w:type="gramEnd"/>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a lesson.</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SECTION C: POETRY (11 marks)</w:t>
      </w:r>
    </w:p>
    <w:p w:rsidR="009334BF" w:rsidRPr="00696FBA" w:rsidRDefault="009334BF" w:rsidP="009334B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TASK 3: “When the Earth Weeps” — Peter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Amadi</w:t>
      </w:r>
      <w:proofErr w:type="spellEnd"/>
    </w:p>
    <w:p w:rsidR="009334BF" w:rsidRPr="00696FBA" w:rsidRDefault="009334BF" w:rsidP="009334BF">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What is the main message of the poem?</w:t>
      </w:r>
    </w:p>
    <w:p w:rsidR="009334BF" w:rsidRPr="00696FBA" w:rsidRDefault="009334BF" w:rsidP="009334BF">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Humans must protect the environment, or nature will suffer, but we can restore it through responsible actions.</w:t>
      </w:r>
    </w:p>
    <w:p w:rsidR="009334BF" w:rsidRPr="00696FBA" w:rsidRDefault="009334BF" w:rsidP="009334B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Identify two environmental problems mentioned in the poem:</w:t>
      </w:r>
    </w:p>
    <w:p w:rsidR="009334BF" w:rsidRPr="00696FBA" w:rsidRDefault="009334BF" w:rsidP="009334B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Deforestation (forests fallen)</w:t>
      </w:r>
    </w:p>
    <w:p w:rsidR="009334BF" w:rsidRPr="00696FBA" w:rsidRDefault="009334BF" w:rsidP="009334B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Pollution (smoky skies, oil in water)</w:t>
      </w:r>
    </w:p>
    <w:p w:rsidR="009334BF" w:rsidRPr="00696FBA" w:rsidRDefault="009334BF" w:rsidP="009334B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Explain the meaning of the line “We build our towers high and proud, yet forget the ground that bears us all.”</w:t>
      </w:r>
    </w:p>
    <w:p w:rsidR="009334BF" w:rsidRPr="00696FBA" w:rsidRDefault="009334BF" w:rsidP="009334BF">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Humans focus on wealth and development while neglecting the environment that sustains life.</w:t>
      </w:r>
    </w:p>
    <w:p w:rsidR="009334BF" w:rsidRPr="00696FBA" w:rsidRDefault="009334BF" w:rsidP="009334BF">
      <w:pPr>
        <w:numPr>
          <w:ilvl w:val="0"/>
          <w:numId w:val="2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What does the poet mean by “Fish die where oil flows like tears”?</w:t>
      </w:r>
    </w:p>
    <w:p w:rsidR="009334BF" w:rsidRPr="00696FBA" w:rsidRDefault="009334BF" w:rsidP="009334BF">
      <w:pPr>
        <w:numPr>
          <w:ilvl w:val="0"/>
          <w:numId w:val="2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Water pollution from oil spills kills aquatic life.</w:t>
      </w:r>
    </w:p>
    <w:p w:rsidR="009334BF" w:rsidRPr="00696FBA" w:rsidRDefault="009334BF" w:rsidP="009334BF">
      <w:pPr>
        <w:numPr>
          <w:ilvl w:val="0"/>
          <w:numId w:val="2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Identify two poetic devices used and give examples:</w:t>
      </w:r>
    </w:p>
    <w:p w:rsidR="009334BF" w:rsidRPr="00696FBA" w:rsidRDefault="009334BF" w:rsidP="009334BF">
      <w:pPr>
        <w:numPr>
          <w:ilvl w:val="0"/>
          <w:numId w:val="2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Personification:</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“The earth weeps beneath our feet.”</w:t>
      </w:r>
    </w:p>
    <w:p w:rsidR="009334BF" w:rsidRPr="00696FBA" w:rsidRDefault="009334BF" w:rsidP="009334BF">
      <w:pPr>
        <w:numPr>
          <w:ilvl w:val="0"/>
          <w:numId w:val="2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Metaphor:</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“Oil flows like tears.”</w:t>
      </w:r>
    </w:p>
    <w:p w:rsidR="009334BF" w:rsidRPr="00696FBA" w:rsidRDefault="009334BF" w:rsidP="009334BF">
      <w:pPr>
        <w:numPr>
          <w:ilvl w:val="0"/>
          <w:numId w:val="2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According to the poem, what brings hope to the earth?</w:t>
      </w:r>
    </w:p>
    <w:p w:rsidR="009334BF" w:rsidRPr="00696FBA" w:rsidRDefault="009334BF" w:rsidP="009334BF">
      <w:pPr>
        <w:numPr>
          <w:ilvl w:val="0"/>
          <w:numId w:val="2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Planting trees and taking care of the environment.</w:t>
      </w:r>
    </w:p>
    <w:p w:rsidR="009334BF" w:rsidRPr="00696FBA" w:rsidRDefault="009334BF" w:rsidP="009334BF">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SECTION D: CLASS READER </w:t>
      </w:r>
      <w:proofErr w:type="gram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EXTRACT</w:t>
      </w:r>
      <w:proofErr w:type="gram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(10 marks)</w:t>
      </w:r>
    </w:p>
    <w:p w:rsidR="009334BF" w:rsidRPr="00696FBA" w:rsidRDefault="009334BF" w:rsidP="009334BF">
      <w:pPr>
        <w:numPr>
          <w:ilvl w:val="0"/>
          <w:numId w:val="2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What project had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Naliaka</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and her classmates worked on?</w:t>
      </w:r>
    </w:p>
    <w:p w:rsidR="009334BF" w:rsidRPr="00696FBA" w:rsidRDefault="009334BF" w:rsidP="009334BF">
      <w:pPr>
        <w:numPr>
          <w:ilvl w:val="0"/>
          <w:numId w:val="2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designed a simple but effective solar-powered water purifier.</w:t>
      </w:r>
    </w:p>
    <w:p w:rsidR="009334BF" w:rsidRPr="00696FBA" w:rsidRDefault="009334BF" w:rsidP="009334BF">
      <w:pPr>
        <w:numPr>
          <w:ilvl w:val="0"/>
          <w:numId w:val="2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How did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Naliaka’s</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principal encourage the learners?</w:t>
      </w:r>
    </w:p>
    <w:p w:rsidR="009334BF" w:rsidRPr="00696FBA" w:rsidRDefault="009334BF" w:rsidP="009334BF">
      <w:pPr>
        <w:numPr>
          <w:ilvl w:val="0"/>
          <w:numId w:val="3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By telling them that “Innovation is born from curiosity and persistence.”</w:t>
      </w:r>
    </w:p>
    <w:p w:rsidR="009334BF" w:rsidRPr="00696FBA" w:rsidRDefault="009334BF" w:rsidP="009334BF">
      <w:pPr>
        <w:numPr>
          <w:ilvl w:val="0"/>
          <w:numId w:val="3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What lesson did </w:t>
      </w:r>
      <w:proofErr w:type="spell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Naliaka</w:t>
      </w:r>
      <w:proofErr w:type="spellEnd"/>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learn from her experience?</w:t>
      </w:r>
    </w:p>
    <w:p w:rsidR="009334BF" w:rsidRPr="00696FBA" w:rsidRDefault="009334BF" w:rsidP="009334BF">
      <w:pPr>
        <w:numPr>
          <w:ilvl w:val="0"/>
          <w:numId w:val="3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Determination and teamwork lead to success, and failures teach important lessons.</w:t>
      </w:r>
    </w:p>
    <w:p w:rsidR="009334BF" w:rsidRPr="00696FBA" w:rsidRDefault="009334BF" w:rsidP="009334BF">
      <w:pPr>
        <w:numPr>
          <w:ilvl w:val="0"/>
          <w:numId w:val="3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Identify one theme and one moral value in the extract:</w:t>
      </w:r>
    </w:p>
    <w:p w:rsidR="009334BF" w:rsidRPr="00696FBA" w:rsidRDefault="009334BF" w:rsidP="009334BF">
      <w:pPr>
        <w:numPr>
          <w:ilvl w:val="0"/>
          <w:numId w:val="3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Theme: Teamwork and innovation</w:t>
      </w:r>
    </w:p>
    <w:p w:rsidR="009334BF" w:rsidRPr="00696FBA" w:rsidRDefault="009334BF" w:rsidP="009334BF">
      <w:pPr>
        <w:numPr>
          <w:ilvl w:val="0"/>
          <w:numId w:val="3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Moral value: Perseverance and determination</w:t>
      </w:r>
    </w:p>
    <w:p w:rsidR="009334BF" w:rsidRPr="00696FBA" w:rsidRDefault="009334BF" w:rsidP="009334BF">
      <w:pPr>
        <w:numPr>
          <w:ilvl w:val="0"/>
          <w:numId w:val="3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Suggest a suitable title for this passage:</w:t>
      </w:r>
    </w:p>
    <w:p w:rsidR="009334BF" w:rsidRPr="00696FBA" w:rsidRDefault="009334BF" w:rsidP="009334BF">
      <w:pPr>
        <w:numPr>
          <w:ilvl w:val="0"/>
          <w:numId w:val="3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“Innovation Through Teamwork”</w:t>
      </w:r>
    </w:p>
    <w:p w:rsidR="009334BF" w:rsidRPr="00696FBA" w:rsidRDefault="009334BF" w:rsidP="009334BF">
      <w:pPr>
        <w:numPr>
          <w:ilvl w:val="0"/>
          <w:numId w:val="3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Or: “The Reward of Persistence”</w:t>
      </w: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9334BF" w:rsidRPr="00696FBA" w:rsidRDefault="009334BF" w:rsidP="009334B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6B4"/>
    <w:multiLevelType w:val="multilevel"/>
    <w:tmpl w:val="491AB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6470E"/>
    <w:multiLevelType w:val="multilevel"/>
    <w:tmpl w:val="59A691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442D0"/>
    <w:multiLevelType w:val="multilevel"/>
    <w:tmpl w:val="EE2E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47B2D"/>
    <w:multiLevelType w:val="multilevel"/>
    <w:tmpl w:val="9E2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A36D7"/>
    <w:multiLevelType w:val="multilevel"/>
    <w:tmpl w:val="1F48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124793"/>
    <w:multiLevelType w:val="multilevel"/>
    <w:tmpl w:val="2A34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019B2"/>
    <w:multiLevelType w:val="multilevel"/>
    <w:tmpl w:val="1170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E10A8"/>
    <w:multiLevelType w:val="multilevel"/>
    <w:tmpl w:val="593A9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E4686"/>
    <w:multiLevelType w:val="multilevel"/>
    <w:tmpl w:val="795A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A30A3"/>
    <w:multiLevelType w:val="multilevel"/>
    <w:tmpl w:val="38F22F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5F03B0"/>
    <w:multiLevelType w:val="multilevel"/>
    <w:tmpl w:val="2C22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D5B63"/>
    <w:multiLevelType w:val="multilevel"/>
    <w:tmpl w:val="613C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C72592"/>
    <w:multiLevelType w:val="multilevel"/>
    <w:tmpl w:val="160C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181465"/>
    <w:multiLevelType w:val="multilevel"/>
    <w:tmpl w:val="41B0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6C4BD6"/>
    <w:multiLevelType w:val="multilevel"/>
    <w:tmpl w:val="0F2C7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F55044"/>
    <w:multiLevelType w:val="multilevel"/>
    <w:tmpl w:val="05447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2432E6"/>
    <w:multiLevelType w:val="multilevel"/>
    <w:tmpl w:val="A9B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817D4"/>
    <w:multiLevelType w:val="multilevel"/>
    <w:tmpl w:val="8C78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54320B"/>
    <w:multiLevelType w:val="multilevel"/>
    <w:tmpl w:val="18247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203164"/>
    <w:multiLevelType w:val="multilevel"/>
    <w:tmpl w:val="F37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77586"/>
    <w:multiLevelType w:val="multilevel"/>
    <w:tmpl w:val="F0D4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44454"/>
    <w:multiLevelType w:val="multilevel"/>
    <w:tmpl w:val="38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B84"/>
    <w:multiLevelType w:val="multilevel"/>
    <w:tmpl w:val="7E40E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007CA7"/>
    <w:multiLevelType w:val="multilevel"/>
    <w:tmpl w:val="B9E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AB1ABD"/>
    <w:multiLevelType w:val="multilevel"/>
    <w:tmpl w:val="E9D6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6F200C"/>
    <w:multiLevelType w:val="multilevel"/>
    <w:tmpl w:val="67B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5A3D05"/>
    <w:multiLevelType w:val="multilevel"/>
    <w:tmpl w:val="43FEC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DC36CF"/>
    <w:multiLevelType w:val="multilevel"/>
    <w:tmpl w:val="A2D0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220FD7"/>
    <w:multiLevelType w:val="multilevel"/>
    <w:tmpl w:val="9A147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216E58"/>
    <w:multiLevelType w:val="multilevel"/>
    <w:tmpl w:val="FC0AA9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703439"/>
    <w:multiLevelType w:val="multilevel"/>
    <w:tmpl w:val="44665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F23D05"/>
    <w:multiLevelType w:val="multilevel"/>
    <w:tmpl w:val="4CA83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004028"/>
    <w:multiLevelType w:val="multilevel"/>
    <w:tmpl w:val="15DE6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7D385F"/>
    <w:multiLevelType w:val="multilevel"/>
    <w:tmpl w:val="87C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D63D38"/>
    <w:multiLevelType w:val="multilevel"/>
    <w:tmpl w:val="AB383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EB4A1C"/>
    <w:multiLevelType w:val="multilevel"/>
    <w:tmpl w:val="8CDC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
  </w:num>
  <w:num w:numId="3">
    <w:abstractNumId w:val="34"/>
  </w:num>
  <w:num w:numId="4">
    <w:abstractNumId w:val="12"/>
  </w:num>
  <w:num w:numId="5">
    <w:abstractNumId w:val="15"/>
  </w:num>
  <w:num w:numId="6">
    <w:abstractNumId w:val="13"/>
  </w:num>
  <w:num w:numId="7">
    <w:abstractNumId w:val="0"/>
  </w:num>
  <w:num w:numId="8">
    <w:abstractNumId w:val="33"/>
  </w:num>
  <w:num w:numId="9">
    <w:abstractNumId w:val="18"/>
  </w:num>
  <w:num w:numId="10">
    <w:abstractNumId w:val="35"/>
  </w:num>
  <w:num w:numId="11">
    <w:abstractNumId w:val="22"/>
  </w:num>
  <w:num w:numId="12">
    <w:abstractNumId w:val="8"/>
  </w:num>
  <w:num w:numId="13">
    <w:abstractNumId w:val="1"/>
  </w:num>
  <w:num w:numId="14">
    <w:abstractNumId w:val="24"/>
  </w:num>
  <w:num w:numId="15">
    <w:abstractNumId w:val="4"/>
  </w:num>
  <w:num w:numId="16">
    <w:abstractNumId w:val="3"/>
  </w:num>
  <w:num w:numId="17">
    <w:abstractNumId w:val="28"/>
  </w:num>
  <w:num w:numId="18">
    <w:abstractNumId w:val="25"/>
  </w:num>
  <w:num w:numId="19">
    <w:abstractNumId w:val="26"/>
  </w:num>
  <w:num w:numId="20">
    <w:abstractNumId w:val="10"/>
  </w:num>
  <w:num w:numId="21">
    <w:abstractNumId w:val="32"/>
  </w:num>
  <w:num w:numId="22">
    <w:abstractNumId w:val="20"/>
  </w:num>
  <w:num w:numId="23">
    <w:abstractNumId w:val="9"/>
  </w:num>
  <w:num w:numId="24">
    <w:abstractNumId w:val="23"/>
  </w:num>
  <w:num w:numId="25">
    <w:abstractNumId w:val="29"/>
  </w:num>
  <w:num w:numId="26">
    <w:abstractNumId w:val="6"/>
  </w:num>
  <w:num w:numId="27">
    <w:abstractNumId w:val="11"/>
  </w:num>
  <w:num w:numId="28">
    <w:abstractNumId w:val="5"/>
  </w:num>
  <w:num w:numId="29">
    <w:abstractNumId w:val="7"/>
  </w:num>
  <w:num w:numId="30">
    <w:abstractNumId w:val="21"/>
  </w:num>
  <w:num w:numId="31">
    <w:abstractNumId w:val="30"/>
  </w:num>
  <w:num w:numId="32">
    <w:abstractNumId w:val="17"/>
  </w:num>
  <w:num w:numId="33">
    <w:abstractNumId w:val="31"/>
  </w:num>
  <w:num w:numId="34">
    <w:abstractNumId w:val="19"/>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BF"/>
    <w:rsid w:val="000222AD"/>
    <w:rsid w:val="00933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4774-289B-466E-88C8-6394537D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2025-12-28T05:46:00Z</dcterms:created>
  <dcterms:modified xsi:type="dcterms:W3CDTF">2025-12-28T05:46:00Z</dcterms:modified>
</cp:coreProperties>
</file>