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75" w:rsidRPr="003B64F9" w:rsidRDefault="00A92275" w:rsidP="00A92275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067210" wp14:editId="2A52D36D">
                <wp:simplePos x="0" y="0"/>
                <wp:positionH relativeFrom="column">
                  <wp:posOffset>-199767</wp:posOffset>
                </wp:positionH>
                <wp:positionV relativeFrom="paragraph">
                  <wp:posOffset>-226150</wp:posOffset>
                </wp:positionV>
                <wp:extent cx="7938135" cy="10187940"/>
                <wp:effectExtent l="0" t="0" r="247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5.75pt;margin-top:-17.8pt;width:625.05pt;height:8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" fillcolor="#92cddc [1944]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A92275" w:rsidRPr="003B64F9" w:rsidRDefault="00A92275" w:rsidP="00A92275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GRADE 9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PRETECHNICAL STUDIES (PROJECT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1 WEEK</w:t>
      </w:r>
    </w:p>
    <w:p w:rsidR="00A92275" w:rsidRPr="003B64F9" w:rsidRDefault="00A92275" w:rsidP="00A92275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A92275" w:rsidRPr="003B64F9" w:rsidRDefault="00A92275" w:rsidP="00A92275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A92275" w:rsidRDefault="00A92275" w:rsidP="00A92275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A92275" w:rsidRDefault="00A92275" w:rsidP="00A92275">
      <w:pPr>
        <w:pStyle w:val="FirstParagraph"/>
        <w:ind w:left="21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685C55A" wp14:editId="14F0F5D9">
            <wp:simplePos x="0" y="0"/>
            <wp:positionH relativeFrom="column">
              <wp:posOffset>4719955</wp:posOffset>
            </wp:positionH>
            <wp:positionV relativeFrom="paragraph">
              <wp:posOffset>86360</wp:posOffset>
            </wp:positionV>
            <wp:extent cx="1960880" cy="166243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A92275" w:rsidRDefault="00A92275" w:rsidP="00A92275">
      <w:pPr>
        <w:rPr>
          <w:b/>
          <w:bCs/>
        </w:rPr>
      </w:pPr>
    </w:p>
    <w:p w:rsidR="00A92275" w:rsidRDefault="00A92275" w:rsidP="00A92275">
      <w:pPr>
        <w:rPr>
          <w:b/>
          <w:bCs/>
        </w:rPr>
      </w:pPr>
    </w:p>
    <w:p w:rsidR="00A92275" w:rsidRDefault="00A92275" w:rsidP="00A92275">
      <w:pPr>
        <w:rPr>
          <w:b/>
          <w:bCs/>
        </w:rPr>
      </w:pPr>
    </w:p>
    <w:p w:rsidR="00A92275" w:rsidRDefault="00A92275" w:rsidP="00A92275">
      <w:pPr>
        <w:rPr>
          <w:b/>
          <w:bCs/>
        </w:rPr>
      </w:pPr>
    </w:p>
    <w:p w:rsidR="00A92275" w:rsidRDefault="00A92275" w:rsidP="00A92275">
      <w:pPr>
        <w:rPr>
          <w:b/>
          <w:bCs/>
        </w:rPr>
      </w:pPr>
    </w:p>
    <w:p w:rsidR="00A92275" w:rsidRPr="00302CEB" w:rsidRDefault="00A92275" w:rsidP="00A92275">
      <w:r w:rsidRPr="00302CEB">
        <w:rPr>
          <w:b/>
          <w:bCs/>
        </w:rPr>
        <w:t>INSTRUCTIONS TO CANDIDATES</w:t>
      </w:r>
    </w:p>
    <w:p w:rsidR="00A92275" w:rsidRPr="00302CEB" w:rsidRDefault="00A92275" w:rsidP="00A92275">
      <w:pPr>
        <w:numPr>
          <w:ilvl w:val="0"/>
          <w:numId w:val="19"/>
        </w:numPr>
      </w:pPr>
      <w:r w:rsidRPr="00302CEB">
        <w:t>Work through all project tasks guided by your teacher.</w:t>
      </w:r>
    </w:p>
    <w:p w:rsidR="00A92275" w:rsidRPr="00302CEB" w:rsidRDefault="00A92275" w:rsidP="00A92275">
      <w:pPr>
        <w:numPr>
          <w:ilvl w:val="0"/>
          <w:numId w:val="19"/>
        </w:numPr>
      </w:pPr>
      <w:r w:rsidRPr="00302CEB">
        <w:t>Answer all questions appropriately using drawings, notes, sketches, and explanations.</w:t>
      </w:r>
    </w:p>
    <w:p w:rsidR="00A92275" w:rsidRPr="00302CEB" w:rsidRDefault="00A92275" w:rsidP="00A92275">
      <w:pPr>
        <w:numPr>
          <w:ilvl w:val="0"/>
          <w:numId w:val="19"/>
        </w:numPr>
      </w:pPr>
      <w:r w:rsidRPr="00302CEB">
        <w:t>Use locally available materials where required.</w:t>
      </w:r>
    </w:p>
    <w:p w:rsidR="00A92275" w:rsidRPr="00302CEB" w:rsidRDefault="00A92275" w:rsidP="00A92275">
      <w:pPr>
        <w:numPr>
          <w:ilvl w:val="0"/>
          <w:numId w:val="19"/>
        </w:numPr>
      </w:pPr>
      <w:r w:rsidRPr="00302CEB">
        <w:t>Record and present your findings in a project report format.</w:t>
      </w:r>
    </w:p>
    <w:p w:rsidR="00A92275" w:rsidRPr="00302CEB" w:rsidRDefault="00A92275" w:rsidP="00A92275">
      <w:pPr>
        <w:numPr>
          <w:ilvl w:val="0"/>
          <w:numId w:val="19"/>
        </w:numPr>
      </w:pPr>
      <w:r w:rsidRPr="00302CEB">
        <w:t>You will be assessed based on creativity, accuracy, application of knowledge, and presentation.</w:t>
      </w:r>
    </w:p>
    <w:p w:rsidR="00A92275" w:rsidRPr="00302CEB" w:rsidRDefault="00A92275" w:rsidP="00A92275">
      <w:r w:rsidRPr="00302CEB">
        <w:rPr>
          <w:b/>
          <w:bCs/>
        </w:rPr>
        <w:t>TASK</w:t>
      </w:r>
      <w:r w:rsidRPr="00302CEB">
        <w:t xml:space="preserve"> </w:t>
      </w:r>
      <w:r w:rsidRPr="00302CEB">
        <w:rPr>
          <w:b/>
          <w:bCs/>
        </w:rPr>
        <w:t>As an aspiring entrepreneur, you have been tasked with designing and creating a simple, functional product for sale to your school community. You will document your entire process from initial idea to the final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1937"/>
        <w:gridCol w:w="1701"/>
        <w:gridCol w:w="1612"/>
      </w:tblGrid>
      <w:tr w:rsidR="00A92275" w:rsidRPr="00302CEB" w:rsidTr="00185B48"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rPr>
                <w:b/>
                <w:bCs/>
              </w:rPr>
              <w:t>Task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rPr>
                <w:b/>
                <w:bCs/>
              </w:rPr>
              <w:t>Question Numbers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rPr>
                <w:b/>
                <w:bCs/>
              </w:rPr>
              <w:t>Maximum Score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rPr>
                <w:b/>
                <w:bCs/>
              </w:rPr>
              <w:t>Learner’s Score</w:t>
            </w:r>
          </w:p>
        </w:tc>
      </w:tr>
      <w:tr w:rsidR="00A92275" w:rsidRPr="00302CEB" w:rsidTr="00185B48"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Task 1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1, 2, 3, 4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28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/>
        </w:tc>
      </w:tr>
      <w:tr w:rsidR="00A92275" w:rsidRPr="00302CEB" w:rsidTr="00185B48"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Task 2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5, 6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6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/>
        </w:tc>
      </w:tr>
      <w:tr w:rsidR="00A92275" w:rsidRPr="00302CEB" w:rsidTr="00185B48"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Task 3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7, 8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t>6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/>
        </w:tc>
      </w:tr>
      <w:tr w:rsidR="00A92275" w:rsidRPr="00302CEB" w:rsidTr="00185B48"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/>
        </w:tc>
        <w:tc>
          <w:tcPr>
            <w:tcW w:w="0" w:type="auto"/>
            <w:hideMark/>
          </w:tcPr>
          <w:p w:rsidR="00A92275" w:rsidRPr="00302CEB" w:rsidRDefault="00A92275" w:rsidP="00185B48">
            <w:r w:rsidRPr="00302CEB">
              <w:rPr>
                <w:b/>
                <w:bCs/>
              </w:rPr>
              <w:t>40 Marks</w:t>
            </w:r>
          </w:p>
        </w:tc>
        <w:tc>
          <w:tcPr>
            <w:tcW w:w="0" w:type="auto"/>
            <w:hideMark/>
          </w:tcPr>
          <w:p w:rsidR="00A92275" w:rsidRPr="00302CEB" w:rsidRDefault="00A92275" w:rsidP="00185B48"/>
        </w:tc>
      </w:tr>
    </w:tbl>
    <w:p w:rsidR="00A92275" w:rsidRPr="00302CEB" w:rsidRDefault="00A92275" w:rsidP="00A92275">
      <w:r w:rsidRPr="00302CEB">
        <w:t>Export to Sheets</w:t>
      </w:r>
    </w:p>
    <w:p w:rsidR="00A92275" w:rsidRDefault="00A92275" w:rsidP="00A92275">
      <w:r w:rsidRPr="00302CEB">
        <w:t xml:space="preserve">This paper consists of 5 printed pages. Candidates should check the question paper to ascertain that all the pages are printed as indicated and that no questions are missing. </w:t>
      </w:r>
    </w:p>
    <w:p w:rsidR="00A92275" w:rsidRPr="00302CEB" w:rsidRDefault="00A92275" w:rsidP="00A92275">
      <w:r>
        <w:rPr>
          <w:rFonts w:ascii="Matura MT Script Capitals" w:hAnsi="Matura MT Script Capitals"/>
        </w:rPr>
        <w:t>© 2025 The C</w:t>
      </w:r>
      <w:r w:rsidRPr="00204D25">
        <w:rPr>
          <w:rFonts w:ascii="Matura MT Script Capitals" w:hAnsi="Matura MT Script Capitals"/>
        </w:rPr>
        <w:t>ompetence Kenya assessment council</w:t>
      </w:r>
      <w:r>
        <w:rPr>
          <w:rFonts w:ascii="Matura MT Script Capitals" w:hAnsi="Matura MT Script Capitals"/>
        </w:rPr>
        <w:t xml:space="preserve">                                          </w:t>
      </w:r>
      <w:r w:rsidRPr="00204D25">
        <w:rPr>
          <w:rFonts w:ascii="Matura MT Script Capitals" w:hAnsi="Matura MT Script Capitals"/>
          <w:b/>
          <w:bCs/>
        </w:rPr>
        <w:t>Turn over</w:t>
      </w:r>
    </w:p>
    <w:p w:rsidR="00A92275" w:rsidRDefault="00A92275" w:rsidP="00E54FF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A92275" w:rsidRDefault="00A92275" w:rsidP="00E54FF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A92275" w:rsidRDefault="00A92275" w:rsidP="00E54FF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A92275" w:rsidRPr="00A92275" w:rsidRDefault="00A92275" w:rsidP="00E54FF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36"/>
          <w:szCs w:val="36"/>
        </w:rPr>
      </w:pPr>
      <w:r w:rsidRPr="00A92275">
        <w:rPr>
          <w:rFonts w:ascii="Gadugi" w:eastAsia="Times New Roman" w:hAnsi="Gadugi" w:cs="Times New Roman"/>
          <w:b/>
          <w:bCs/>
          <w:sz w:val="36"/>
          <w:szCs w:val="36"/>
        </w:rPr>
        <w:lastRenderedPageBreak/>
        <w:t>INSTRUCTIONS TO CANDIDATES</w:t>
      </w:r>
    </w:p>
    <w:p w:rsidR="00E54FFD" w:rsidRPr="00A92275" w:rsidRDefault="00E54FFD" w:rsidP="00E54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Read all instructions carefully before starting any task.</w:t>
      </w:r>
    </w:p>
    <w:p w:rsidR="00E54FFD" w:rsidRPr="00A92275" w:rsidRDefault="00E54FFD" w:rsidP="00E54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Ensure you have all the necessary tools and materials as specified for each section.</w:t>
      </w:r>
    </w:p>
    <w:p w:rsidR="00E54FFD" w:rsidRPr="00A92275" w:rsidRDefault="00E54FFD" w:rsidP="00E54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Observe all safety regulations and use appropriate Personal Protective Equipment (PPE) where necessary (e.g., safety glasses, gloves).</w:t>
      </w:r>
    </w:p>
    <w:p w:rsidR="00E54FFD" w:rsidRPr="00A92275" w:rsidRDefault="00E54FFD" w:rsidP="00E54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All dimensions are in </w:t>
      </w:r>
      <w:proofErr w:type="spellStart"/>
      <w:r w:rsidRPr="00A92275">
        <w:rPr>
          <w:rFonts w:ascii="Gadugi" w:eastAsia="Times New Roman" w:hAnsi="Gadugi" w:cs="Times New Roman"/>
          <w:sz w:val="24"/>
          <w:szCs w:val="24"/>
        </w:rPr>
        <w:t>millimetres</w:t>
      </w:r>
      <w:proofErr w:type="spellEnd"/>
      <w:r w:rsidRPr="00A92275">
        <w:rPr>
          <w:rFonts w:ascii="Gadugi" w:eastAsia="Times New Roman" w:hAnsi="Gadugi" w:cs="Times New Roman"/>
          <w:sz w:val="24"/>
          <w:szCs w:val="24"/>
        </w:rPr>
        <w:t xml:space="preserve"> (mm) unless otherwise stated.</w:t>
      </w:r>
    </w:p>
    <w:p w:rsidR="00E54FFD" w:rsidRPr="00A92275" w:rsidRDefault="00E54FFD" w:rsidP="00E54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Neatness, accuracy, and adherence to safety procedures will be assessed.</w:t>
      </w:r>
    </w:p>
    <w:p w:rsidR="00E54FFD" w:rsidRPr="00A92275" w:rsidRDefault="00E54FFD" w:rsidP="00E54F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Do NOT dismantle your work from Section 3 until instructed by the examiner.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36"/>
          <w:szCs w:val="36"/>
        </w:rPr>
      </w:pPr>
      <w:r w:rsidRPr="00A92275">
        <w:rPr>
          <w:rFonts w:ascii="Gadugi" w:eastAsia="Times New Roman" w:hAnsi="Gadugi" w:cs="Times New Roman"/>
          <w:b/>
          <w:bCs/>
          <w:sz w:val="36"/>
          <w:szCs w:val="36"/>
        </w:rPr>
        <w:t>TASK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A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fruit seller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wants to prepare a wooden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fruit crate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with compartments and also set up a small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solar-powered lamp system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for her stall. You are required to assist by making a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technical drawing, a wood joint, and an electrical circuit</w:t>
      </w:r>
      <w:r w:rsidRPr="00A92275">
        <w:rPr>
          <w:rFonts w:ascii="Gadugi" w:eastAsia="Times New Roman" w:hAnsi="Gadugi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"/>
        <w:gridCol w:w="2333"/>
        <w:gridCol w:w="2049"/>
        <w:gridCol w:w="1927"/>
      </w:tblGrid>
      <w:tr w:rsidR="00E54FFD" w:rsidRPr="00A92275" w:rsidTr="00A92275">
        <w:tc>
          <w:tcPr>
            <w:tcW w:w="0" w:type="auto"/>
            <w:hideMark/>
          </w:tcPr>
          <w:p w:rsidR="00E54FFD" w:rsidRPr="00A92275" w:rsidRDefault="00E54FFD" w:rsidP="00E54FF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Learner’s Score</w:t>
            </w:r>
          </w:p>
        </w:tc>
      </w:tr>
      <w:tr w:rsidR="00E54FFD" w:rsidRPr="00A92275" w:rsidTr="00A92275"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E54FFD" w:rsidRPr="00A92275" w:rsidTr="00A92275"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E54FFD" w:rsidRPr="00A92275" w:rsidTr="00A92275"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8, 9, 10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  <w:tr w:rsidR="00E54FFD" w:rsidRPr="00A92275" w:rsidTr="00A92275"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A92275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40 Marks</w:t>
            </w:r>
          </w:p>
        </w:tc>
        <w:tc>
          <w:tcPr>
            <w:tcW w:w="0" w:type="auto"/>
            <w:hideMark/>
          </w:tcPr>
          <w:p w:rsidR="00E54FFD" w:rsidRPr="00A92275" w:rsidRDefault="00E54FFD" w:rsidP="00E54FFD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</w:p>
        </w:tc>
      </w:tr>
    </w:tbl>
    <w:p w:rsidR="00E54FFD" w:rsidRPr="00A92275" w:rsidRDefault="00E54FFD" w:rsidP="00E54FF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36"/>
          <w:szCs w:val="36"/>
        </w:rPr>
      </w:pPr>
      <w:r w:rsidRPr="00A92275">
        <w:rPr>
          <w:rFonts w:ascii="Gadugi" w:eastAsia="Times New Roman" w:hAnsi="Gadugi" w:cs="Times New Roman"/>
          <w:b/>
          <w:bCs/>
          <w:sz w:val="36"/>
          <w:szCs w:val="36"/>
        </w:rPr>
        <w:t>SECTION 1: TECHNICAL DRAWING (15 Marks)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Task: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Using the provided isometric view of a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rectangular fruit crate with three compartments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, draw the following orthographic views in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first angle projection</w:t>
      </w:r>
      <w:r w:rsidRPr="00A92275">
        <w:rPr>
          <w:rFonts w:ascii="Gadugi" w:eastAsia="Times New Roman" w:hAnsi="Gadugi" w:cs="Times New Roman"/>
          <w:sz w:val="24"/>
          <w:szCs w:val="24"/>
        </w:rPr>
        <w:t>: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a) Front elevation (viewed in the direction of arrow X</w:t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>b) End elevation (viewed from the right side)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>c) Plan view (viewed from the top)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Requirements:</w:t>
      </w:r>
    </w:p>
    <w:p w:rsidR="00E54FFD" w:rsidRPr="00A92275" w:rsidRDefault="00E54FFD" w:rsidP="00E54F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Draw to a scale of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1:1 (Full Size)</w:t>
      </w:r>
      <w:r w:rsidRPr="00A92275">
        <w:rPr>
          <w:rFonts w:ascii="Gadugi" w:eastAsia="Times New Roman" w:hAnsi="Gadugi" w:cs="Times New Roman"/>
          <w:sz w:val="24"/>
          <w:szCs w:val="24"/>
        </w:rPr>
        <w:t>.</w:t>
      </w:r>
    </w:p>
    <w:p w:rsidR="00E54FFD" w:rsidRPr="00A92275" w:rsidRDefault="00E54FFD" w:rsidP="00E54F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Add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six (6) key dimensions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to your drawing.</w:t>
      </w:r>
    </w:p>
    <w:p w:rsidR="00E54FFD" w:rsidRPr="00A92275" w:rsidRDefault="00E54FFD" w:rsidP="00E54F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Include a simple title block indicating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 xml:space="preserve">"Fruit Crate </w:t>
      </w:r>
      <w:proofErr w:type="gramStart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Drawing</w:t>
      </w:r>
      <w:proofErr w:type="gramEnd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"</w:t>
      </w:r>
      <w:r w:rsidRPr="00A92275">
        <w:rPr>
          <w:rFonts w:ascii="Gadugi" w:eastAsia="Times New Roman" w:hAnsi="Gadugi" w:cs="Times New Roman"/>
          <w:sz w:val="24"/>
          <w:szCs w:val="24"/>
        </w:rPr>
        <w:t>, your name/assessment number, and the scale used.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36"/>
          <w:szCs w:val="36"/>
        </w:rPr>
      </w:pPr>
      <w:r w:rsidRPr="00A92275">
        <w:rPr>
          <w:rFonts w:ascii="Gadugi" w:eastAsia="Times New Roman" w:hAnsi="Gadugi" w:cs="Times New Roman"/>
          <w:b/>
          <w:bCs/>
          <w:sz w:val="36"/>
          <w:szCs w:val="36"/>
        </w:rPr>
        <w:t>SECTION 2: WORKSHOP TECHNOLOGY – WOODWORK (15 Marks)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Task: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Construct a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 xml:space="preserve">Mortise and </w:t>
      </w:r>
      <w:proofErr w:type="spellStart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Tenon</w:t>
      </w:r>
      <w:proofErr w:type="spellEnd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 xml:space="preserve"> Joint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using the two pieces of prepared timber provided.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 xml:space="preserve">Materials </w:t>
      </w:r>
      <w:proofErr w:type="gramStart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Provided</w:t>
      </w:r>
      <w:proofErr w:type="gramEnd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 xml:space="preserve"> (per student):</w:t>
      </w:r>
    </w:p>
    <w:p w:rsidR="00E54FFD" w:rsidRPr="00A92275" w:rsidRDefault="00E54FFD" w:rsidP="00E54F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Timber Piece A: 1 piece of softwood, 150mm×40mm×20mm</w:t>
      </w:r>
    </w:p>
    <w:p w:rsidR="00E54FFD" w:rsidRPr="00A92275" w:rsidRDefault="00E54FFD" w:rsidP="00E54F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Timber Piece B: 1 piece of softwood, 150mm×40mm×20mm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Tools Required</w:t>
      </w:r>
      <w:proofErr w:type="gramStart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>i. Marking gauge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>ii. Try square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>iii. Measuring tape/steel rule</w:t>
      </w:r>
      <w:r w:rsidRPr="00A92275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iv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t>. Pencil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 xml:space="preserve">v. </w:t>
      </w:r>
      <w:proofErr w:type="spellStart"/>
      <w:r w:rsidRPr="00A92275">
        <w:rPr>
          <w:rFonts w:ascii="Gadugi" w:eastAsia="Times New Roman" w:hAnsi="Gadugi" w:cs="Times New Roman"/>
          <w:sz w:val="24"/>
          <w:szCs w:val="24"/>
        </w:rPr>
        <w:t>Tenon</w:t>
      </w:r>
      <w:proofErr w:type="spellEnd"/>
      <w:r w:rsidRPr="00A92275">
        <w:rPr>
          <w:rFonts w:ascii="Gadugi" w:eastAsia="Times New Roman" w:hAnsi="Gadugi" w:cs="Times New Roman"/>
          <w:sz w:val="24"/>
          <w:szCs w:val="24"/>
        </w:rPr>
        <w:t xml:space="preserve"> saw</w:t>
      </w:r>
      <w:r w:rsidRPr="00A92275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t>. Wood chisel (12mm or 18mm</w:t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 xml:space="preserve">vii. </w:t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Mallet/Hammer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>viii.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t xml:space="preserve"> Vice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Procedure:</w:t>
      </w:r>
    </w:p>
    <w:p w:rsidR="00E54FFD" w:rsidRPr="00A92275" w:rsidRDefault="00E54FFD" w:rsidP="00E54F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Mark out the mortise and </w:t>
      </w:r>
      <w:proofErr w:type="spellStart"/>
      <w:r w:rsidRPr="00A92275">
        <w:rPr>
          <w:rFonts w:ascii="Gadugi" w:eastAsia="Times New Roman" w:hAnsi="Gadugi" w:cs="Times New Roman"/>
          <w:sz w:val="24"/>
          <w:szCs w:val="24"/>
        </w:rPr>
        <w:t>tenon</w:t>
      </w:r>
      <w:proofErr w:type="spellEnd"/>
      <w:r w:rsidRPr="00A92275">
        <w:rPr>
          <w:rFonts w:ascii="Gadugi" w:eastAsia="Times New Roman" w:hAnsi="Gadugi" w:cs="Times New Roman"/>
          <w:sz w:val="24"/>
          <w:szCs w:val="24"/>
        </w:rPr>
        <w:t xml:space="preserve"> accurately on both pieces.</w:t>
      </w:r>
    </w:p>
    <w:p w:rsidR="00E54FFD" w:rsidRPr="00A92275" w:rsidRDefault="00E54FFD" w:rsidP="00E54F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Use the </w:t>
      </w:r>
      <w:proofErr w:type="spellStart"/>
      <w:r w:rsidRPr="00A92275">
        <w:rPr>
          <w:rFonts w:ascii="Gadugi" w:eastAsia="Times New Roman" w:hAnsi="Gadugi" w:cs="Times New Roman"/>
          <w:sz w:val="24"/>
          <w:szCs w:val="24"/>
        </w:rPr>
        <w:t>tenon</w:t>
      </w:r>
      <w:proofErr w:type="spellEnd"/>
      <w:r w:rsidRPr="00A92275">
        <w:rPr>
          <w:rFonts w:ascii="Gadugi" w:eastAsia="Times New Roman" w:hAnsi="Gadugi" w:cs="Times New Roman"/>
          <w:sz w:val="24"/>
          <w:szCs w:val="24"/>
        </w:rPr>
        <w:t xml:space="preserve"> saw to make the shoulder and </w:t>
      </w:r>
      <w:proofErr w:type="spellStart"/>
      <w:r w:rsidRPr="00A92275">
        <w:rPr>
          <w:rFonts w:ascii="Gadugi" w:eastAsia="Times New Roman" w:hAnsi="Gadugi" w:cs="Times New Roman"/>
          <w:sz w:val="24"/>
          <w:szCs w:val="24"/>
        </w:rPr>
        <w:t>tenon</w:t>
      </w:r>
      <w:proofErr w:type="spellEnd"/>
      <w:r w:rsidRPr="00A92275">
        <w:rPr>
          <w:rFonts w:ascii="Gadugi" w:eastAsia="Times New Roman" w:hAnsi="Gadugi" w:cs="Times New Roman"/>
          <w:sz w:val="24"/>
          <w:szCs w:val="24"/>
        </w:rPr>
        <w:t xml:space="preserve"> cuts.</w:t>
      </w:r>
    </w:p>
    <w:p w:rsidR="00E54FFD" w:rsidRPr="00A92275" w:rsidRDefault="00E54FFD" w:rsidP="00E54F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Remove the waste using a chisel and mallet.</w:t>
      </w:r>
    </w:p>
    <w:p w:rsidR="00E54FFD" w:rsidRPr="00A92275" w:rsidRDefault="00E54FFD" w:rsidP="00E54F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Fit the pieces together to form a strong joint.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36"/>
          <w:szCs w:val="36"/>
        </w:rPr>
      </w:pPr>
      <w:r w:rsidRPr="00A92275">
        <w:rPr>
          <w:rFonts w:ascii="Gadugi" w:eastAsia="Times New Roman" w:hAnsi="Gadugi" w:cs="Times New Roman"/>
          <w:b/>
          <w:bCs/>
          <w:sz w:val="36"/>
          <w:szCs w:val="36"/>
        </w:rPr>
        <w:t>SECTION 3: BASIC ELECTRICAL WIRING (10 Marks)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Task: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Assemble a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solar lamp circuit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on the provided baseboard to light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one LED and a buzzer</w:t>
      </w:r>
      <w:r w:rsidRPr="00A92275">
        <w:rPr>
          <w:rFonts w:ascii="Gadugi" w:eastAsia="Times New Roman" w:hAnsi="Gadugi" w:cs="Times New Roman"/>
          <w:sz w:val="24"/>
          <w:szCs w:val="24"/>
        </w:rPr>
        <w:t>, controlled by a single switch.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Materials Provided</w:t>
      </w:r>
      <w:proofErr w:type="gramStart"/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>i. Small wooden/plastic baseboard (100mm×150mm)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>ii. 1 x Small solar panel (3V</w:t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>iii. 1 x Rechargeable battery (AA or D type, 3V</w:t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>iv. 1 x SPST switch</w:t>
      </w:r>
      <w:r w:rsidRPr="00A92275">
        <w:rPr>
          <w:rFonts w:ascii="Gadugi" w:eastAsia="Times New Roman" w:hAnsi="Gadugi" w:cs="Times New Roman"/>
          <w:sz w:val="24"/>
          <w:szCs w:val="24"/>
        </w:rPr>
        <w:br/>
        <w:t>v. 1 x LED</w:t>
      </w:r>
      <w:r w:rsidRPr="00A92275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vi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t>. 1 x Small buzzer (3V</w:t>
      </w:r>
      <w:proofErr w:type="gramStart"/>
      <w:r w:rsidRPr="00A92275">
        <w:rPr>
          <w:rFonts w:ascii="Gadugi" w:eastAsia="Times New Roman" w:hAnsi="Gadugi" w:cs="Times New Roman"/>
          <w:sz w:val="24"/>
          <w:szCs w:val="24"/>
        </w:rPr>
        <w:t>)</w:t>
      </w:r>
      <w:proofErr w:type="gramEnd"/>
      <w:r w:rsidRPr="00A92275">
        <w:rPr>
          <w:rFonts w:ascii="Gadugi" w:eastAsia="Times New Roman" w:hAnsi="Gadugi" w:cs="Times New Roman"/>
          <w:sz w:val="24"/>
          <w:szCs w:val="24"/>
        </w:rPr>
        <w:br/>
        <w:t>vii. Insulated connecting wires (approx. 1m)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Tools Required:</w:t>
      </w:r>
    </w:p>
    <w:p w:rsidR="00E54FFD" w:rsidRPr="00A92275" w:rsidRDefault="00E54FFD" w:rsidP="00E54F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Small screwdriver (flat/Phillips)</w:t>
      </w:r>
    </w:p>
    <w:p w:rsidR="00E54FFD" w:rsidRPr="00A92275" w:rsidRDefault="00E54FFD" w:rsidP="00E54F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Wire strippers/cutters</w:t>
      </w:r>
    </w:p>
    <w:p w:rsidR="00E54FFD" w:rsidRPr="00A92275" w:rsidRDefault="00E54FFD" w:rsidP="00E54FFD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Procedure:</w:t>
      </w:r>
    </w:p>
    <w:p w:rsidR="00E54FFD" w:rsidRPr="00A92275" w:rsidRDefault="00E54FFD" w:rsidP="00E54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Mount the solar panel, switch, LED, and buzzer on the baseboard.</w:t>
      </w:r>
    </w:p>
    <w:p w:rsidR="00E54FFD" w:rsidRPr="00A92275" w:rsidRDefault="00E54FFD" w:rsidP="00E54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Cut and strip wires as needed.</w:t>
      </w:r>
    </w:p>
    <w:p w:rsidR="00E54FFD" w:rsidRPr="00A92275" w:rsidRDefault="00E54FFD" w:rsidP="00E54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 xml:space="preserve">Wire the components in </w:t>
      </w:r>
      <w:r w:rsidRPr="00A92275">
        <w:rPr>
          <w:rFonts w:ascii="Gadugi" w:eastAsia="Times New Roman" w:hAnsi="Gadugi" w:cs="Times New Roman"/>
          <w:b/>
          <w:bCs/>
          <w:sz w:val="24"/>
          <w:szCs w:val="24"/>
        </w:rPr>
        <w:t>parallel</w:t>
      </w:r>
      <w:r w:rsidRPr="00A92275">
        <w:rPr>
          <w:rFonts w:ascii="Gadugi" w:eastAsia="Times New Roman" w:hAnsi="Gadugi" w:cs="Times New Roman"/>
          <w:sz w:val="24"/>
          <w:szCs w:val="24"/>
        </w:rPr>
        <w:t xml:space="preserve"> so that both LED and buzzer work when the switch is ON.</w:t>
      </w:r>
    </w:p>
    <w:p w:rsidR="00E54FFD" w:rsidRPr="00A92275" w:rsidRDefault="00E54FFD" w:rsidP="00E54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Ensure secure connections and proper insulation.</w:t>
      </w:r>
    </w:p>
    <w:p w:rsidR="00E54FFD" w:rsidRPr="00A92275" w:rsidRDefault="00E54FFD" w:rsidP="00E54F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Test the circuit and demonstrate to the examiner.</w:t>
      </w:r>
    </w:p>
    <w:p w:rsidR="00E54FFD" w:rsidRDefault="00E54FFD" w:rsidP="00E54FFD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A92275" w:rsidRPr="00A92275" w:rsidRDefault="00A92275" w:rsidP="00A92275">
      <w:pPr>
        <w:spacing w:after="0" w:line="240" w:lineRule="auto"/>
        <w:jc w:val="center"/>
        <w:rPr>
          <w:rFonts w:ascii="Lucida Calligraphy" w:eastAsia="Times New Roman" w:hAnsi="Lucida Calligraphy" w:cs="Times New Roman"/>
          <w:b/>
          <w:sz w:val="24"/>
          <w:szCs w:val="24"/>
        </w:rPr>
      </w:pPr>
      <w:r w:rsidRPr="00A92275">
        <w:rPr>
          <w:rFonts w:ascii="Lucida Calligraphy" w:eastAsia="Times New Roman" w:hAnsi="Lucida Calligraphy" w:cs="Times New Roman"/>
          <w:b/>
          <w:sz w:val="24"/>
          <w:szCs w:val="24"/>
        </w:rPr>
        <w:t>This is the last printed page.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36"/>
          <w:szCs w:val="36"/>
        </w:rPr>
      </w:pPr>
      <w:r w:rsidRPr="00A92275">
        <w:rPr>
          <w:rFonts w:ascii="Gadugi" w:eastAsia="Times New Roman" w:hAnsi="Gadugi" w:cs="Times New Roman"/>
          <w:b/>
          <w:bCs/>
          <w:sz w:val="36"/>
          <w:szCs w:val="36"/>
        </w:rPr>
        <w:lastRenderedPageBreak/>
        <w:t>MARKING CRITERIA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7"/>
          <w:szCs w:val="27"/>
        </w:rPr>
      </w:pPr>
      <w:r w:rsidRPr="00A92275">
        <w:rPr>
          <w:rFonts w:ascii="Gadugi" w:eastAsia="Times New Roman" w:hAnsi="Gadugi" w:cs="Times New Roman"/>
          <w:b/>
          <w:bCs/>
          <w:sz w:val="27"/>
          <w:szCs w:val="27"/>
        </w:rPr>
        <w:t>SECTION 1 – TECHNICAL DRAWING (15 Marks)</w:t>
      </w:r>
    </w:p>
    <w:p w:rsidR="00E54FFD" w:rsidRPr="00A92275" w:rsidRDefault="00E54FFD" w:rsidP="00E54F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Correct orthographic projection (first angle): 5</w:t>
      </w:r>
    </w:p>
    <w:p w:rsidR="00E54FFD" w:rsidRPr="00A92275" w:rsidRDefault="00E54FFD" w:rsidP="00E54F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Accuracy of lines and shapes: 3</w:t>
      </w:r>
    </w:p>
    <w:p w:rsidR="00E54FFD" w:rsidRPr="00A92275" w:rsidRDefault="00E54FFD" w:rsidP="00E54F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Inclusion and accuracy of 6 dimensions: 4</w:t>
      </w:r>
    </w:p>
    <w:p w:rsidR="00E54FFD" w:rsidRPr="00A92275" w:rsidRDefault="00E54FFD" w:rsidP="00E54F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Neatness and clarity: 2</w:t>
      </w:r>
    </w:p>
    <w:p w:rsidR="00E54FFD" w:rsidRPr="00A92275" w:rsidRDefault="00E54FFD" w:rsidP="00E54F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Correct title block: 1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7"/>
          <w:szCs w:val="27"/>
        </w:rPr>
      </w:pPr>
      <w:r w:rsidRPr="00A92275">
        <w:rPr>
          <w:rFonts w:ascii="Gadugi" w:eastAsia="Times New Roman" w:hAnsi="Gadugi" w:cs="Times New Roman"/>
          <w:b/>
          <w:bCs/>
          <w:sz w:val="27"/>
          <w:szCs w:val="27"/>
        </w:rPr>
        <w:t>SECTION 2 – WOODWORK (15 Marks)</w:t>
      </w:r>
    </w:p>
    <w:p w:rsidR="00E54FFD" w:rsidRPr="00A92275" w:rsidRDefault="00E54FFD" w:rsidP="00E54F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Accuracy of marking out: 5</w:t>
      </w:r>
    </w:p>
    <w:p w:rsidR="00E54FFD" w:rsidRPr="00A92275" w:rsidRDefault="00E54FFD" w:rsidP="00E54F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Accuracy of cuts (straightness &amp; depth): 5</w:t>
      </w:r>
    </w:p>
    <w:p w:rsidR="00E54FFD" w:rsidRPr="00A92275" w:rsidRDefault="00E54FFD" w:rsidP="00E54F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Quality of joint fit (tightness, flushness): 4</w:t>
      </w:r>
    </w:p>
    <w:p w:rsidR="00E54FFD" w:rsidRPr="00A92275" w:rsidRDefault="00E54FFD" w:rsidP="00E54F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Neatness &amp; finish: 1</w:t>
      </w:r>
    </w:p>
    <w:p w:rsidR="00E54FFD" w:rsidRPr="00A92275" w:rsidRDefault="00E54FFD" w:rsidP="00E54FFD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7"/>
          <w:szCs w:val="27"/>
        </w:rPr>
      </w:pPr>
      <w:r w:rsidRPr="00A92275">
        <w:rPr>
          <w:rFonts w:ascii="Gadugi" w:eastAsia="Times New Roman" w:hAnsi="Gadugi" w:cs="Times New Roman"/>
          <w:b/>
          <w:bCs/>
          <w:sz w:val="27"/>
          <w:szCs w:val="27"/>
        </w:rPr>
        <w:t>SECTION 3 – BASIC ELECTRICAL WIRING (10 Marks)</w:t>
      </w:r>
    </w:p>
    <w:p w:rsidR="00E54FFD" w:rsidRPr="00A92275" w:rsidRDefault="00E54FFD" w:rsidP="00E54F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Correct circuit assembly (parallel configuration): 5</w:t>
      </w:r>
    </w:p>
    <w:p w:rsidR="00E54FFD" w:rsidRPr="00A92275" w:rsidRDefault="00E54FFD" w:rsidP="00E54F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Functionality (LED &amp; buzzer work): 3</w:t>
      </w:r>
    </w:p>
    <w:p w:rsidR="00E54FFD" w:rsidRPr="00A92275" w:rsidRDefault="00E54FFD" w:rsidP="00E54F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Neatness of wiring: 1</w:t>
      </w:r>
    </w:p>
    <w:p w:rsidR="00E54FFD" w:rsidRPr="00A92275" w:rsidRDefault="00E54FFD" w:rsidP="00E54F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A92275">
        <w:rPr>
          <w:rFonts w:ascii="Gadugi" w:eastAsia="Times New Roman" w:hAnsi="Gadugi" w:cs="Times New Roman"/>
          <w:sz w:val="24"/>
          <w:szCs w:val="24"/>
        </w:rPr>
        <w:t>Safety handling components &amp; wires: 1</w:t>
      </w: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F5223C" w:rsidRDefault="00F5223C" w:rsidP="006D4474">
      <w:pPr>
        <w:rPr>
          <w:rFonts w:ascii="Gadugi" w:hAnsi="Gadugi"/>
          <w:b/>
          <w:bCs/>
        </w:rPr>
      </w:pP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lastRenderedPageBreak/>
        <w:t>GENERAL INSTRUCTIONS FOR TEACHERS</w:t>
      </w:r>
    </w:p>
    <w:p w:rsidR="006D4474" w:rsidRPr="006D4474" w:rsidRDefault="006D4474" w:rsidP="006D4474">
      <w:pPr>
        <w:numPr>
          <w:ilvl w:val="0"/>
          <w:numId w:val="20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Ensure all learners have access to </w:t>
      </w:r>
      <w:r w:rsidRPr="006D4474">
        <w:rPr>
          <w:rFonts w:ascii="Gadugi" w:hAnsi="Gadugi"/>
          <w:b/>
          <w:bCs/>
        </w:rPr>
        <w:t>tools and materials</w:t>
      </w:r>
      <w:r w:rsidRPr="006D4474">
        <w:rPr>
          <w:rFonts w:ascii="Gadugi" w:hAnsi="Gadugi"/>
        </w:rPr>
        <w:t xml:space="preserve"> before starting.</w:t>
      </w:r>
    </w:p>
    <w:p w:rsidR="006D4474" w:rsidRPr="006D4474" w:rsidRDefault="006D4474" w:rsidP="006D4474">
      <w:pPr>
        <w:numPr>
          <w:ilvl w:val="0"/>
          <w:numId w:val="20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Observe all </w:t>
      </w:r>
      <w:r w:rsidRPr="006D4474">
        <w:rPr>
          <w:rFonts w:ascii="Gadugi" w:hAnsi="Gadugi"/>
          <w:b/>
          <w:bCs/>
        </w:rPr>
        <w:t>safety protocols</w:t>
      </w:r>
      <w:r w:rsidRPr="006D4474">
        <w:rPr>
          <w:rFonts w:ascii="Gadugi" w:hAnsi="Gadugi"/>
        </w:rPr>
        <w:t xml:space="preserve"> (PPE: gloves, goggles, aprons).</w:t>
      </w:r>
    </w:p>
    <w:p w:rsidR="006D4474" w:rsidRPr="006D4474" w:rsidRDefault="006D4474" w:rsidP="006D4474">
      <w:pPr>
        <w:numPr>
          <w:ilvl w:val="0"/>
          <w:numId w:val="20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Emphasize </w:t>
      </w:r>
      <w:r w:rsidRPr="006D4474">
        <w:rPr>
          <w:rFonts w:ascii="Gadugi" w:hAnsi="Gadugi"/>
          <w:b/>
          <w:bCs/>
        </w:rPr>
        <w:t>neatness, accuracy, creativity, and functionality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numPr>
          <w:ilvl w:val="0"/>
          <w:numId w:val="20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Mark according to the </w:t>
      </w:r>
      <w:r w:rsidRPr="006D4474">
        <w:rPr>
          <w:rFonts w:ascii="Gadugi" w:hAnsi="Gadugi"/>
          <w:b/>
          <w:bCs/>
        </w:rPr>
        <w:t>rubric provided</w:t>
      </w:r>
      <w:r w:rsidRPr="006D4474">
        <w:rPr>
          <w:rFonts w:ascii="Gadugi" w:hAnsi="Gadugi"/>
        </w:rPr>
        <w:t>, awarding partial marks where appropriate.</w:t>
      </w:r>
    </w:p>
    <w:p w:rsidR="006D4474" w:rsidRPr="006D4474" w:rsidRDefault="006D4474" w:rsidP="006D4474">
      <w:pPr>
        <w:numPr>
          <w:ilvl w:val="0"/>
          <w:numId w:val="20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Encourage learners to </w:t>
      </w:r>
      <w:r w:rsidRPr="006D4474">
        <w:rPr>
          <w:rFonts w:ascii="Gadugi" w:hAnsi="Gadugi"/>
          <w:b/>
          <w:bCs/>
        </w:rPr>
        <w:t>label diagrams and components clearly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TASK BREAKDOWN, TOOLS, PROCEDURES &amp; MARKING GUIDE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SECTION 1: TECHNICAL DRAWING (15 Marks)</w:t>
      </w:r>
    </w:p>
    <w:p w:rsidR="006D4474" w:rsidRPr="006D4474" w:rsidRDefault="006D4474" w:rsidP="006D4474">
      <w:pPr>
        <w:rPr>
          <w:rFonts w:ascii="Gadugi" w:hAnsi="Gadugi"/>
        </w:rPr>
      </w:pPr>
      <w:r w:rsidRPr="006D4474">
        <w:rPr>
          <w:rFonts w:ascii="Gadugi" w:hAnsi="Gadugi"/>
          <w:b/>
          <w:bCs/>
        </w:rPr>
        <w:t>Task:</w:t>
      </w:r>
      <w:r w:rsidRPr="006D4474">
        <w:rPr>
          <w:rFonts w:ascii="Gadugi" w:hAnsi="Gadugi"/>
        </w:rPr>
        <w:t xml:space="preserve"> Draw orthographic views of a rectangular fruit crate with three compartments from isometric view.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Tools/Materials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Drawing board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T-square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Set squares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Pencils (2H, HB)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Eraser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Ruler/scale</w:t>
      </w:r>
    </w:p>
    <w:p w:rsidR="006D4474" w:rsidRPr="006D4474" w:rsidRDefault="006D4474" w:rsidP="006D4474">
      <w:pPr>
        <w:numPr>
          <w:ilvl w:val="0"/>
          <w:numId w:val="21"/>
        </w:numPr>
        <w:rPr>
          <w:rFonts w:ascii="Gadugi" w:hAnsi="Gadugi"/>
        </w:rPr>
      </w:pPr>
      <w:r w:rsidRPr="006D4474">
        <w:rPr>
          <w:rFonts w:ascii="Gadugi" w:hAnsi="Gadugi"/>
        </w:rPr>
        <w:t>Compass (if needed for circular details)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Procedure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>Study the isometric view carefully.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Draw </w:t>
      </w:r>
      <w:r w:rsidRPr="006D4474">
        <w:rPr>
          <w:rFonts w:ascii="Gadugi" w:hAnsi="Gadugi"/>
          <w:b/>
          <w:bCs/>
        </w:rPr>
        <w:t>front elevation</w:t>
      </w:r>
      <w:r w:rsidRPr="006D4474">
        <w:rPr>
          <w:rFonts w:ascii="Gadugi" w:hAnsi="Gadugi"/>
        </w:rPr>
        <w:t xml:space="preserve"> (viewed in the direction of arrow X).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Draw </w:t>
      </w:r>
      <w:r w:rsidRPr="006D4474">
        <w:rPr>
          <w:rFonts w:ascii="Gadugi" w:hAnsi="Gadugi"/>
          <w:b/>
          <w:bCs/>
        </w:rPr>
        <w:t>end elevation</w:t>
      </w:r>
      <w:r w:rsidRPr="006D4474">
        <w:rPr>
          <w:rFonts w:ascii="Gadugi" w:hAnsi="Gadugi"/>
        </w:rPr>
        <w:t xml:space="preserve"> (from right side).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Draw </w:t>
      </w:r>
      <w:r w:rsidRPr="006D4474">
        <w:rPr>
          <w:rFonts w:ascii="Gadugi" w:hAnsi="Gadugi"/>
          <w:b/>
          <w:bCs/>
        </w:rPr>
        <w:t>plan/top view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Add </w:t>
      </w:r>
      <w:r w:rsidRPr="006D4474">
        <w:rPr>
          <w:rFonts w:ascii="Gadugi" w:hAnsi="Gadugi"/>
          <w:b/>
          <w:bCs/>
        </w:rPr>
        <w:t>6 key dimensions</w:t>
      </w:r>
      <w:r w:rsidRPr="006D4474">
        <w:rPr>
          <w:rFonts w:ascii="Gadugi" w:hAnsi="Gadugi"/>
        </w:rPr>
        <w:t xml:space="preserve"> (length, width, height, compartment width, spacing, wall thickness).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Include </w:t>
      </w:r>
      <w:r w:rsidRPr="006D4474">
        <w:rPr>
          <w:rFonts w:ascii="Gadugi" w:hAnsi="Gadugi"/>
          <w:b/>
          <w:bCs/>
        </w:rPr>
        <w:t>title block</w:t>
      </w:r>
      <w:r w:rsidRPr="006D4474">
        <w:rPr>
          <w:rFonts w:ascii="Gadugi" w:hAnsi="Gadugi"/>
        </w:rPr>
        <w:t xml:space="preserve">: “Fruit Crate </w:t>
      </w:r>
      <w:proofErr w:type="gramStart"/>
      <w:r w:rsidRPr="006D4474">
        <w:rPr>
          <w:rFonts w:ascii="Gadugi" w:hAnsi="Gadugi"/>
        </w:rPr>
        <w:t>Drawing</w:t>
      </w:r>
      <w:proofErr w:type="gramEnd"/>
      <w:r w:rsidRPr="006D4474">
        <w:rPr>
          <w:rFonts w:ascii="Gadugi" w:hAnsi="Gadugi"/>
        </w:rPr>
        <w:t>,” Name, Assessment Number, Scale.</w:t>
      </w:r>
    </w:p>
    <w:p w:rsidR="006D4474" w:rsidRPr="006D4474" w:rsidRDefault="006D4474" w:rsidP="006D4474">
      <w:pPr>
        <w:numPr>
          <w:ilvl w:val="0"/>
          <w:numId w:val="2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Review drawing for </w:t>
      </w:r>
      <w:r w:rsidRPr="006D4474">
        <w:rPr>
          <w:rFonts w:ascii="Gadugi" w:hAnsi="Gadugi"/>
          <w:b/>
          <w:bCs/>
        </w:rPr>
        <w:t>accuracy, neatness, and correct projection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Expected Quality (EQ)</w:t>
      </w:r>
    </w:p>
    <w:p w:rsidR="006D4474" w:rsidRPr="006D4474" w:rsidRDefault="006D4474" w:rsidP="006D4474">
      <w:pPr>
        <w:numPr>
          <w:ilvl w:val="0"/>
          <w:numId w:val="2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Front, end, and plan views correct</w:t>
      </w:r>
      <w:r w:rsidRPr="006D4474">
        <w:rPr>
          <w:rFonts w:ascii="Gadugi" w:hAnsi="Gadugi"/>
        </w:rPr>
        <w:t xml:space="preserve"> (5 marks)</w:t>
      </w:r>
    </w:p>
    <w:p w:rsidR="006D4474" w:rsidRPr="006D4474" w:rsidRDefault="006D4474" w:rsidP="006D4474">
      <w:pPr>
        <w:numPr>
          <w:ilvl w:val="0"/>
          <w:numId w:val="2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Accuracy of lines and shapes</w:t>
      </w:r>
      <w:r w:rsidRPr="006D4474">
        <w:rPr>
          <w:rFonts w:ascii="Gadugi" w:hAnsi="Gadugi"/>
        </w:rPr>
        <w:t xml:space="preserve"> (3 marks)</w:t>
      </w:r>
    </w:p>
    <w:p w:rsidR="006D4474" w:rsidRPr="006D4474" w:rsidRDefault="006D4474" w:rsidP="006D4474">
      <w:pPr>
        <w:numPr>
          <w:ilvl w:val="0"/>
          <w:numId w:val="2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lastRenderedPageBreak/>
        <w:t>6 key dimensions</w:t>
      </w:r>
      <w:r w:rsidRPr="006D4474">
        <w:rPr>
          <w:rFonts w:ascii="Gadugi" w:hAnsi="Gadugi"/>
        </w:rPr>
        <w:t xml:space="preserve"> correctly included (4 marks)</w:t>
      </w:r>
    </w:p>
    <w:p w:rsidR="006D4474" w:rsidRPr="006D4474" w:rsidRDefault="006D4474" w:rsidP="006D4474">
      <w:pPr>
        <w:numPr>
          <w:ilvl w:val="0"/>
          <w:numId w:val="2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Neatness and clarity</w:t>
      </w:r>
      <w:r w:rsidRPr="006D4474">
        <w:rPr>
          <w:rFonts w:ascii="Gadugi" w:hAnsi="Gadugi"/>
        </w:rPr>
        <w:t xml:space="preserve"> (2 marks)</w:t>
      </w:r>
    </w:p>
    <w:p w:rsidR="006D4474" w:rsidRPr="006D4474" w:rsidRDefault="006D4474" w:rsidP="006D4474">
      <w:pPr>
        <w:numPr>
          <w:ilvl w:val="0"/>
          <w:numId w:val="2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Title block correct</w:t>
      </w:r>
      <w:r w:rsidRPr="006D4474">
        <w:rPr>
          <w:rFonts w:ascii="Gadugi" w:hAnsi="Gadugi"/>
        </w:rPr>
        <w:t xml:space="preserve"> (1 mark)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Confidential Notes</w:t>
      </w:r>
    </w:p>
    <w:p w:rsidR="006D4474" w:rsidRPr="006D4474" w:rsidRDefault="006D4474" w:rsidP="006D4474">
      <w:pPr>
        <w:numPr>
          <w:ilvl w:val="0"/>
          <w:numId w:val="24"/>
        </w:numPr>
        <w:rPr>
          <w:rFonts w:ascii="Gadugi" w:hAnsi="Gadugi"/>
        </w:rPr>
      </w:pPr>
      <w:r w:rsidRPr="006D4474">
        <w:rPr>
          <w:rFonts w:ascii="Gadugi" w:hAnsi="Gadugi"/>
        </w:rPr>
        <w:t>Accept minor errors in scale if all dimensions are proportionally accurate.</w:t>
      </w:r>
    </w:p>
    <w:p w:rsidR="006D4474" w:rsidRPr="006D4474" w:rsidRDefault="006D4474" w:rsidP="006D4474">
      <w:pPr>
        <w:numPr>
          <w:ilvl w:val="0"/>
          <w:numId w:val="24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Award marks for </w:t>
      </w:r>
      <w:r w:rsidRPr="006D4474">
        <w:rPr>
          <w:rFonts w:ascii="Gadugi" w:hAnsi="Gadugi"/>
          <w:b/>
          <w:bCs/>
        </w:rPr>
        <w:t>correct identification of compartments</w:t>
      </w:r>
      <w:r w:rsidRPr="006D4474">
        <w:rPr>
          <w:rFonts w:ascii="Gadugi" w:hAnsi="Gadugi"/>
        </w:rPr>
        <w:t xml:space="preserve"> even if drawing lines are slightly uneven.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SECTION 2: WOODWORK – MORTISE &amp; TENON JOINT (15 Marks)</w:t>
      </w:r>
    </w:p>
    <w:p w:rsidR="006D4474" w:rsidRPr="006D4474" w:rsidRDefault="006D4474" w:rsidP="006D4474">
      <w:pPr>
        <w:rPr>
          <w:rFonts w:ascii="Gadugi" w:hAnsi="Gadugi"/>
        </w:rPr>
      </w:pPr>
      <w:r w:rsidRPr="006D4474">
        <w:rPr>
          <w:rFonts w:ascii="Gadugi" w:hAnsi="Gadugi"/>
          <w:b/>
          <w:bCs/>
        </w:rPr>
        <w:t>Task:</w:t>
      </w:r>
      <w:r w:rsidRPr="006D4474">
        <w:rPr>
          <w:rFonts w:ascii="Gadugi" w:hAnsi="Gadugi"/>
        </w:rPr>
        <w:t xml:space="preserve"> Construct a Mortise and </w:t>
      </w:r>
      <w:proofErr w:type="spellStart"/>
      <w:r w:rsidRPr="006D4474">
        <w:rPr>
          <w:rFonts w:ascii="Gadugi" w:hAnsi="Gadugi"/>
        </w:rPr>
        <w:t>Tenon</w:t>
      </w:r>
      <w:proofErr w:type="spellEnd"/>
      <w:r w:rsidRPr="006D4474">
        <w:rPr>
          <w:rFonts w:ascii="Gadugi" w:hAnsi="Gadugi"/>
        </w:rPr>
        <w:t xml:space="preserve"> Joint using two timber pieces.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Materials Provided</w:t>
      </w:r>
    </w:p>
    <w:p w:rsidR="006D4474" w:rsidRPr="006D4474" w:rsidRDefault="006D4474" w:rsidP="006D4474">
      <w:pPr>
        <w:numPr>
          <w:ilvl w:val="0"/>
          <w:numId w:val="25"/>
        </w:numPr>
        <w:rPr>
          <w:rFonts w:ascii="Gadugi" w:hAnsi="Gadugi"/>
        </w:rPr>
      </w:pPr>
      <w:r w:rsidRPr="006D4474">
        <w:rPr>
          <w:rFonts w:ascii="Gadugi" w:hAnsi="Gadugi"/>
        </w:rPr>
        <w:t>Timber Piece A: 150mm×40mm×20mm (softwood)</w:t>
      </w:r>
    </w:p>
    <w:p w:rsidR="006D4474" w:rsidRPr="006D4474" w:rsidRDefault="006D4474" w:rsidP="006D4474">
      <w:pPr>
        <w:numPr>
          <w:ilvl w:val="0"/>
          <w:numId w:val="25"/>
        </w:numPr>
        <w:rPr>
          <w:rFonts w:ascii="Gadugi" w:hAnsi="Gadugi"/>
        </w:rPr>
      </w:pPr>
      <w:r w:rsidRPr="006D4474">
        <w:rPr>
          <w:rFonts w:ascii="Gadugi" w:hAnsi="Gadugi"/>
        </w:rPr>
        <w:t>Timber Piece B: 150mm×40mm×20mm (softwood)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Tools Required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Marking gauge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Try square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Measuring tape/steel rule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Pencil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proofErr w:type="spellStart"/>
      <w:r w:rsidRPr="006D4474">
        <w:rPr>
          <w:rFonts w:ascii="Gadugi" w:hAnsi="Gadugi"/>
        </w:rPr>
        <w:t>Tenon</w:t>
      </w:r>
      <w:proofErr w:type="spellEnd"/>
      <w:r w:rsidRPr="006D4474">
        <w:rPr>
          <w:rFonts w:ascii="Gadugi" w:hAnsi="Gadugi"/>
        </w:rPr>
        <w:t xml:space="preserve"> saw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Wood chisel (12mm or 18mm)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Mallet/hammer</w:t>
      </w:r>
    </w:p>
    <w:p w:rsidR="006D4474" w:rsidRPr="006D4474" w:rsidRDefault="006D4474" w:rsidP="006D4474">
      <w:pPr>
        <w:numPr>
          <w:ilvl w:val="0"/>
          <w:numId w:val="26"/>
        </w:numPr>
        <w:rPr>
          <w:rFonts w:ascii="Gadugi" w:hAnsi="Gadugi"/>
        </w:rPr>
      </w:pPr>
      <w:r w:rsidRPr="006D4474">
        <w:rPr>
          <w:rFonts w:ascii="Gadugi" w:hAnsi="Gadugi"/>
        </w:rPr>
        <w:t>Vice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Procedure</w:t>
      </w:r>
    </w:p>
    <w:p w:rsidR="006D4474" w:rsidRPr="006D4474" w:rsidRDefault="006D4474" w:rsidP="006D4474">
      <w:pPr>
        <w:numPr>
          <w:ilvl w:val="0"/>
          <w:numId w:val="27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Mark out </w:t>
      </w:r>
      <w:r w:rsidRPr="006D4474">
        <w:rPr>
          <w:rFonts w:ascii="Gadugi" w:hAnsi="Gadugi"/>
          <w:b/>
          <w:bCs/>
        </w:rPr>
        <w:t xml:space="preserve">mortise and </w:t>
      </w:r>
      <w:proofErr w:type="spellStart"/>
      <w:r w:rsidRPr="006D4474">
        <w:rPr>
          <w:rFonts w:ascii="Gadugi" w:hAnsi="Gadugi"/>
          <w:b/>
          <w:bCs/>
        </w:rPr>
        <w:t>tenon</w:t>
      </w:r>
      <w:proofErr w:type="spellEnd"/>
      <w:r w:rsidRPr="006D4474">
        <w:rPr>
          <w:rFonts w:ascii="Gadugi" w:hAnsi="Gadugi"/>
        </w:rPr>
        <w:t xml:space="preserve"> accurately on the two timber pieces using the marking gauge and try square.</w:t>
      </w:r>
    </w:p>
    <w:p w:rsidR="006D4474" w:rsidRPr="006D4474" w:rsidRDefault="006D4474" w:rsidP="006D4474">
      <w:pPr>
        <w:numPr>
          <w:ilvl w:val="0"/>
          <w:numId w:val="27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Cut </w:t>
      </w:r>
      <w:r w:rsidRPr="006D4474">
        <w:rPr>
          <w:rFonts w:ascii="Gadugi" w:hAnsi="Gadugi"/>
          <w:b/>
          <w:bCs/>
        </w:rPr>
        <w:t xml:space="preserve">shoulders and </w:t>
      </w:r>
      <w:proofErr w:type="spellStart"/>
      <w:r w:rsidRPr="006D4474">
        <w:rPr>
          <w:rFonts w:ascii="Gadugi" w:hAnsi="Gadugi"/>
          <w:b/>
          <w:bCs/>
        </w:rPr>
        <w:t>tenons</w:t>
      </w:r>
      <w:proofErr w:type="spellEnd"/>
      <w:r w:rsidRPr="006D4474">
        <w:rPr>
          <w:rFonts w:ascii="Gadugi" w:hAnsi="Gadugi"/>
        </w:rPr>
        <w:t xml:space="preserve"> using the </w:t>
      </w:r>
      <w:proofErr w:type="spellStart"/>
      <w:r w:rsidRPr="006D4474">
        <w:rPr>
          <w:rFonts w:ascii="Gadugi" w:hAnsi="Gadugi"/>
        </w:rPr>
        <w:t>tenon</w:t>
      </w:r>
      <w:proofErr w:type="spellEnd"/>
      <w:r w:rsidRPr="006D4474">
        <w:rPr>
          <w:rFonts w:ascii="Gadugi" w:hAnsi="Gadugi"/>
        </w:rPr>
        <w:t xml:space="preserve"> saw.</w:t>
      </w:r>
    </w:p>
    <w:p w:rsidR="006D4474" w:rsidRPr="006D4474" w:rsidRDefault="006D4474" w:rsidP="006D4474">
      <w:pPr>
        <w:numPr>
          <w:ilvl w:val="0"/>
          <w:numId w:val="27"/>
        </w:numPr>
        <w:rPr>
          <w:rFonts w:ascii="Gadugi" w:hAnsi="Gadugi"/>
        </w:rPr>
      </w:pPr>
      <w:r w:rsidRPr="006D4474">
        <w:rPr>
          <w:rFonts w:ascii="Gadugi" w:hAnsi="Gadugi"/>
        </w:rPr>
        <w:t>Remove waste carefully with a chisel and mallet.</w:t>
      </w:r>
    </w:p>
    <w:p w:rsidR="006D4474" w:rsidRPr="006D4474" w:rsidRDefault="006D4474" w:rsidP="006D4474">
      <w:pPr>
        <w:numPr>
          <w:ilvl w:val="0"/>
          <w:numId w:val="27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Fit the two pieces together to form a </w:t>
      </w:r>
      <w:r w:rsidRPr="006D4474">
        <w:rPr>
          <w:rFonts w:ascii="Gadugi" w:hAnsi="Gadugi"/>
          <w:b/>
          <w:bCs/>
        </w:rPr>
        <w:t>tight, flush joint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numPr>
          <w:ilvl w:val="0"/>
          <w:numId w:val="27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Check </w:t>
      </w:r>
      <w:r w:rsidRPr="006D4474">
        <w:rPr>
          <w:rFonts w:ascii="Gadugi" w:hAnsi="Gadugi"/>
          <w:b/>
          <w:bCs/>
        </w:rPr>
        <w:t>alignment, tightness, and finish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Expected Quality (EQ)</w:t>
      </w:r>
    </w:p>
    <w:p w:rsidR="006D4474" w:rsidRPr="006D4474" w:rsidRDefault="006D4474" w:rsidP="006D4474">
      <w:pPr>
        <w:numPr>
          <w:ilvl w:val="0"/>
          <w:numId w:val="28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Marking accuracy</w:t>
      </w:r>
      <w:r w:rsidRPr="006D4474">
        <w:rPr>
          <w:rFonts w:ascii="Gadugi" w:hAnsi="Gadugi"/>
        </w:rPr>
        <w:t xml:space="preserve"> (5 marks)</w:t>
      </w:r>
    </w:p>
    <w:p w:rsidR="006D4474" w:rsidRPr="006D4474" w:rsidRDefault="006D4474" w:rsidP="006D4474">
      <w:pPr>
        <w:numPr>
          <w:ilvl w:val="0"/>
          <w:numId w:val="28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lastRenderedPageBreak/>
        <w:t>Cuts straight and at correct depth</w:t>
      </w:r>
      <w:r w:rsidRPr="006D4474">
        <w:rPr>
          <w:rFonts w:ascii="Gadugi" w:hAnsi="Gadugi"/>
        </w:rPr>
        <w:t xml:space="preserve"> (5 marks)</w:t>
      </w:r>
    </w:p>
    <w:p w:rsidR="006D4474" w:rsidRPr="006D4474" w:rsidRDefault="006D4474" w:rsidP="006D4474">
      <w:pPr>
        <w:numPr>
          <w:ilvl w:val="0"/>
          <w:numId w:val="28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Joint fit quality</w:t>
      </w:r>
      <w:r w:rsidRPr="006D4474">
        <w:rPr>
          <w:rFonts w:ascii="Gadugi" w:hAnsi="Gadugi"/>
        </w:rPr>
        <w:t xml:space="preserve"> (tightness and flushness) (4 marks)</w:t>
      </w:r>
    </w:p>
    <w:p w:rsidR="006D4474" w:rsidRPr="006D4474" w:rsidRDefault="006D4474" w:rsidP="006D4474">
      <w:pPr>
        <w:numPr>
          <w:ilvl w:val="0"/>
          <w:numId w:val="28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Neatness and finish</w:t>
      </w:r>
      <w:r w:rsidRPr="006D4474">
        <w:rPr>
          <w:rFonts w:ascii="Gadugi" w:hAnsi="Gadugi"/>
        </w:rPr>
        <w:t xml:space="preserve"> (1 mark)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Confidential Notes</w:t>
      </w:r>
    </w:p>
    <w:p w:rsidR="006D4474" w:rsidRPr="006D4474" w:rsidRDefault="006D4474" w:rsidP="006D4474">
      <w:pPr>
        <w:numPr>
          <w:ilvl w:val="0"/>
          <w:numId w:val="29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Partial credit for </w:t>
      </w:r>
      <w:r w:rsidRPr="006D4474">
        <w:rPr>
          <w:rFonts w:ascii="Gadugi" w:hAnsi="Gadugi"/>
          <w:b/>
          <w:bCs/>
        </w:rPr>
        <w:t>slightly loose or misaligned joints</w:t>
      </w:r>
      <w:r w:rsidRPr="006D4474">
        <w:rPr>
          <w:rFonts w:ascii="Gadugi" w:hAnsi="Gadugi"/>
        </w:rPr>
        <w:t xml:space="preserve"> if effort and procedure correct.</w:t>
      </w:r>
    </w:p>
    <w:p w:rsidR="006D4474" w:rsidRPr="006D4474" w:rsidRDefault="006D4474" w:rsidP="006D4474">
      <w:pPr>
        <w:numPr>
          <w:ilvl w:val="0"/>
          <w:numId w:val="29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Award creativity marks if learner proposes </w:t>
      </w:r>
      <w:r w:rsidRPr="006D4474">
        <w:rPr>
          <w:rFonts w:ascii="Gadugi" w:hAnsi="Gadugi"/>
          <w:b/>
          <w:bCs/>
        </w:rPr>
        <w:t>improvements or alternative joint design</w:t>
      </w:r>
      <w:r w:rsidRPr="006D4474">
        <w:rPr>
          <w:rFonts w:ascii="Gadugi" w:hAnsi="Gadugi"/>
        </w:rPr>
        <w:t xml:space="preserve"> while maintaining accuracy.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SECTION 3: BASIC ELECTRICAL WIRING – SOLAR LAMP CIRCUIT (10 Marks)</w:t>
      </w:r>
    </w:p>
    <w:p w:rsidR="006D4474" w:rsidRPr="006D4474" w:rsidRDefault="006D4474" w:rsidP="006D4474">
      <w:pPr>
        <w:rPr>
          <w:rFonts w:ascii="Gadugi" w:hAnsi="Gadugi"/>
        </w:rPr>
      </w:pPr>
      <w:r w:rsidRPr="006D4474">
        <w:rPr>
          <w:rFonts w:ascii="Gadugi" w:hAnsi="Gadugi"/>
          <w:b/>
          <w:bCs/>
        </w:rPr>
        <w:t>Task:</w:t>
      </w:r>
      <w:r w:rsidRPr="006D4474">
        <w:rPr>
          <w:rFonts w:ascii="Gadugi" w:hAnsi="Gadugi"/>
        </w:rPr>
        <w:t xml:space="preserve"> Assemble a solar lamp circuit to light one LED and a buzzer controlled by a single switch.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Materials Provided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Baseboard (100mm×150mm)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1 Solar panel (3V)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1 Rechargeable battery (3V, AA/D)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1 SPST switch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1 LED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1 Buzzer (3V)</w:t>
      </w:r>
    </w:p>
    <w:p w:rsidR="006D4474" w:rsidRPr="006D4474" w:rsidRDefault="006D4474" w:rsidP="006D4474">
      <w:pPr>
        <w:numPr>
          <w:ilvl w:val="0"/>
          <w:numId w:val="30"/>
        </w:numPr>
        <w:rPr>
          <w:rFonts w:ascii="Gadugi" w:hAnsi="Gadugi"/>
        </w:rPr>
      </w:pPr>
      <w:r w:rsidRPr="006D4474">
        <w:rPr>
          <w:rFonts w:ascii="Gadugi" w:hAnsi="Gadugi"/>
        </w:rPr>
        <w:t>Insulated wires (~1m)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Tools Required</w:t>
      </w:r>
    </w:p>
    <w:p w:rsidR="006D4474" w:rsidRPr="006D4474" w:rsidRDefault="006D4474" w:rsidP="006D4474">
      <w:pPr>
        <w:numPr>
          <w:ilvl w:val="0"/>
          <w:numId w:val="31"/>
        </w:numPr>
        <w:rPr>
          <w:rFonts w:ascii="Gadugi" w:hAnsi="Gadugi"/>
        </w:rPr>
      </w:pPr>
      <w:r w:rsidRPr="006D4474">
        <w:rPr>
          <w:rFonts w:ascii="Gadugi" w:hAnsi="Gadugi"/>
        </w:rPr>
        <w:t>Screwdriver (flat/Phillips)</w:t>
      </w:r>
    </w:p>
    <w:p w:rsidR="006D4474" w:rsidRPr="006D4474" w:rsidRDefault="006D4474" w:rsidP="006D4474">
      <w:pPr>
        <w:numPr>
          <w:ilvl w:val="0"/>
          <w:numId w:val="31"/>
        </w:numPr>
        <w:rPr>
          <w:rFonts w:ascii="Gadugi" w:hAnsi="Gadugi"/>
        </w:rPr>
      </w:pPr>
      <w:r w:rsidRPr="006D4474">
        <w:rPr>
          <w:rFonts w:ascii="Gadugi" w:hAnsi="Gadugi"/>
        </w:rPr>
        <w:t>Wire strippers/cutters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Procedure</w:t>
      </w:r>
    </w:p>
    <w:p w:rsidR="006D4474" w:rsidRPr="006D4474" w:rsidRDefault="006D4474" w:rsidP="006D4474">
      <w:pPr>
        <w:numPr>
          <w:ilvl w:val="0"/>
          <w:numId w:val="32"/>
        </w:numPr>
        <w:rPr>
          <w:rFonts w:ascii="Gadugi" w:hAnsi="Gadugi"/>
        </w:rPr>
      </w:pPr>
      <w:r w:rsidRPr="006D4474">
        <w:rPr>
          <w:rFonts w:ascii="Gadugi" w:hAnsi="Gadugi"/>
        </w:rPr>
        <w:t>Mount solar panel, switch, LED, and buzzer on the baseboard.</w:t>
      </w:r>
    </w:p>
    <w:p w:rsidR="006D4474" w:rsidRPr="006D4474" w:rsidRDefault="006D4474" w:rsidP="006D4474">
      <w:pPr>
        <w:numPr>
          <w:ilvl w:val="0"/>
          <w:numId w:val="32"/>
        </w:numPr>
        <w:rPr>
          <w:rFonts w:ascii="Gadugi" w:hAnsi="Gadugi"/>
        </w:rPr>
      </w:pPr>
      <w:r w:rsidRPr="006D4474">
        <w:rPr>
          <w:rFonts w:ascii="Gadugi" w:hAnsi="Gadugi"/>
        </w:rPr>
        <w:t>Cut and strip wires as needed.</w:t>
      </w:r>
    </w:p>
    <w:p w:rsidR="006D4474" w:rsidRPr="006D4474" w:rsidRDefault="006D4474" w:rsidP="006D4474">
      <w:pPr>
        <w:numPr>
          <w:ilvl w:val="0"/>
          <w:numId w:val="3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Connect components in </w:t>
      </w:r>
      <w:r w:rsidRPr="006D4474">
        <w:rPr>
          <w:rFonts w:ascii="Gadugi" w:hAnsi="Gadugi"/>
          <w:b/>
          <w:bCs/>
        </w:rPr>
        <w:t>parallel</w:t>
      </w:r>
      <w:r w:rsidRPr="006D4474">
        <w:rPr>
          <w:rFonts w:ascii="Gadugi" w:hAnsi="Gadugi"/>
        </w:rPr>
        <w:t xml:space="preserve"> so that </w:t>
      </w:r>
      <w:r w:rsidRPr="006D4474">
        <w:rPr>
          <w:rFonts w:ascii="Gadugi" w:hAnsi="Gadugi"/>
          <w:b/>
          <w:bCs/>
        </w:rPr>
        <w:t>both LED and buzzer operate simultaneously</w:t>
      </w:r>
      <w:r w:rsidRPr="006D4474">
        <w:rPr>
          <w:rFonts w:ascii="Gadugi" w:hAnsi="Gadugi"/>
        </w:rPr>
        <w:t xml:space="preserve"> when the switch is ON.</w:t>
      </w:r>
    </w:p>
    <w:p w:rsidR="006D4474" w:rsidRPr="006D4474" w:rsidRDefault="006D4474" w:rsidP="006D4474">
      <w:pPr>
        <w:numPr>
          <w:ilvl w:val="0"/>
          <w:numId w:val="32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Ensure </w:t>
      </w:r>
      <w:r w:rsidRPr="006D4474">
        <w:rPr>
          <w:rFonts w:ascii="Gadugi" w:hAnsi="Gadugi"/>
          <w:b/>
          <w:bCs/>
        </w:rPr>
        <w:t>secure connections and proper insulation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numPr>
          <w:ilvl w:val="0"/>
          <w:numId w:val="32"/>
        </w:numPr>
        <w:rPr>
          <w:rFonts w:ascii="Gadugi" w:hAnsi="Gadugi"/>
        </w:rPr>
      </w:pPr>
      <w:r w:rsidRPr="006D4474">
        <w:rPr>
          <w:rFonts w:ascii="Gadugi" w:hAnsi="Gadugi"/>
        </w:rPr>
        <w:t>Test circuit; both LED and buzzer should work.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Expected Quality (EQ)</w:t>
      </w:r>
    </w:p>
    <w:p w:rsidR="006D4474" w:rsidRPr="006D4474" w:rsidRDefault="006D4474" w:rsidP="006D4474">
      <w:pPr>
        <w:numPr>
          <w:ilvl w:val="0"/>
          <w:numId w:val="33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Correct </w:t>
      </w:r>
      <w:r w:rsidRPr="006D4474">
        <w:rPr>
          <w:rFonts w:ascii="Gadugi" w:hAnsi="Gadugi"/>
          <w:b/>
          <w:bCs/>
        </w:rPr>
        <w:t>parallel wiring</w:t>
      </w:r>
      <w:r w:rsidRPr="006D4474">
        <w:rPr>
          <w:rFonts w:ascii="Gadugi" w:hAnsi="Gadugi"/>
        </w:rPr>
        <w:t xml:space="preserve"> (5 marks)</w:t>
      </w:r>
    </w:p>
    <w:p w:rsidR="006D4474" w:rsidRPr="006D4474" w:rsidRDefault="006D4474" w:rsidP="006D4474">
      <w:pPr>
        <w:numPr>
          <w:ilvl w:val="0"/>
          <w:numId w:val="3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Functionality</w:t>
      </w:r>
      <w:r w:rsidRPr="006D4474">
        <w:rPr>
          <w:rFonts w:ascii="Gadugi" w:hAnsi="Gadugi"/>
        </w:rPr>
        <w:t>: LED and buzzer work (3 marks)</w:t>
      </w:r>
    </w:p>
    <w:p w:rsidR="006D4474" w:rsidRPr="006D4474" w:rsidRDefault="006D4474" w:rsidP="006D4474">
      <w:pPr>
        <w:numPr>
          <w:ilvl w:val="0"/>
          <w:numId w:val="3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lastRenderedPageBreak/>
        <w:t>Neatness of wiring</w:t>
      </w:r>
      <w:r w:rsidRPr="006D4474">
        <w:rPr>
          <w:rFonts w:ascii="Gadugi" w:hAnsi="Gadugi"/>
        </w:rPr>
        <w:t xml:space="preserve"> (1 mark)</w:t>
      </w:r>
    </w:p>
    <w:p w:rsidR="006D4474" w:rsidRPr="006D4474" w:rsidRDefault="006D4474" w:rsidP="006D4474">
      <w:pPr>
        <w:numPr>
          <w:ilvl w:val="0"/>
          <w:numId w:val="33"/>
        </w:numPr>
        <w:rPr>
          <w:rFonts w:ascii="Gadugi" w:hAnsi="Gadugi"/>
        </w:rPr>
      </w:pPr>
      <w:r w:rsidRPr="006D4474">
        <w:rPr>
          <w:rFonts w:ascii="Gadugi" w:hAnsi="Gadugi"/>
          <w:b/>
          <w:bCs/>
        </w:rPr>
        <w:t>Safety handling</w:t>
      </w:r>
      <w:r w:rsidRPr="006D4474">
        <w:rPr>
          <w:rFonts w:ascii="Gadugi" w:hAnsi="Gadugi"/>
        </w:rPr>
        <w:t xml:space="preserve"> (1 mark)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Confidential Notes</w:t>
      </w:r>
    </w:p>
    <w:p w:rsidR="006D4474" w:rsidRPr="006D4474" w:rsidRDefault="006D4474" w:rsidP="006D4474">
      <w:pPr>
        <w:numPr>
          <w:ilvl w:val="0"/>
          <w:numId w:val="34"/>
        </w:numPr>
        <w:rPr>
          <w:rFonts w:ascii="Gadugi" w:hAnsi="Gadugi"/>
        </w:rPr>
      </w:pPr>
      <w:r w:rsidRPr="006D4474">
        <w:rPr>
          <w:rFonts w:ascii="Gadugi" w:hAnsi="Gadugi"/>
        </w:rPr>
        <w:t>Allow for minor variations in wiring layout; parallel connection must be maintained.</w:t>
      </w:r>
    </w:p>
    <w:p w:rsidR="006D4474" w:rsidRPr="006D4474" w:rsidRDefault="006D4474" w:rsidP="006D4474">
      <w:pPr>
        <w:numPr>
          <w:ilvl w:val="0"/>
          <w:numId w:val="34"/>
        </w:numPr>
        <w:rPr>
          <w:rFonts w:ascii="Gadugi" w:hAnsi="Gadugi"/>
        </w:rPr>
      </w:pPr>
      <w:r w:rsidRPr="006D4474">
        <w:rPr>
          <w:rFonts w:ascii="Gadugi" w:hAnsi="Gadugi"/>
        </w:rPr>
        <w:t>Partial credit for functional but untidy wiring.</w:t>
      </w:r>
    </w:p>
    <w:p w:rsidR="006D4474" w:rsidRPr="006D4474" w:rsidRDefault="006D4474" w:rsidP="006D4474">
      <w:pPr>
        <w:numPr>
          <w:ilvl w:val="0"/>
          <w:numId w:val="34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Safety is critical; check for </w:t>
      </w:r>
      <w:r w:rsidRPr="006D4474">
        <w:rPr>
          <w:rFonts w:ascii="Gadugi" w:hAnsi="Gadugi"/>
          <w:b/>
          <w:bCs/>
        </w:rPr>
        <w:t>loose connections</w:t>
      </w:r>
      <w:r w:rsidRPr="006D4474">
        <w:rPr>
          <w:rFonts w:ascii="Gadugi" w:hAnsi="Gadugi"/>
        </w:rPr>
        <w:t xml:space="preserve"> or exposed wires.</w:t>
      </w:r>
    </w:p>
    <w:p w:rsidR="006D4474" w:rsidRPr="006D4474" w:rsidRDefault="006D4474" w:rsidP="006D4474">
      <w:pPr>
        <w:rPr>
          <w:rFonts w:ascii="Gadugi" w:hAnsi="Gadugi"/>
          <w:b/>
          <w:bCs/>
        </w:rPr>
      </w:pPr>
      <w:r w:rsidRPr="006D4474">
        <w:rPr>
          <w:rFonts w:ascii="Gadugi" w:hAnsi="Gadugi"/>
          <w:b/>
          <w:bCs/>
        </w:rPr>
        <w:t>OVERALL MARKING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1963"/>
        <w:gridCol w:w="5848"/>
      </w:tblGrid>
      <w:tr w:rsidR="006D4474" w:rsidRPr="006D4474" w:rsidTr="00F5223C"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  <w:b/>
                <w:bCs/>
              </w:rPr>
            </w:pPr>
            <w:r w:rsidRPr="006D4474">
              <w:rPr>
                <w:rFonts w:ascii="Gadugi" w:hAnsi="Gadugi"/>
                <w:b/>
                <w:bCs/>
              </w:rPr>
              <w:t>Section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  <w:b/>
                <w:bCs/>
              </w:rPr>
            </w:pPr>
            <w:r w:rsidRPr="006D4474">
              <w:rPr>
                <w:rFonts w:ascii="Gadugi" w:hAnsi="Gadugi"/>
                <w:b/>
                <w:bCs/>
              </w:rPr>
              <w:t>Maximum Marks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  <w:b/>
                <w:bCs/>
              </w:rPr>
            </w:pPr>
            <w:r w:rsidRPr="006D4474">
              <w:rPr>
                <w:rFonts w:ascii="Gadugi" w:hAnsi="Gadugi"/>
                <w:b/>
                <w:bCs/>
              </w:rPr>
              <w:t>Key Points to Observe</w:t>
            </w:r>
          </w:p>
        </w:tc>
      </w:tr>
      <w:tr w:rsidR="006D4474" w:rsidRPr="006D4474" w:rsidTr="00F5223C"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Technical Drawing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15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Correct projections, lines, dimensions, neatness, title block</w:t>
            </w:r>
          </w:p>
        </w:tc>
      </w:tr>
      <w:tr w:rsidR="006D4474" w:rsidRPr="006D4474" w:rsidTr="00F5223C"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Woodwork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15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Accuracy of marking, cuts, joint fit, neatness</w:t>
            </w:r>
          </w:p>
        </w:tc>
      </w:tr>
      <w:tr w:rsidR="006D4474" w:rsidRPr="006D4474" w:rsidTr="00F5223C"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Electrical Wiring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10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Correct circuit assembly, functionality, neatness, safety</w:t>
            </w:r>
          </w:p>
        </w:tc>
      </w:tr>
      <w:tr w:rsidR="006D4474" w:rsidRPr="006D4474" w:rsidTr="00F5223C"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  <w:b/>
                <w:bCs/>
              </w:rPr>
              <w:t>40</w:t>
            </w:r>
          </w:p>
        </w:tc>
        <w:tc>
          <w:tcPr>
            <w:tcW w:w="0" w:type="auto"/>
            <w:hideMark/>
          </w:tcPr>
          <w:p w:rsidR="006D4474" w:rsidRPr="006D4474" w:rsidRDefault="006D4474" w:rsidP="006D4474">
            <w:pPr>
              <w:rPr>
                <w:rFonts w:ascii="Gadugi" w:hAnsi="Gadugi"/>
              </w:rPr>
            </w:pPr>
            <w:r w:rsidRPr="006D4474">
              <w:rPr>
                <w:rFonts w:ascii="Gadugi" w:hAnsi="Gadugi"/>
              </w:rPr>
              <w:t>-</w:t>
            </w:r>
          </w:p>
        </w:tc>
      </w:tr>
    </w:tbl>
    <w:p w:rsidR="006D4474" w:rsidRPr="006D4474" w:rsidRDefault="006D4474" w:rsidP="006D4474">
      <w:pPr>
        <w:rPr>
          <w:rFonts w:ascii="Gadugi" w:hAnsi="Gadugi"/>
          <w:b/>
          <w:bCs/>
        </w:rPr>
      </w:pPr>
      <w:bookmarkStart w:id="0" w:name="_GoBack"/>
      <w:bookmarkEnd w:id="0"/>
      <w:r w:rsidRPr="006D4474">
        <w:rPr>
          <w:rFonts w:ascii="Gadugi" w:hAnsi="Gadugi"/>
          <w:b/>
          <w:bCs/>
        </w:rPr>
        <w:t>Teacher’s Confidential Notes</w:t>
      </w:r>
    </w:p>
    <w:p w:rsidR="006D4474" w:rsidRPr="006D4474" w:rsidRDefault="006D4474" w:rsidP="006D4474">
      <w:pPr>
        <w:numPr>
          <w:ilvl w:val="0"/>
          <w:numId w:val="35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Encourage learners to </w:t>
      </w:r>
      <w:r w:rsidRPr="006D4474">
        <w:rPr>
          <w:rFonts w:ascii="Gadugi" w:hAnsi="Gadugi"/>
          <w:b/>
          <w:bCs/>
        </w:rPr>
        <w:t>document their process</w:t>
      </w:r>
      <w:r w:rsidRPr="006D4474">
        <w:rPr>
          <w:rFonts w:ascii="Gadugi" w:hAnsi="Gadugi"/>
        </w:rPr>
        <w:t xml:space="preserve"> with sketches, notes, and dimensions.</w:t>
      </w:r>
    </w:p>
    <w:p w:rsidR="006D4474" w:rsidRPr="006D4474" w:rsidRDefault="006D4474" w:rsidP="006D4474">
      <w:pPr>
        <w:numPr>
          <w:ilvl w:val="0"/>
          <w:numId w:val="35"/>
        </w:numPr>
        <w:rPr>
          <w:rFonts w:ascii="Gadugi" w:hAnsi="Gadugi"/>
        </w:rPr>
      </w:pPr>
      <w:r w:rsidRPr="006D4474">
        <w:rPr>
          <w:rFonts w:ascii="Gadugi" w:hAnsi="Gadugi"/>
        </w:rPr>
        <w:t>Creativity, practical application, and presentation count towards final marks.</w:t>
      </w:r>
    </w:p>
    <w:p w:rsidR="006D4474" w:rsidRPr="006D4474" w:rsidRDefault="006D4474" w:rsidP="006D4474">
      <w:pPr>
        <w:numPr>
          <w:ilvl w:val="0"/>
          <w:numId w:val="35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Safety must be enforced at all times; deduct marks for </w:t>
      </w:r>
      <w:r w:rsidRPr="006D4474">
        <w:rPr>
          <w:rFonts w:ascii="Gadugi" w:hAnsi="Gadugi"/>
          <w:b/>
          <w:bCs/>
        </w:rPr>
        <w:t>unsafe practices</w:t>
      </w:r>
      <w:r w:rsidRPr="006D4474">
        <w:rPr>
          <w:rFonts w:ascii="Gadugi" w:hAnsi="Gadugi"/>
        </w:rPr>
        <w:t>.</w:t>
      </w:r>
    </w:p>
    <w:p w:rsidR="006D4474" w:rsidRPr="006D4474" w:rsidRDefault="006D4474" w:rsidP="006D4474">
      <w:pPr>
        <w:numPr>
          <w:ilvl w:val="0"/>
          <w:numId w:val="35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Check </w:t>
      </w:r>
      <w:r w:rsidRPr="006D4474">
        <w:rPr>
          <w:rFonts w:ascii="Gadugi" w:hAnsi="Gadugi"/>
          <w:b/>
          <w:bCs/>
        </w:rPr>
        <w:t>completed work against rubric</w:t>
      </w:r>
      <w:r w:rsidRPr="006D4474">
        <w:rPr>
          <w:rFonts w:ascii="Gadugi" w:hAnsi="Gadugi"/>
        </w:rPr>
        <w:t xml:space="preserve"> before awarding marks.</w:t>
      </w:r>
    </w:p>
    <w:p w:rsidR="006D4474" w:rsidRPr="006D4474" w:rsidRDefault="006D4474" w:rsidP="006D4474">
      <w:pPr>
        <w:numPr>
          <w:ilvl w:val="0"/>
          <w:numId w:val="35"/>
        </w:numPr>
        <w:rPr>
          <w:rFonts w:ascii="Gadugi" w:hAnsi="Gadugi"/>
        </w:rPr>
      </w:pPr>
      <w:r w:rsidRPr="006D4474">
        <w:rPr>
          <w:rFonts w:ascii="Gadugi" w:hAnsi="Gadugi"/>
        </w:rPr>
        <w:t xml:space="preserve">Provide constructive feedback for improvement in </w:t>
      </w:r>
      <w:r w:rsidRPr="006D4474">
        <w:rPr>
          <w:rFonts w:ascii="Gadugi" w:hAnsi="Gadugi"/>
          <w:b/>
          <w:bCs/>
        </w:rPr>
        <w:t>precision and neatness</w:t>
      </w:r>
      <w:r w:rsidRPr="006D4474">
        <w:rPr>
          <w:rFonts w:ascii="Gadugi" w:hAnsi="Gadugi"/>
        </w:rPr>
        <w:t>.</w:t>
      </w:r>
    </w:p>
    <w:p w:rsidR="008032E5" w:rsidRPr="00A92275" w:rsidRDefault="008032E5">
      <w:pPr>
        <w:rPr>
          <w:rFonts w:ascii="Gadugi" w:hAnsi="Gadugi"/>
        </w:rPr>
      </w:pPr>
    </w:p>
    <w:sectPr w:rsidR="008032E5" w:rsidRPr="00A92275" w:rsidSect="00A92275">
      <w:footerReference w:type="default" r:id="rId9"/>
      <w:pgSz w:w="12240" w:h="15840"/>
      <w:pgMar w:top="142" w:right="191" w:bottom="567" w:left="14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6B" w:rsidRDefault="00923A6B" w:rsidP="00A92275">
      <w:pPr>
        <w:spacing w:after="0" w:line="240" w:lineRule="auto"/>
      </w:pPr>
      <w:r>
        <w:separator/>
      </w:r>
    </w:p>
  </w:endnote>
  <w:endnote w:type="continuationSeparator" w:id="0">
    <w:p w:rsidR="00923A6B" w:rsidRDefault="00923A6B" w:rsidP="00A9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75" w:rsidRDefault="00A92275" w:rsidP="00A92275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>Pre</w:t>
    </w:r>
    <w:r w:rsidR="000D1FD3">
      <w:rPr>
        <w:rFonts w:ascii="Matura MT Script Capitals" w:hAnsi="Matura MT Script Capitals"/>
      </w:rPr>
      <w:t>technical Studies pp2         En</w:t>
    </w:r>
    <w:r>
      <w:rPr>
        <w:rFonts w:ascii="Matura MT Script Capitals" w:hAnsi="Matura MT Script Capitals"/>
      </w:rPr>
      <w:t>d</w:t>
    </w:r>
    <w:r w:rsidR="000D1FD3">
      <w:rPr>
        <w:rFonts w:ascii="Matura MT Script Capitals" w:hAnsi="Matura MT Script Capitals"/>
      </w:rPr>
      <w:t xml:space="preserve"> </w:t>
    </w:r>
    <w:r>
      <w:rPr>
        <w:rFonts w:ascii="Matura MT Script Capitals" w:hAnsi="Matura MT Script Capitals"/>
      </w:rPr>
      <w:t xml:space="preserve">term Examination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Term 3 2025</w:t>
    </w:r>
  </w:p>
  <w:p w:rsidR="00A92275" w:rsidRDefault="00A922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6B" w:rsidRDefault="00923A6B" w:rsidP="00A92275">
      <w:pPr>
        <w:spacing w:after="0" w:line="240" w:lineRule="auto"/>
      </w:pPr>
      <w:r>
        <w:separator/>
      </w:r>
    </w:p>
  </w:footnote>
  <w:footnote w:type="continuationSeparator" w:id="0">
    <w:p w:rsidR="00923A6B" w:rsidRDefault="00923A6B" w:rsidP="00A9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1FA"/>
    <w:multiLevelType w:val="multilevel"/>
    <w:tmpl w:val="16D6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169E6"/>
    <w:multiLevelType w:val="multilevel"/>
    <w:tmpl w:val="B7C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03D5C"/>
    <w:multiLevelType w:val="multilevel"/>
    <w:tmpl w:val="816A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E260C"/>
    <w:multiLevelType w:val="multilevel"/>
    <w:tmpl w:val="AE8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F0F4E"/>
    <w:multiLevelType w:val="multilevel"/>
    <w:tmpl w:val="9E56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5427B"/>
    <w:multiLevelType w:val="multilevel"/>
    <w:tmpl w:val="6D38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A0EBD"/>
    <w:multiLevelType w:val="multilevel"/>
    <w:tmpl w:val="52EC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269D6"/>
    <w:multiLevelType w:val="multilevel"/>
    <w:tmpl w:val="2134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990521"/>
    <w:multiLevelType w:val="multilevel"/>
    <w:tmpl w:val="F8B0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A1DCA"/>
    <w:multiLevelType w:val="multilevel"/>
    <w:tmpl w:val="EC06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D734D"/>
    <w:multiLevelType w:val="multilevel"/>
    <w:tmpl w:val="65A4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21110F"/>
    <w:multiLevelType w:val="multilevel"/>
    <w:tmpl w:val="48C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82173"/>
    <w:multiLevelType w:val="multilevel"/>
    <w:tmpl w:val="BEFE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C4580D"/>
    <w:multiLevelType w:val="multilevel"/>
    <w:tmpl w:val="733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5A1102"/>
    <w:multiLevelType w:val="multilevel"/>
    <w:tmpl w:val="5A7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F2274"/>
    <w:multiLevelType w:val="multilevel"/>
    <w:tmpl w:val="0518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0C7788"/>
    <w:multiLevelType w:val="multilevel"/>
    <w:tmpl w:val="C3D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DC6"/>
    <w:multiLevelType w:val="multilevel"/>
    <w:tmpl w:val="9220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F17DD"/>
    <w:multiLevelType w:val="multilevel"/>
    <w:tmpl w:val="4F68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513F9"/>
    <w:multiLevelType w:val="multilevel"/>
    <w:tmpl w:val="F33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5268E"/>
    <w:multiLevelType w:val="multilevel"/>
    <w:tmpl w:val="AA54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85F2F"/>
    <w:multiLevelType w:val="multilevel"/>
    <w:tmpl w:val="B084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DA60E2"/>
    <w:multiLevelType w:val="multilevel"/>
    <w:tmpl w:val="074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2D1A9A"/>
    <w:multiLevelType w:val="multilevel"/>
    <w:tmpl w:val="78E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9618C3"/>
    <w:multiLevelType w:val="multilevel"/>
    <w:tmpl w:val="3C5A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B47961"/>
    <w:multiLevelType w:val="multilevel"/>
    <w:tmpl w:val="9E5A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F70C88"/>
    <w:multiLevelType w:val="multilevel"/>
    <w:tmpl w:val="E59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286343"/>
    <w:multiLevelType w:val="multilevel"/>
    <w:tmpl w:val="9EE4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573DC5"/>
    <w:multiLevelType w:val="multilevel"/>
    <w:tmpl w:val="D928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6A4403"/>
    <w:multiLevelType w:val="multilevel"/>
    <w:tmpl w:val="BE6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F642A5"/>
    <w:multiLevelType w:val="multilevel"/>
    <w:tmpl w:val="F952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55FCE"/>
    <w:multiLevelType w:val="multilevel"/>
    <w:tmpl w:val="5F08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D21B2A"/>
    <w:multiLevelType w:val="multilevel"/>
    <w:tmpl w:val="8998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D97068"/>
    <w:multiLevelType w:val="multilevel"/>
    <w:tmpl w:val="2024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5F433F"/>
    <w:multiLevelType w:val="multilevel"/>
    <w:tmpl w:val="3536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"/>
  </w:num>
  <w:num w:numId="3">
    <w:abstractNumId w:val="33"/>
  </w:num>
  <w:num w:numId="4">
    <w:abstractNumId w:val="8"/>
  </w:num>
  <w:num w:numId="5">
    <w:abstractNumId w:val="23"/>
  </w:num>
  <w:num w:numId="6">
    <w:abstractNumId w:val="0"/>
  </w:num>
  <w:num w:numId="7">
    <w:abstractNumId w:val="5"/>
  </w:num>
  <w:num w:numId="8">
    <w:abstractNumId w:val="2"/>
  </w:num>
  <w:num w:numId="9">
    <w:abstractNumId w:val="31"/>
  </w:num>
  <w:num w:numId="10">
    <w:abstractNumId w:val="34"/>
  </w:num>
  <w:num w:numId="11">
    <w:abstractNumId w:val="13"/>
  </w:num>
  <w:num w:numId="12">
    <w:abstractNumId w:val="14"/>
  </w:num>
  <w:num w:numId="13">
    <w:abstractNumId w:val="7"/>
  </w:num>
  <w:num w:numId="14">
    <w:abstractNumId w:val="11"/>
  </w:num>
  <w:num w:numId="15">
    <w:abstractNumId w:val="22"/>
  </w:num>
  <w:num w:numId="16">
    <w:abstractNumId w:val="19"/>
  </w:num>
  <w:num w:numId="17">
    <w:abstractNumId w:val="24"/>
  </w:num>
  <w:num w:numId="18">
    <w:abstractNumId w:val="29"/>
  </w:num>
  <w:num w:numId="19">
    <w:abstractNumId w:val="1"/>
  </w:num>
  <w:num w:numId="20">
    <w:abstractNumId w:val="27"/>
  </w:num>
  <w:num w:numId="21">
    <w:abstractNumId w:val="28"/>
  </w:num>
  <w:num w:numId="22">
    <w:abstractNumId w:val="12"/>
  </w:num>
  <w:num w:numId="23">
    <w:abstractNumId w:val="15"/>
  </w:num>
  <w:num w:numId="24">
    <w:abstractNumId w:val="26"/>
  </w:num>
  <w:num w:numId="25">
    <w:abstractNumId w:val="10"/>
  </w:num>
  <w:num w:numId="26">
    <w:abstractNumId w:val="3"/>
  </w:num>
  <w:num w:numId="27">
    <w:abstractNumId w:val="32"/>
  </w:num>
  <w:num w:numId="28">
    <w:abstractNumId w:val="9"/>
  </w:num>
  <w:num w:numId="29">
    <w:abstractNumId w:val="6"/>
  </w:num>
  <w:num w:numId="30">
    <w:abstractNumId w:val="18"/>
  </w:num>
  <w:num w:numId="31">
    <w:abstractNumId w:val="30"/>
  </w:num>
  <w:num w:numId="32">
    <w:abstractNumId w:val="17"/>
  </w:num>
  <w:num w:numId="33">
    <w:abstractNumId w:val="20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FD"/>
    <w:rsid w:val="000D1FD3"/>
    <w:rsid w:val="00122EFE"/>
    <w:rsid w:val="00624009"/>
    <w:rsid w:val="006D4474"/>
    <w:rsid w:val="008032E5"/>
    <w:rsid w:val="008C7BF3"/>
    <w:rsid w:val="00923A6B"/>
    <w:rsid w:val="009F5786"/>
    <w:rsid w:val="00A92275"/>
    <w:rsid w:val="00E226E6"/>
    <w:rsid w:val="00E54FFD"/>
    <w:rsid w:val="00F5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4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4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54F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54F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F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4F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4F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54F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54FF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E54F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4F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2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75"/>
  </w:style>
  <w:style w:type="paragraph" w:styleId="Footer">
    <w:name w:val="footer"/>
    <w:basedOn w:val="Normal"/>
    <w:link w:val="FooterChar"/>
    <w:uiPriority w:val="99"/>
    <w:unhideWhenUsed/>
    <w:rsid w:val="00A92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75"/>
  </w:style>
  <w:style w:type="paragraph" w:customStyle="1" w:styleId="FirstParagraph">
    <w:name w:val="First Paragraph"/>
    <w:basedOn w:val="BodyText"/>
    <w:next w:val="BodyText"/>
    <w:qFormat/>
    <w:rsid w:val="00A92275"/>
  </w:style>
  <w:style w:type="table" w:styleId="TableGrid">
    <w:name w:val="Table Grid"/>
    <w:basedOn w:val="TableNormal"/>
    <w:uiPriority w:val="59"/>
    <w:rsid w:val="00A9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922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4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4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4F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54F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54F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F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4FF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4FF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54FF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54FFD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E54F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4F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2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75"/>
  </w:style>
  <w:style w:type="paragraph" w:styleId="Footer">
    <w:name w:val="footer"/>
    <w:basedOn w:val="Normal"/>
    <w:link w:val="FooterChar"/>
    <w:uiPriority w:val="99"/>
    <w:unhideWhenUsed/>
    <w:rsid w:val="00A92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75"/>
  </w:style>
  <w:style w:type="paragraph" w:customStyle="1" w:styleId="FirstParagraph">
    <w:name w:val="First Paragraph"/>
    <w:basedOn w:val="BodyText"/>
    <w:next w:val="BodyText"/>
    <w:qFormat/>
    <w:rsid w:val="00A92275"/>
  </w:style>
  <w:style w:type="table" w:styleId="TableGrid">
    <w:name w:val="Table Grid"/>
    <w:basedOn w:val="TableNormal"/>
    <w:uiPriority w:val="59"/>
    <w:rsid w:val="00A9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922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8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5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3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dcterms:created xsi:type="dcterms:W3CDTF">2025-09-03T14:14:00Z</dcterms:created>
  <dcterms:modified xsi:type="dcterms:W3CDTF">2025-09-06T15:14:00Z</dcterms:modified>
</cp:coreProperties>
</file>