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2E3" w:rsidRPr="003B64F9" w:rsidRDefault="008072E3" w:rsidP="008072E3">
      <w:pPr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0F65544" wp14:editId="35321248">
                <wp:simplePos x="0" y="0"/>
                <wp:positionH relativeFrom="column">
                  <wp:posOffset>-290161</wp:posOffset>
                </wp:positionH>
                <wp:positionV relativeFrom="paragraph">
                  <wp:posOffset>-187743</wp:posOffset>
                </wp:positionV>
                <wp:extent cx="7938135" cy="10187940"/>
                <wp:effectExtent l="0" t="0" r="24765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22.85pt;margin-top:-14.8pt;width:625.05pt;height:802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" fillcolor="#00b0f0" strokecolor="#243f60 [1604]" strokeweight="2pt"/>
            </w:pict>
          </mc:Fallback>
        </mc:AlternateContent>
      </w:r>
      <w:r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8072E3" w:rsidRPr="003B64F9" w:rsidRDefault="008072E3" w:rsidP="008072E3">
      <w:pPr>
        <w:rPr>
          <w:rFonts w:ascii="Gadugi" w:hAnsi="Gadugi"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GREDI YA 9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>
        <w:rPr>
          <w:rFonts w:ascii="Gadugi" w:hAnsi="Gadugi"/>
          <w:b/>
          <w:bCs/>
          <w:sz w:val="26"/>
          <w:szCs w:val="26"/>
        </w:rPr>
        <w:t>KISWAHILI (</w:t>
      </w:r>
      <w:r w:rsidRPr="00083160">
        <w:rPr>
          <w:rFonts w:ascii="Gadugi" w:hAnsi="Gadugi"/>
          <w:bCs/>
          <w:i/>
          <w:sz w:val="26"/>
          <w:szCs w:val="26"/>
        </w:rPr>
        <w:t>Insha na utangulizi wa fasihi</w:t>
      </w:r>
      <w:proofErr w:type="gramStart"/>
      <w:r>
        <w:rPr>
          <w:rFonts w:ascii="Gadugi" w:hAnsi="Gadugi"/>
          <w:b/>
          <w:bCs/>
          <w:sz w:val="26"/>
          <w:szCs w:val="26"/>
        </w:rPr>
        <w:t>)</w:t>
      </w:r>
      <w:proofErr w:type="gramEnd"/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MSIMBO: 011 MWAKA:</w:t>
      </w:r>
      <w:r w:rsidRPr="003B64F9">
        <w:rPr>
          <w:rFonts w:ascii="Gadugi" w:hAnsi="Gadugi"/>
          <w:b/>
          <w:bCs/>
          <w:sz w:val="26"/>
          <w:szCs w:val="26"/>
        </w:rPr>
        <w:t xml:space="preserve">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MUDA</w:t>
      </w:r>
      <w:r w:rsidRPr="003B64F9">
        <w:rPr>
          <w:rFonts w:ascii="Gadugi" w:hAnsi="Gadugi"/>
          <w:b/>
          <w:bCs/>
          <w:sz w:val="26"/>
          <w:szCs w:val="26"/>
        </w:rPr>
        <w:t xml:space="preserve">: </w:t>
      </w:r>
      <w:r w:rsidRPr="00A003E9">
        <w:rPr>
          <w:b/>
          <w:bCs/>
        </w:rPr>
        <w:t>SAA 1 DAKIKA 40</w:t>
      </w:r>
    </w:p>
    <w:p w:rsidR="008072E3" w:rsidRPr="003B64F9" w:rsidRDefault="008072E3" w:rsidP="008072E3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La Mtahiniwa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</w:t>
      </w:r>
      <w:r>
        <w:rPr>
          <w:rFonts w:ascii="Gadugi" w:hAnsi="Gadugi"/>
          <w:b/>
          <w:bCs/>
          <w:sz w:val="26"/>
          <w:szCs w:val="26"/>
        </w:rPr>
        <w:t>Nambari Ya Mtihani</w:t>
      </w:r>
      <w:r w:rsidRPr="003B64F9">
        <w:rPr>
          <w:rFonts w:ascii="Gadugi" w:hAnsi="Gadugi"/>
          <w:b/>
          <w:bCs/>
          <w:sz w:val="26"/>
          <w:szCs w:val="26"/>
        </w:rPr>
        <w:t>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8072E3" w:rsidRPr="003B64F9" w:rsidRDefault="008072E3" w:rsidP="008072E3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Jina Ya Shule</w:t>
      </w:r>
      <w:r w:rsidRPr="003B64F9">
        <w:rPr>
          <w:rFonts w:ascii="Gadugi" w:hAnsi="Gadugi"/>
          <w:b/>
          <w:bCs/>
          <w:sz w:val="26"/>
          <w:szCs w:val="26"/>
        </w:rPr>
        <w:t>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  Nambari Ya Shule</w:t>
      </w:r>
      <w:r w:rsidRPr="003B64F9">
        <w:rPr>
          <w:rFonts w:ascii="Gadugi" w:hAnsi="Gadugi"/>
          <w:b/>
          <w:bCs/>
          <w:sz w:val="26"/>
          <w:szCs w:val="26"/>
        </w:rPr>
        <w:t>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8072E3" w:rsidRPr="003B64F9" w:rsidRDefault="008072E3" w:rsidP="008072E3">
      <w:pPr>
        <w:rPr>
          <w:rFonts w:ascii="Gadugi" w:hAnsi="Gadugi"/>
          <w:b/>
          <w:bCs/>
          <w:sz w:val="26"/>
          <w:szCs w:val="26"/>
        </w:rPr>
      </w:pPr>
      <w:r>
        <w:rPr>
          <w:rFonts w:ascii="Gadugi" w:hAnsi="Gadugi"/>
          <w:b/>
          <w:bCs/>
          <w:sz w:val="26"/>
          <w:szCs w:val="26"/>
        </w:rPr>
        <w:t>Saini Ya Mtahiniwa</w:t>
      </w:r>
      <w:r w:rsidRPr="003B64F9">
        <w:rPr>
          <w:rFonts w:ascii="Gadugi" w:hAnsi="Gadugi"/>
          <w:b/>
          <w:bCs/>
          <w:sz w:val="26"/>
          <w:szCs w:val="26"/>
        </w:rPr>
        <w:t>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 Tarehe</w:t>
      </w:r>
      <w:r w:rsidRPr="003B64F9">
        <w:rPr>
          <w:rFonts w:ascii="Gadugi" w:hAnsi="Gadugi"/>
          <w:b/>
          <w:bCs/>
          <w:sz w:val="26"/>
          <w:szCs w:val="26"/>
        </w:rPr>
        <w:t>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8072E3" w:rsidRPr="005C172B" w:rsidRDefault="008072E3" w:rsidP="008072E3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C172B">
        <w:rPr>
          <w:rFonts w:ascii="Times New Roman" w:eastAsia="Times New Roman" w:hAnsi="Times New Roman" w:cs="Times New Roman"/>
          <w:b/>
          <w:bCs/>
          <w:sz w:val="27"/>
          <w:szCs w:val="27"/>
        </w:rPr>
        <w:t>MAELEKEZO KWA WANAFUNZI: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lako kamili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yako ya usajili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jina la shule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nambari ya shule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saini yako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katika nafasi zilizotolewa hapo juu.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5CF4224E" wp14:editId="1CD4F57C">
            <wp:simplePos x="0" y="0"/>
            <wp:positionH relativeFrom="column">
              <wp:posOffset>4862195</wp:posOffset>
            </wp:positionH>
            <wp:positionV relativeFrom="paragraph">
              <wp:posOffset>15875</wp:posOffset>
            </wp:positionV>
            <wp:extent cx="2475865" cy="209931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5865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Andika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tarehe ya mtihani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kama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ilivyoonyeshwa hapo juu.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Karatasi hii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ina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sehemu mbili: A na B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Jibu maswali yote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kutoka sehemu zote mbili.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Majibu yote yafanye katika </w:t>
      </w:r>
      <w:r w:rsidRPr="005C172B">
        <w:rPr>
          <w:rFonts w:ascii="Times New Roman" w:eastAsia="Times New Roman" w:hAnsi="Times New Roman" w:cs="Times New Roman"/>
          <w:b/>
          <w:bCs/>
          <w:sz w:val="24"/>
          <w:szCs w:val="24"/>
        </w:rPr>
        <w:t>nafasi zilizotolewa pekee</w:t>
      </w:r>
      <w:r w:rsidRPr="005C17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072E3" w:rsidRPr="005C172B" w:rsidRDefault="008072E3" w:rsidP="008072E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Hakikisha maandishi yako yanasomeka wazi </w:t>
      </w:r>
      <w:proofErr w:type="gramStart"/>
      <w:r w:rsidRPr="005C172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 w:rsidRPr="005C172B">
        <w:rPr>
          <w:rFonts w:ascii="Times New Roman" w:eastAsia="Times New Roman" w:hAnsi="Times New Roman" w:cs="Times New Roman"/>
          <w:sz w:val="24"/>
          <w:szCs w:val="24"/>
        </w:rPr>
        <w:t xml:space="preserve"> vizuri.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7"/>
        <w:gridCol w:w="1223"/>
        <w:gridCol w:w="1123"/>
      </w:tblGrid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SEHEMU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SWALI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ALAMA</w:t>
            </w:r>
          </w:p>
        </w:tc>
      </w:tr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III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ZOEZI IV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072E3" w:rsidRPr="005C172B" w:rsidTr="006F4DE9"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JUMLA</w:t>
            </w: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8072E3" w:rsidRPr="005C172B" w:rsidRDefault="008072E3" w:rsidP="006F4DE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</w:tr>
    </w:tbl>
    <w:p w:rsidR="008072E3" w:rsidRDefault="008072E3" w:rsidP="008072E3">
      <w:pPr>
        <w:pStyle w:val="NormalWeb"/>
        <w:tabs>
          <w:tab w:val="left" w:pos="3142"/>
        </w:tabs>
        <w:rPr>
          <w:b/>
          <w:i/>
        </w:rPr>
      </w:pPr>
      <w:proofErr w:type="gramStart"/>
      <w:r>
        <w:rPr>
          <w:b/>
          <w:i/>
        </w:rPr>
        <w:t>K</w:t>
      </w:r>
      <w:r w:rsidRPr="000417AF">
        <w:rPr>
          <w:sz w:val="22"/>
        </w:rPr>
        <w:t>ijitabu</w:t>
      </w:r>
      <w:r>
        <w:rPr>
          <w:sz w:val="22"/>
        </w:rPr>
        <w:t xml:space="preserve"> hiki cha maswali kina kurasa 8</w:t>
      </w:r>
      <w:r w:rsidRPr="000417AF">
        <w:rPr>
          <w:sz w:val="22"/>
        </w:rPr>
        <w:t xml:space="preserve"> zilizopigwa chapa.</w:t>
      </w:r>
      <w:proofErr w:type="gramEnd"/>
      <w:r w:rsidRPr="000417AF">
        <w:rPr>
          <w:sz w:val="22"/>
        </w:rPr>
        <w:t xml:space="preserve"> Hakikisha kuwa kurasa zote zipo </w:t>
      </w:r>
      <w:proofErr w:type="gramStart"/>
      <w:r w:rsidRPr="000417AF">
        <w:rPr>
          <w:sz w:val="22"/>
        </w:rPr>
        <w:t>na</w:t>
      </w:r>
      <w:proofErr w:type="gramEnd"/>
      <w:r w:rsidRPr="000417AF">
        <w:rPr>
          <w:sz w:val="22"/>
        </w:rPr>
        <w:t xml:space="preserve"> maswali yapo ipasavyo</w:t>
      </w:r>
    </w:p>
    <w:p w:rsidR="008072E3" w:rsidRDefault="008072E3" w:rsidP="008072E3">
      <w:pPr>
        <w:pStyle w:val="NormalWeb"/>
        <w:rPr>
          <w:b/>
          <w:i/>
        </w:rPr>
      </w:pPr>
    </w:p>
    <w:p w:rsidR="008072E3" w:rsidRPr="000417AF" w:rsidRDefault="008072E3" w:rsidP="008072E3">
      <w:pPr>
        <w:pStyle w:val="NormalWeb"/>
        <w:rPr>
          <w:rStyle w:val="Strong"/>
          <w:b w:val="0"/>
          <w:i/>
        </w:rPr>
      </w:pPr>
      <w:r w:rsidRPr="000417AF">
        <w:rPr>
          <w:b/>
          <w:i/>
        </w:rPr>
        <w:t xml:space="preserve">© 2025 – Mfululizo </w:t>
      </w:r>
      <w:proofErr w:type="gramStart"/>
      <w:r w:rsidRPr="000417AF">
        <w:rPr>
          <w:b/>
          <w:i/>
        </w:rPr>
        <w:t>wa</w:t>
      </w:r>
      <w:proofErr w:type="gramEnd"/>
      <w:r w:rsidRPr="000417AF">
        <w:rPr>
          <w:b/>
          <w:i/>
        </w:rPr>
        <w:t xml:space="preserve"> Mitihan</w:t>
      </w:r>
      <w:r>
        <w:rPr>
          <w:b/>
          <w:i/>
        </w:rPr>
        <w:t>i na Tathmini ya Shule za Junia z</w:t>
      </w:r>
      <w:r w:rsidRPr="000417AF">
        <w:rPr>
          <w:b/>
          <w:i/>
        </w:rPr>
        <w:t>a Kenya</w:t>
      </w:r>
      <w:r w:rsidRPr="000417AF">
        <w:rPr>
          <w:rStyle w:val="Strong"/>
        </w:rPr>
        <w:t xml:space="preserve">                 Geuza ukurasa</w:t>
      </w:r>
    </w:p>
    <w:p w:rsidR="008072E3" w:rsidRDefault="008072E3" w:rsidP="008072E3"/>
    <w:p w:rsidR="008072E3" w:rsidRDefault="008072E3" w:rsidP="008072E3"/>
    <w:p w:rsidR="008072E3" w:rsidRDefault="008072E3" w:rsidP="008072E3"/>
    <w:p w:rsidR="008072E3" w:rsidRDefault="008072E3" w:rsidP="008072E3"/>
    <w:p w:rsidR="008072E3" w:rsidRDefault="008072E3" w:rsidP="008072E3"/>
    <w:p w:rsidR="008072E3" w:rsidRDefault="008072E3" w:rsidP="008072E3"/>
    <w:p w:rsidR="008072E3" w:rsidRDefault="008072E3" w:rsidP="008072E3"/>
    <w:p w:rsidR="008072E3" w:rsidRDefault="008072E3" w:rsidP="008072E3"/>
    <w:p w:rsidR="00146D02" w:rsidRPr="008072E3" w:rsidRDefault="00146D02" w:rsidP="00146D02">
      <w:pPr>
        <w:spacing w:before="100" w:beforeAutospacing="1" w:after="100" w:afterAutospacing="1" w:line="24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SEHEMU A (Alama 15)</w:t>
      </w:r>
    </w:p>
    <w:p w:rsidR="00146D02" w:rsidRPr="008072E3" w:rsidRDefault="00146D02" w:rsidP="00146D02">
      <w:pPr>
        <w:spacing w:before="100" w:beforeAutospacing="1" w:after="100" w:afterAutospacing="1" w:line="24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ZOEZI I: INSHA</w:t>
      </w:r>
    </w:p>
    <w:p w:rsidR="00146D02" w:rsidRPr="008072E3" w:rsidRDefault="00146D02" w:rsidP="00146D02">
      <w:pPr>
        <w:spacing w:before="100" w:beforeAutospacing="1" w:after="100" w:afterAutospacing="1" w:line="24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Maagizo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(i) Inapendekezwa uchukue muda wa dakika 40 katika zoezi hili.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>(ii) Andika insha yenye maneno kati ya 300–350 kwenye nafasi ulizoachiwa.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Anza kama ifuatavyo: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Pr="008072E3">
        <w:rPr>
          <w:rFonts w:ascii="Gadugi" w:eastAsia="Times New Roman" w:hAnsi="Gadugi" w:cs="Times New Roman"/>
          <w:i/>
          <w:iCs/>
          <w:sz w:val="24"/>
          <w:szCs w:val="24"/>
        </w:rPr>
        <w:t>"Nilipoamka asubuhi ya siku ya joto kali, niliguswa na upepo mwanana ulioleta harufu ya maua...</w:t>
      </w:r>
      <w:r w:rsidRPr="008072E3">
        <w:rPr>
          <w:rFonts w:ascii="Gadugi" w:eastAsia="Times New Roman" w:hAnsi="Gadugi" w:cs="Times New Roman"/>
          <w:i/>
          <w:iCs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072E3">
        <w:rPr>
          <w:rFonts w:ascii="Gadugi" w:eastAsia="Times New Roman" w:hAnsi="Gadugi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D02" w:rsidRPr="008072E3" w:rsidRDefault="00146D02" w:rsidP="008072E3">
      <w:pPr>
        <w:spacing w:before="100" w:beforeAutospacing="1" w:after="100" w:afterAutospacing="1" w:line="360" w:lineRule="auto"/>
        <w:outlineLvl w:val="1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SEHEMU B (Alama 35)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ZOEZI II: FASIHI SIMULIZI (Alama 10)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Soma hadithi ifuatayo kisha ujibu maswali.</w:t>
      </w:r>
      <w:proofErr w:type="gramEnd"/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t xml:space="preserve">Zamani, Punda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Sungura walikuwa marafiki lakini mara nyingi walikabiliana na changamoto. Punda alikuwa mcheshi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mkarimu, huku Sungura akijulikana kwa ujanja wake. Wakati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wa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njaa, Punda alijaribu kushirikiana na Sungura, lakini Sungura alidhani huwezi kumsaidia mwingine bila kupata faida.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 xml:space="preserve">Siku moja, Punda alipanga mbinu ya kumfundisha Sungura umuhimu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wa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kushirikiana. Baada ya changamoto kadhaa, Sungura alijifunza kuwa upendo, mshikamano,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heshima huleta amani na mafanikio.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Maswali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a) Bainisha aina mbili za wahusika waliotokea.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b) Eleza sifa tatu za Sungura kabla ya kubadilika. (Alama 3)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c) Eleza mbinu mbili za lugha zilizotumika.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d) Toa funzo kuu la hadithi hii.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e) Taja methali moja inayofaa kuelezea funzo la hadithi. (Alama 1)</w:t>
      </w:r>
    </w:p>
    <w:p w:rsidR="00146D02" w:rsidRPr="008072E3" w:rsidRDefault="008072E3" w:rsidP="008072E3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D02" w:rsidRPr="008072E3" w:rsidRDefault="00146D02" w:rsidP="008072E3">
      <w:pPr>
        <w:spacing w:before="100" w:beforeAutospacing="1" w:after="100" w:afterAutospacing="1" w:line="36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ZOEZI III: NOVELA (Alama 15)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Soma sehemu ifuatayo ya novela kisha ujibu maswali.</w:t>
      </w:r>
      <w:proofErr w:type="gramEnd"/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lastRenderedPageBreak/>
        <w:t xml:space="preserve">Jumapili ya mapema, Fatuma aliketi kwenye dirisha la nyumba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yao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, akitazama watoto wakicheza katika mtaa. Alikuwa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wasiwasi kuhusu elimu ya binti yake, Zawadi, aliyeonyesha uelewa mkubwa darasani. Baba yake Fatuma hakuwa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uwezo wa kumsaidia kifedha, na hivyo alihisi mzigo mkubwa.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 xml:space="preserve">Ghafla, jirani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yao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, Bwana Kamau, alikuja na taarifa nzuri: shule ya upili ya kifahari imekubaliana kumpa Zawadi ufadhili kamili. Furaha ilijaa katika moyo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wa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Fatuma na Zawadi, na ndoto yao ilianza kutimia.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Maswali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a) Bainisha aina mbili za mandhari zilizojitokeza.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b) Eleza sifa mbili za Fatuma kulingana na dondoo hili.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c) Fafanua matarajio ya Fatuma kuhusu binti yake.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d) Eleza matukio makuu matatu yaliyotokea. (Alama 3)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e) Taja mbinu moja ya lugha iliyotumika. (Alama 1)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f) Eleza maudhui mawili yanayojitokeza. (Alama 2)</w:t>
      </w:r>
    </w:p>
    <w:p w:rsidR="00146D02" w:rsidRPr="008072E3" w:rsidRDefault="008072E3" w:rsidP="008072E3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D02" w:rsidRPr="008072E3" w:rsidRDefault="00146D02" w:rsidP="008072E3">
      <w:pPr>
        <w:spacing w:before="100" w:beforeAutospacing="1" w:after="100" w:afterAutospacing="1" w:line="36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ZOEZI IV: TAMTHILIA (Alama 10)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Soma sehemu ifuatayo ya tamthilia kisha ujibu maswali.</w:t>
      </w:r>
      <w:proofErr w:type="gramEnd"/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lastRenderedPageBreak/>
        <w:t>Onyesho la 4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 xml:space="preserve">(Mahali: Shule ya kijiji. Wazazi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walimu wamekusanyika kujadili maendeleo ya wanafunzi. Mwalimu Mkuu, Bi Halima, anafungua kikao.)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t xml:space="preserve">Mwalimu Halima: Tunaona baadhi ya wanafunzi wanakosa nidhamu. Hii inahitaji ufumbuzi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wa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pamoja.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t xml:space="preserve">Mzazi: Tunapaswa kuwapa nafasi ya kujitahidi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mashindano ya elimu.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t xml:space="preserve">Mwalimu Halima: Hii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ni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njia bora. Nidhamu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ni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t xml:space="preserve"> muhimu lakini mwongozo pia. 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Wanafunzi wanahitaji motisha zaidi.</w:t>
      </w:r>
      <w:proofErr w:type="gramEnd"/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Maswali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a) Eleza umuhimu wa mahali ambapo onyesho hili linafanyika.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b) Toa sifa mbili za Mwalimu Halima.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c) Eleza tofauti ya mitazamo kati ya Mwalimu na mzazi.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d) Taja na ueleze vipengele viwili vya lugha vilivyotumika.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e) Eleza maudhui mawili yanayojitokeza. (Alama 2)</w:t>
      </w:r>
    </w:p>
    <w:p w:rsidR="00146D02" w:rsidRPr="008072E3" w:rsidRDefault="008072E3" w:rsidP="008072E3">
      <w:pPr>
        <w:spacing w:after="0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46D02" w:rsidRPr="008072E3" w:rsidRDefault="00146D02" w:rsidP="008072E3">
      <w:pPr>
        <w:spacing w:before="100" w:beforeAutospacing="1" w:after="100" w:afterAutospacing="1" w:line="360" w:lineRule="auto"/>
        <w:outlineLvl w:val="2"/>
        <w:rPr>
          <w:rFonts w:ascii="Gadugi" w:eastAsia="Times New Roman" w:hAnsi="Gadugi" w:cs="Times New Roman"/>
          <w:b/>
          <w:bCs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ZOEZI V: USHAIRI (Alama 5)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Soma shairi lifuatalo kisha ujibu maswali.</w:t>
      </w:r>
      <w:proofErr w:type="gramEnd"/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 xml:space="preserve">Juhudi 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na</w:t>
      </w:r>
      <w:proofErr w:type="gramEnd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 xml:space="preserve"> Subira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lastRenderedPageBreak/>
        <w:t>Usikate tamaa, kijana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,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Jitahidi kila siku,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>Changamoto ni darasa,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>Zaidi ya yote, jiimarishe.</w:t>
      </w:r>
    </w:p>
    <w:p w:rsidR="00146D02" w:rsidRPr="008072E3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sz w:val="24"/>
          <w:szCs w:val="24"/>
        </w:rPr>
        <w:t>Bidii yako ni ngao</w:t>
      </w:r>
      <w:proofErr w:type="gramStart"/>
      <w:r w:rsidRPr="008072E3">
        <w:rPr>
          <w:rFonts w:ascii="Gadugi" w:eastAsia="Times New Roman" w:hAnsi="Gadugi" w:cs="Times New Roman"/>
          <w:sz w:val="24"/>
          <w:szCs w:val="24"/>
        </w:rPr>
        <w:t>,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Elimu ni mwanga,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>Fanya kazi kwa moyo,</w:t>
      </w:r>
      <w:r w:rsidRPr="008072E3">
        <w:rPr>
          <w:rFonts w:ascii="Gadugi" w:eastAsia="Times New Roman" w:hAnsi="Gadugi" w:cs="Times New Roman"/>
          <w:sz w:val="24"/>
          <w:szCs w:val="24"/>
        </w:rPr>
        <w:br/>
        <w:t>Na ndoto zako zitatimia.</w:t>
      </w:r>
    </w:p>
    <w:p w:rsidR="00146D02" w:rsidRDefault="00146D02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Maswali</w:t>
      </w:r>
      <w:proofErr w:type="gramStart"/>
      <w:r w:rsidRPr="008072E3">
        <w:rPr>
          <w:rFonts w:ascii="Gadugi" w:eastAsia="Times New Roman" w:hAnsi="Gadugi" w:cs="Times New Roman"/>
          <w:b/>
          <w:bCs/>
          <w:sz w:val="24"/>
          <w:szCs w:val="24"/>
        </w:rPr>
        <w:t>:</w:t>
      </w:r>
      <w:proofErr w:type="gramEnd"/>
      <w:r w:rsidRPr="008072E3">
        <w:rPr>
          <w:rFonts w:ascii="Gadugi" w:eastAsia="Times New Roman" w:hAnsi="Gadugi" w:cs="Times New Roman"/>
          <w:sz w:val="24"/>
          <w:szCs w:val="24"/>
        </w:rPr>
        <w:br/>
        <w:t>a) Shairi hili lina beti ngapi? (Alama 1)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b) Taja mpangilio wa vina katika beti ya kwanza. (Alama 1)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c) Eleza ujumbe mkuu wa shairi. (Alama 2)</w:t>
      </w:r>
      <w:r w:rsidRPr="008072E3">
        <w:rPr>
          <w:rFonts w:ascii="Gadugi" w:eastAsia="Times New Roman" w:hAnsi="Gadugi" w:cs="Times New Roman"/>
          <w:sz w:val="24"/>
          <w:szCs w:val="24"/>
        </w:rPr>
        <w:br/>
      </w:r>
      <w:r w:rsidR="008072E3"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8072E3">
        <w:rPr>
          <w:rFonts w:ascii="Gadugi" w:eastAsia="Times New Roman" w:hAnsi="Gadugi" w:cs="Times New Roman"/>
          <w:sz w:val="24"/>
          <w:szCs w:val="24"/>
        </w:rPr>
        <w:t>d) Taja mbinu moja ya lugha iliyotumika. (Alama 1)</w:t>
      </w:r>
    </w:p>
    <w:p w:rsidR="008072E3" w:rsidRPr="008072E3" w:rsidRDefault="008072E3" w:rsidP="008072E3">
      <w:pPr>
        <w:spacing w:before="100" w:beforeAutospacing="1" w:after="100" w:afterAutospacing="1" w:line="360" w:lineRule="auto"/>
        <w:rPr>
          <w:rFonts w:ascii="Gadugi" w:eastAsia="Times New Roman" w:hAnsi="Gadugi" w:cs="Times New Roman"/>
          <w:sz w:val="24"/>
          <w:szCs w:val="24"/>
        </w:rPr>
      </w:pPr>
      <w:r>
        <w:rPr>
          <w:rFonts w:ascii="Gadugi" w:eastAsia="Times New Roman" w:hAnsi="Gadugi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3485" w:rsidRDefault="008E3485" w:rsidP="008072E3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8E3485" w:rsidRDefault="008E3485" w:rsidP="008072E3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8E3485" w:rsidRDefault="008E3485" w:rsidP="008072E3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8E3485" w:rsidRDefault="008E3485" w:rsidP="008072E3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</w:p>
    <w:p w:rsidR="008072E3" w:rsidRDefault="008072E3" w:rsidP="008072E3">
      <w:pPr>
        <w:jc w:val="center"/>
        <w:rPr>
          <w:rFonts w:ascii="Matura MT Script Capitals" w:hAnsi="Matura MT Script Capitals"/>
          <w:b/>
          <w:bCs/>
          <w:sz w:val="28"/>
          <w:szCs w:val="24"/>
        </w:rPr>
      </w:pPr>
      <w:r w:rsidRPr="007C2ECA">
        <w:rPr>
          <w:rFonts w:ascii="Matura MT Script Capitals" w:hAnsi="Matura MT Script Capitals"/>
          <w:b/>
          <w:bCs/>
          <w:sz w:val="28"/>
          <w:szCs w:val="24"/>
        </w:rPr>
        <w:t xml:space="preserve">Huu ndio ukurasa </w:t>
      </w:r>
      <w:proofErr w:type="gramStart"/>
      <w:r w:rsidRPr="007C2ECA">
        <w:rPr>
          <w:rFonts w:ascii="Matura MT Script Capitals" w:hAnsi="Matura MT Script Capitals"/>
          <w:b/>
          <w:bCs/>
          <w:sz w:val="28"/>
          <w:szCs w:val="24"/>
        </w:rPr>
        <w:t>wa</w:t>
      </w:r>
      <w:proofErr w:type="gramEnd"/>
      <w:r w:rsidRPr="007C2ECA">
        <w:rPr>
          <w:rFonts w:ascii="Matura MT Script Capitals" w:hAnsi="Matura MT Script Capitals"/>
          <w:b/>
          <w:bCs/>
          <w:sz w:val="28"/>
          <w:szCs w:val="24"/>
        </w:rPr>
        <w:t xml:space="preserve"> mwisho uliopigwa chapa.</w:t>
      </w:r>
    </w:p>
    <w:p w:rsidR="008E3485" w:rsidRDefault="008E3485" w:rsidP="001A73A2">
      <w:pPr>
        <w:rPr>
          <w:rFonts w:ascii="Gadugi" w:hAnsi="Gadugi"/>
          <w:b/>
          <w:bCs/>
          <w:sz w:val="24"/>
          <w:szCs w:val="24"/>
        </w:rPr>
      </w:pPr>
    </w:p>
    <w:p w:rsidR="008E3485" w:rsidRDefault="008E3485" w:rsidP="001A73A2">
      <w:pPr>
        <w:rPr>
          <w:rFonts w:ascii="Gadugi" w:hAnsi="Gadugi"/>
          <w:b/>
          <w:bCs/>
          <w:sz w:val="24"/>
          <w:szCs w:val="24"/>
        </w:rPr>
      </w:pPr>
      <w:r>
        <w:rPr>
          <w:rFonts w:ascii="Gadugi" w:hAnsi="Gadugi"/>
          <w:b/>
          <w:bCs/>
          <w:sz w:val="24"/>
          <w:szCs w:val="24"/>
        </w:rPr>
        <w:lastRenderedPageBreak/>
        <w:t>MARKING SCHEME</w:t>
      </w: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SEHEMU A: INSHA (Alama 15)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 xml:space="preserve">Mfano </w:t>
      </w:r>
      <w:proofErr w:type="gramStart"/>
      <w:r w:rsidRPr="001A73A2">
        <w:rPr>
          <w:rFonts w:ascii="Gadugi" w:hAnsi="Gadugi"/>
          <w:b/>
          <w:bCs/>
          <w:sz w:val="24"/>
          <w:szCs w:val="24"/>
        </w:rPr>
        <w:t>wa</w:t>
      </w:r>
      <w:proofErr w:type="gramEnd"/>
      <w:r w:rsidRPr="001A73A2">
        <w:rPr>
          <w:rFonts w:ascii="Gadugi" w:hAnsi="Gadugi"/>
          <w:b/>
          <w:bCs/>
          <w:sz w:val="24"/>
          <w:szCs w:val="24"/>
        </w:rPr>
        <w:t xml:space="preserve"> insha 1: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 xml:space="preserve">Anza </w:t>
      </w:r>
      <w:proofErr w:type="gramStart"/>
      <w:r w:rsidRPr="001A73A2">
        <w:rPr>
          <w:rFonts w:ascii="Gadugi" w:hAnsi="Gadugi"/>
          <w:b/>
          <w:bCs/>
          <w:sz w:val="24"/>
          <w:szCs w:val="24"/>
        </w:rPr>
        <w:t>kama</w:t>
      </w:r>
      <w:proofErr w:type="gramEnd"/>
      <w:r w:rsidRPr="001A73A2">
        <w:rPr>
          <w:rFonts w:ascii="Gadugi" w:hAnsi="Gadugi"/>
          <w:b/>
          <w:bCs/>
          <w:sz w:val="24"/>
          <w:szCs w:val="24"/>
        </w:rPr>
        <w:t xml:space="preserve"> ilivyoelekezwa:</w:t>
      </w:r>
      <w:r w:rsidRPr="001A73A2">
        <w:rPr>
          <w:rFonts w:ascii="Gadugi" w:hAnsi="Gadugi"/>
          <w:sz w:val="24"/>
          <w:szCs w:val="24"/>
        </w:rPr>
        <w:br/>
      </w:r>
      <w:r w:rsidRPr="001A73A2">
        <w:rPr>
          <w:rFonts w:ascii="Gadugi" w:hAnsi="Gadugi"/>
          <w:i/>
          <w:iCs/>
          <w:sz w:val="24"/>
          <w:szCs w:val="24"/>
        </w:rPr>
        <w:t>"Nilipoamka asubuhi ya siku ya joto kali, niliguswa na upepo mwanana ulioleta harufu ya maua..."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Niliposogea dirishani, niliweza kuona anga lililojaa rangi ya samawati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nyota za mchana zikiwa hazionekani. Upepo ulipuliza majani ya miti ya mtaa yetu huku akipuliza harufu ya </w:t>
      </w:r>
      <w:proofErr w:type="gramStart"/>
      <w:r w:rsidRPr="001A73A2">
        <w:rPr>
          <w:rFonts w:ascii="Gadugi" w:hAnsi="Gadugi"/>
          <w:sz w:val="24"/>
          <w:szCs w:val="24"/>
        </w:rPr>
        <w:t>maua</w:t>
      </w:r>
      <w:proofErr w:type="gramEnd"/>
      <w:r w:rsidRPr="001A73A2">
        <w:rPr>
          <w:rFonts w:ascii="Gadugi" w:hAnsi="Gadugi"/>
          <w:sz w:val="24"/>
          <w:szCs w:val="24"/>
        </w:rPr>
        <w:t xml:space="preserve"> ya waridi na nyonyo wakiimba kwa furaha. Nilihisi moyo wangu ukijaa amani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furaha, nikahisi kuwa siku hii ingekuwa ya kipekee.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Nikiwa tayari, nikaamka mapema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kujiandaa kwa matembezi ya asubuhi. Nilitembea hadi bustani ya jirani, nikaona watoto wakicheza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kucheka kwa shangwe. Hisia ya umoja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upendo kati ya wenzangu ilinifanya nikumbuke umuhimu wa kuishi kwa amani na mshikamano.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Baada ya chakula cha asubuhi, nilichukua kitabu changu cha hadithi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kuanza kusoma chini ya kivuli cha mti mkubwa. Ndani ya hadithi, niligundua kuwa hekima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urafiki ni nyenzo muhimu za maisha. Nilijikuta nikicheka, nikashangilia,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nikajifunza kuwa kila siku ni fursa ya kujenga uhusiano na wengine.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Mwisho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siku, nilirudi nyumbani nikiwa na furaha isiyo na kifani. Nilijua kuwa, iwe </w:t>
      </w:r>
      <w:proofErr w:type="gramStart"/>
      <w:r w:rsidRPr="001A73A2">
        <w:rPr>
          <w:rFonts w:ascii="Gadugi" w:hAnsi="Gadugi"/>
          <w:sz w:val="24"/>
          <w:szCs w:val="24"/>
        </w:rPr>
        <w:t>ni</w:t>
      </w:r>
      <w:proofErr w:type="gramEnd"/>
      <w:r w:rsidRPr="001A73A2">
        <w:rPr>
          <w:rFonts w:ascii="Gadugi" w:hAnsi="Gadugi"/>
          <w:sz w:val="24"/>
          <w:szCs w:val="24"/>
        </w:rPr>
        <w:t xml:space="preserve"> kwa michezo, mafunzo, au kutembea bustani, kila tukio linafunza somo la maisha. Nilijifunza kuwa amani, mshikamano,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heshima ni nguzo muhimu za furaha ya kweli.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Urefu:</w:t>
      </w:r>
      <w:r w:rsidRPr="001A73A2">
        <w:rPr>
          <w:rFonts w:ascii="Gadugi" w:hAnsi="Gadugi"/>
          <w:sz w:val="24"/>
          <w:szCs w:val="24"/>
        </w:rPr>
        <w:t xml:space="preserve"> Maneno ≈ 320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 xml:space="preserve">Mfano </w:t>
      </w:r>
      <w:proofErr w:type="gramStart"/>
      <w:r w:rsidRPr="001A73A2">
        <w:rPr>
          <w:rFonts w:ascii="Gadugi" w:hAnsi="Gadugi"/>
          <w:b/>
          <w:bCs/>
          <w:sz w:val="24"/>
          <w:szCs w:val="24"/>
        </w:rPr>
        <w:t>wa</w:t>
      </w:r>
      <w:proofErr w:type="gramEnd"/>
      <w:r w:rsidRPr="001A73A2">
        <w:rPr>
          <w:rFonts w:ascii="Gadugi" w:hAnsi="Gadugi"/>
          <w:b/>
          <w:bCs/>
          <w:sz w:val="24"/>
          <w:szCs w:val="24"/>
        </w:rPr>
        <w:t xml:space="preserve"> insha 2: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i/>
          <w:iCs/>
          <w:sz w:val="24"/>
          <w:szCs w:val="24"/>
        </w:rPr>
        <w:t xml:space="preserve">"Nilipoamka asubuhi ya siku ya joto kali, niliguswa </w:t>
      </w:r>
      <w:proofErr w:type="gramStart"/>
      <w:r w:rsidRPr="001A73A2">
        <w:rPr>
          <w:rFonts w:ascii="Gadugi" w:hAnsi="Gadugi"/>
          <w:i/>
          <w:iCs/>
          <w:sz w:val="24"/>
          <w:szCs w:val="24"/>
        </w:rPr>
        <w:t>na</w:t>
      </w:r>
      <w:proofErr w:type="gramEnd"/>
      <w:r w:rsidRPr="001A73A2">
        <w:rPr>
          <w:rFonts w:ascii="Gadugi" w:hAnsi="Gadugi"/>
          <w:i/>
          <w:iCs/>
          <w:sz w:val="24"/>
          <w:szCs w:val="24"/>
        </w:rPr>
        <w:t xml:space="preserve"> upepo mwanana ulioleta harufu ya maua..."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Upepo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asubuhi ulikuwa mwanana na mzuri. Nilihisi mvuto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dunia ikinitaka nishiriki katika uzuri wake. Nilitembea kwenye barabara ya kijiji, nikikumbatia majani ya mapapai yaliyochagizwa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upepo. Wanyama walikuwa wakiamka, huku sungura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ndege wakiimba wimbo wa furaha.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Nilipoona jirani zangu wakifanya kazi za shamba, nilijifunza kuwa bidii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mshikamano ni muhimu. </w:t>
      </w:r>
      <w:proofErr w:type="gramStart"/>
      <w:r w:rsidRPr="001A73A2">
        <w:rPr>
          <w:rFonts w:ascii="Gadugi" w:hAnsi="Gadugi"/>
          <w:sz w:val="24"/>
          <w:szCs w:val="24"/>
        </w:rPr>
        <w:t>Hii ilisababisha furaha ndani yangu, nikahisi kuwa kila kitu kinaweza kufanikishwa ikiwa tutashirikiana.</w:t>
      </w:r>
      <w:proofErr w:type="gramEnd"/>
      <w:r w:rsidRPr="001A73A2">
        <w:rPr>
          <w:rFonts w:ascii="Gadugi" w:hAnsi="Gadugi"/>
          <w:sz w:val="24"/>
          <w:szCs w:val="24"/>
        </w:rPr>
        <w:t xml:space="preserve"> Niliamua kuwa nikazidi bidii katika masomo yangu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kusaidia familia yangu.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Mwisho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siku, nilirudi nyumbani nikiwa na matumaini. Nilijua kuwa kila siku </w:t>
      </w:r>
      <w:proofErr w:type="gramStart"/>
      <w:r w:rsidRPr="001A73A2">
        <w:rPr>
          <w:rFonts w:ascii="Gadugi" w:hAnsi="Gadugi"/>
          <w:sz w:val="24"/>
          <w:szCs w:val="24"/>
        </w:rPr>
        <w:t>ni</w:t>
      </w:r>
      <w:proofErr w:type="gramEnd"/>
      <w:r w:rsidRPr="001A73A2">
        <w:rPr>
          <w:rFonts w:ascii="Gadugi" w:hAnsi="Gadugi"/>
          <w:sz w:val="24"/>
          <w:szCs w:val="24"/>
        </w:rPr>
        <w:t xml:space="preserve"> zawadi na kila tukio linafundisha saburi, bidii, na shukrani. Nilihisi kuwa maisha yenye furaha yanapatikana pale tunaposhirikiana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wengine na kuheshimiana.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Urefu:</w:t>
      </w:r>
      <w:r w:rsidRPr="001A73A2">
        <w:rPr>
          <w:rFonts w:ascii="Gadugi" w:hAnsi="Gadugi"/>
          <w:sz w:val="24"/>
          <w:szCs w:val="24"/>
        </w:rPr>
        <w:t xml:space="preserve"> Maneno ≈ 305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lastRenderedPageBreak/>
        <w:t>Vidokezo vya kutengeneza insha nyingi</w:t>
      </w:r>
    </w:p>
    <w:p w:rsidR="001A73A2" w:rsidRPr="001A73A2" w:rsidRDefault="001A73A2" w:rsidP="001A73A2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>Tambua hisia: furaha, huzuni, mshikamano, mshangao</w:t>
      </w:r>
    </w:p>
    <w:p w:rsidR="001A73A2" w:rsidRPr="001A73A2" w:rsidRDefault="001A73A2" w:rsidP="001A73A2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>Taja matukio: kuamka, kufika shuleni, kucheza, kusoma</w:t>
      </w:r>
    </w:p>
    <w:p w:rsidR="001A73A2" w:rsidRPr="001A73A2" w:rsidRDefault="001A73A2" w:rsidP="001A73A2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>Onyesha funzo: mshikamano, bidii, heshima, mshikamano wa familia</w:t>
      </w:r>
    </w:p>
    <w:p w:rsidR="001A73A2" w:rsidRPr="001A73A2" w:rsidRDefault="001A73A2" w:rsidP="001A73A2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>Tumia maelezo ya hisia na mandhari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SEHEMU B (Alama 35)</w:t>
      </w: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ZOEZI II: FASIHI SIMULIZI (Alama 10)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a) </w:t>
      </w:r>
      <w:r w:rsidRPr="001A73A2">
        <w:rPr>
          <w:rFonts w:ascii="Gadugi" w:hAnsi="Gadugi"/>
          <w:b/>
          <w:bCs/>
          <w:sz w:val="24"/>
          <w:szCs w:val="24"/>
        </w:rPr>
        <w:t>Aina mbili za wahusika</w:t>
      </w:r>
      <w:r w:rsidRPr="001A73A2">
        <w:rPr>
          <w:rFonts w:ascii="Gadugi" w:hAnsi="Gadugi"/>
          <w:sz w:val="24"/>
          <w:szCs w:val="24"/>
        </w:rPr>
        <w:br/>
        <w:t xml:space="preserve">i. Wahusika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kimsingi: Punda, Sungura</w:t>
      </w:r>
      <w:r w:rsidRPr="001A73A2">
        <w:rPr>
          <w:rFonts w:ascii="Gadugi" w:hAnsi="Gadugi"/>
          <w:sz w:val="24"/>
          <w:szCs w:val="24"/>
        </w:rPr>
        <w:br/>
        <w:t xml:space="preserve">ii. Wahusika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pembeni: Hakuna wengine waliotajwa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b) </w:t>
      </w:r>
      <w:r w:rsidRPr="001A73A2">
        <w:rPr>
          <w:rFonts w:ascii="Gadugi" w:hAnsi="Gadugi"/>
          <w:b/>
          <w:bCs/>
          <w:sz w:val="24"/>
          <w:szCs w:val="24"/>
        </w:rPr>
        <w:t>Sifa tatu za Sungura kabla ya kubadilika</w:t>
      </w:r>
      <w:r w:rsidRPr="001A73A2">
        <w:rPr>
          <w:rFonts w:ascii="Gadugi" w:hAnsi="Gadugi"/>
          <w:sz w:val="24"/>
          <w:szCs w:val="24"/>
        </w:rPr>
        <w:br/>
        <w:t>i. Ujanja</w:t>
      </w:r>
      <w:r w:rsidRPr="001A73A2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Pr="001A73A2">
        <w:rPr>
          <w:rFonts w:ascii="Gadugi" w:hAnsi="Gadugi"/>
          <w:sz w:val="24"/>
          <w:szCs w:val="24"/>
        </w:rPr>
        <w:t>Ufisadi/kujichukulia wengine vibaya</w:t>
      </w:r>
      <w:r w:rsidRPr="001A73A2">
        <w:rPr>
          <w:rFonts w:ascii="Gadugi" w:hAnsi="Gadugi"/>
          <w:sz w:val="24"/>
          <w:szCs w:val="24"/>
        </w:rPr>
        <w:br/>
        <w:t>iii.</w:t>
      </w:r>
      <w:proofErr w:type="gramEnd"/>
      <w:r w:rsidRPr="001A73A2">
        <w:rPr>
          <w:rFonts w:ascii="Gadugi" w:hAnsi="Gadugi"/>
          <w:sz w:val="24"/>
          <w:szCs w:val="24"/>
        </w:rPr>
        <w:t xml:space="preserve"> Kutokuwa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mshikamano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c) </w:t>
      </w:r>
      <w:r w:rsidRPr="001A73A2">
        <w:rPr>
          <w:rFonts w:ascii="Gadugi" w:hAnsi="Gadugi"/>
          <w:b/>
          <w:bCs/>
          <w:sz w:val="24"/>
          <w:szCs w:val="24"/>
        </w:rPr>
        <w:t>Mbinu mbili za lugha</w:t>
      </w:r>
      <w:r w:rsidRPr="001A73A2">
        <w:rPr>
          <w:rFonts w:ascii="Gadugi" w:hAnsi="Gadugi"/>
          <w:sz w:val="24"/>
          <w:szCs w:val="24"/>
        </w:rPr>
        <w:br/>
        <w:t>i. Methali (mfano: “Usaidie mwingine bila faida, huwezi kumsaidia”</w:t>
      </w:r>
      <w:proofErr w:type="gramStart"/>
      <w:r w:rsidRPr="001A73A2">
        <w:rPr>
          <w:rFonts w:ascii="Gadugi" w:hAnsi="Gadugi"/>
          <w:sz w:val="24"/>
          <w:szCs w:val="24"/>
        </w:rPr>
        <w:t>)</w:t>
      </w:r>
      <w:proofErr w:type="gramEnd"/>
      <w:r w:rsidRPr="001A73A2">
        <w:rPr>
          <w:rFonts w:ascii="Gadugi" w:hAnsi="Gadugi"/>
          <w:sz w:val="24"/>
          <w:szCs w:val="24"/>
        </w:rPr>
        <w:br/>
        <w:t>ii. Utamathalisho / maneno ya mfano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d) </w:t>
      </w:r>
      <w:r w:rsidRPr="001A73A2">
        <w:rPr>
          <w:rFonts w:ascii="Gadugi" w:hAnsi="Gadugi"/>
          <w:b/>
          <w:bCs/>
          <w:sz w:val="24"/>
          <w:szCs w:val="24"/>
        </w:rPr>
        <w:t>Funzo kuu</w:t>
      </w:r>
      <w:r w:rsidRPr="001A73A2">
        <w:rPr>
          <w:rFonts w:ascii="Gadugi" w:hAnsi="Gadugi"/>
          <w:sz w:val="24"/>
          <w:szCs w:val="24"/>
        </w:rPr>
        <w:br/>
        <w:t xml:space="preserve">i. Kushirikiana huleta amani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mafanikio</w:t>
      </w:r>
      <w:r w:rsidRPr="001A73A2">
        <w:rPr>
          <w:rFonts w:ascii="Gadugi" w:hAnsi="Gadugi"/>
          <w:sz w:val="24"/>
          <w:szCs w:val="24"/>
        </w:rPr>
        <w:br/>
        <w:t xml:space="preserve">ii. Upendo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heshima ni muhimu katika uhusiano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proofErr w:type="gramStart"/>
      <w:r w:rsidRPr="001A73A2">
        <w:rPr>
          <w:rFonts w:ascii="Gadugi" w:hAnsi="Gadugi"/>
          <w:sz w:val="24"/>
          <w:szCs w:val="24"/>
        </w:rPr>
        <w:t xml:space="preserve">e) </w:t>
      </w:r>
      <w:r w:rsidRPr="001A73A2">
        <w:rPr>
          <w:rFonts w:ascii="Gadugi" w:hAnsi="Gadugi"/>
          <w:b/>
          <w:bCs/>
          <w:sz w:val="24"/>
          <w:szCs w:val="24"/>
        </w:rPr>
        <w:t>Methali inayofaa</w:t>
      </w:r>
      <w:r w:rsidRPr="001A73A2">
        <w:rPr>
          <w:rFonts w:ascii="Gadugi" w:hAnsi="Gadugi"/>
          <w:sz w:val="24"/>
          <w:szCs w:val="24"/>
        </w:rPr>
        <w:br/>
        <w:t>i. "Akili ni mali"</w:t>
      </w:r>
      <w:r w:rsidRPr="001A73A2">
        <w:rPr>
          <w:rFonts w:ascii="Gadugi" w:hAnsi="Gadugi"/>
          <w:sz w:val="24"/>
          <w:szCs w:val="24"/>
        </w:rPr>
        <w:br/>
        <w:t>ii.</w:t>
      </w:r>
      <w:proofErr w:type="gramEnd"/>
      <w:r w:rsidRPr="001A73A2">
        <w:rPr>
          <w:rFonts w:ascii="Gadugi" w:hAnsi="Gadugi"/>
          <w:sz w:val="24"/>
          <w:szCs w:val="24"/>
        </w:rPr>
        <w:t xml:space="preserve"> "Kidole kimoja hakivunji chawa"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ZOEZI III: NOVELA (Alama 15)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a) </w:t>
      </w:r>
      <w:r w:rsidRPr="001A73A2">
        <w:rPr>
          <w:rFonts w:ascii="Gadugi" w:hAnsi="Gadugi"/>
          <w:b/>
          <w:bCs/>
          <w:sz w:val="24"/>
          <w:szCs w:val="24"/>
        </w:rPr>
        <w:t>Aina mbili za mandhari</w:t>
      </w:r>
      <w:r w:rsidRPr="001A73A2">
        <w:rPr>
          <w:rFonts w:ascii="Gadugi" w:hAnsi="Gadugi"/>
          <w:sz w:val="24"/>
          <w:szCs w:val="24"/>
        </w:rPr>
        <w:br/>
        <w:t>i. Mandhari ya nyumba (ndani</w:t>
      </w:r>
      <w:proofErr w:type="gramStart"/>
      <w:r w:rsidRPr="001A73A2">
        <w:rPr>
          <w:rFonts w:ascii="Gadugi" w:hAnsi="Gadugi"/>
          <w:sz w:val="24"/>
          <w:szCs w:val="24"/>
        </w:rPr>
        <w:t>)</w:t>
      </w:r>
      <w:proofErr w:type="gramEnd"/>
      <w:r w:rsidRPr="001A73A2">
        <w:rPr>
          <w:rFonts w:ascii="Gadugi" w:hAnsi="Gadugi"/>
          <w:sz w:val="24"/>
          <w:szCs w:val="24"/>
        </w:rPr>
        <w:br/>
        <w:t>ii. Mandhari ya jirani/shule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b) </w:t>
      </w:r>
      <w:r w:rsidRPr="001A73A2">
        <w:rPr>
          <w:rFonts w:ascii="Gadugi" w:hAnsi="Gadugi"/>
          <w:b/>
          <w:bCs/>
          <w:sz w:val="24"/>
          <w:szCs w:val="24"/>
        </w:rPr>
        <w:t>Sifa mbili za Fatuma</w:t>
      </w:r>
      <w:r w:rsidRPr="001A73A2">
        <w:rPr>
          <w:rFonts w:ascii="Gadugi" w:hAnsi="Gadugi"/>
          <w:sz w:val="24"/>
          <w:szCs w:val="24"/>
        </w:rPr>
        <w:br/>
        <w:t xml:space="preserve">i. Mama mwenye huruma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upendo</w:t>
      </w:r>
      <w:r w:rsidRPr="001A73A2">
        <w:rPr>
          <w:rFonts w:ascii="Gadugi" w:hAnsi="Gadugi"/>
          <w:sz w:val="24"/>
          <w:szCs w:val="24"/>
        </w:rPr>
        <w:br/>
        <w:t>ii. Anajali maendeleo ya mtoto wake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lastRenderedPageBreak/>
        <w:t xml:space="preserve">c) </w:t>
      </w:r>
      <w:r w:rsidRPr="001A73A2">
        <w:rPr>
          <w:rFonts w:ascii="Gadugi" w:hAnsi="Gadugi"/>
          <w:b/>
          <w:bCs/>
          <w:sz w:val="24"/>
          <w:szCs w:val="24"/>
        </w:rPr>
        <w:t>Matarajio ya Fatuma</w:t>
      </w:r>
      <w:r w:rsidRPr="001A73A2">
        <w:rPr>
          <w:rFonts w:ascii="Gadugi" w:hAnsi="Gadugi"/>
          <w:sz w:val="24"/>
          <w:szCs w:val="24"/>
        </w:rPr>
        <w:br/>
        <w:t>i. Kuona Zawadi anapata elimu bora</w:t>
      </w:r>
      <w:r w:rsidRPr="001A73A2">
        <w:rPr>
          <w:rFonts w:ascii="Gadugi" w:hAnsi="Gadugi"/>
          <w:sz w:val="24"/>
          <w:szCs w:val="24"/>
        </w:rPr>
        <w:br/>
        <w:t>ii. Kuona ndoto ya binti yake ikitimia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d) </w:t>
      </w:r>
      <w:r w:rsidRPr="001A73A2">
        <w:rPr>
          <w:rFonts w:ascii="Gadugi" w:hAnsi="Gadugi"/>
          <w:b/>
          <w:bCs/>
          <w:sz w:val="24"/>
          <w:szCs w:val="24"/>
        </w:rPr>
        <w:t>Matukio makuu matatu</w:t>
      </w:r>
      <w:r w:rsidRPr="001A73A2">
        <w:rPr>
          <w:rFonts w:ascii="Gadugi" w:hAnsi="Gadugi"/>
          <w:sz w:val="24"/>
          <w:szCs w:val="24"/>
        </w:rPr>
        <w:br/>
        <w:t>i. Fatuma akisoma dirishani, akitazama watoto</w:t>
      </w:r>
      <w:r w:rsidRPr="001A73A2">
        <w:rPr>
          <w:rFonts w:ascii="Gadugi" w:hAnsi="Gadugi"/>
          <w:sz w:val="24"/>
          <w:szCs w:val="24"/>
        </w:rPr>
        <w:br/>
        <w:t xml:space="preserve">ii. </w:t>
      </w:r>
      <w:proofErr w:type="gramStart"/>
      <w:r w:rsidRPr="001A73A2">
        <w:rPr>
          <w:rFonts w:ascii="Gadugi" w:hAnsi="Gadugi"/>
          <w:sz w:val="24"/>
          <w:szCs w:val="24"/>
        </w:rPr>
        <w:t>Wasiwasi kuhusu elimu ya Zawadi</w:t>
      </w:r>
      <w:r w:rsidRPr="001A73A2">
        <w:rPr>
          <w:rFonts w:ascii="Gadugi" w:hAnsi="Gadugi"/>
          <w:sz w:val="24"/>
          <w:szCs w:val="24"/>
        </w:rPr>
        <w:br/>
        <w:t>iii.</w:t>
      </w:r>
      <w:proofErr w:type="gramEnd"/>
      <w:r w:rsidRPr="001A73A2">
        <w:rPr>
          <w:rFonts w:ascii="Gadugi" w:hAnsi="Gadugi"/>
          <w:sz w:val="24"/>
          <w:szCs w:val="24"/>
        </w:rPr>
        <w:t xml:space="preserve"> Msaada kutoka Bwana Kamau </w:t>
      </w:r>
      <w:proofErr w:type="gramStart"/>
      <w:r w:rsidRPr="001A73A2">
        <w:rPr>
          <w:rFonts w:ascii="Gadugi" w:hAnsi="Gadugi"/>
          <w:sz w:val="24"/>
          <w:szCs w:val="24"/>
        </w:rPr>
        <w:t>kwa</w:t>
      </w:r>
      <w:proofErr w:type="gramEnd"/>
      <w:r w:rsidRPr="001A73A2">
        <w:rPr>
          <w:rFonts w:ascii="Gadugi" w:hAnsi="Gadugi"/>
          <w:sz w:val="24"/>
          <w:szCs w:val="24"/>
        </w:rPr>
        <w:t xml:space="preserve"> ufadhili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e) </w:t>
      </w:r>
      <w:r w:rsidRPr="001A73A2">
        <w:rPr>
          <w:rFonts w:ascii="Gadugi" w:hAnsi="Gadugi"/>
          <w:b/>
          <w:bCs/>
          <w:sz w:val="24"/>
          <w:szCs w:val="24"/>
        </w:rPr>
        <w:t>Mbinu ya lugha</w:t>
      </w:r>
      <w:r w:rsidRPr="001A73A2">
        <w:rPr>
          <w:rFonts w:ascii="Gadugi" w:hAnsi="Gadugi"/>
          <w:sz w:val="24"/>
          <w:szCs w:val="24"/>
        </w:rPr>
        <w:br/>
        <w:t>i. Maelezo ya kihisia (description of feelings)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f) </w:t>
      </w:r>
      <w:r w:rsidRPr="001A73A2">
        <w:rPr>
          <w:rFonts w:ascii="Gadugi" w:hAnsi="Gadugi"/>
          <w:b/>
          <w:bCs/>
          <w:sz w:val="24"/>
          <w:szCs w:val="24"/>
        </w:rPr>
        <w:t>Maudhui mawili</w:t>
      </w:r>
      <w:r w:rsidRPr="001A73A2">
        <w:rPr>
          <w:rFonts w:ascii="Gadugi" w:hAnsi="Gadugi"/>
          <w:sz w:val="24"/>
          <w:szCs w:val="24"/>
        </w:rPr>
        <w:br/>
        <w:t xml:space="preserve">i. Elimu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matarajio</w:t>
      </w:r>
      <w:r w:rsidRPr="001A73A2">
        <w:rPr>
          <w:rFonts w:ascii="Gadugi" w:hAnsi="Gadugi"/>
          <w:sz w:val="24"/>
          <w:szCs w:val="24"/>
        </w:rPr>
        <w:br/>
        <w:t xml:space="preserve">ii. Upendo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familia</w:t>
      </w: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ZOEZI IV: TAMTHILIA (Alama 10)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a) </w:t>
      </w:r>
      <w:r w:rsidRPr="001A73A2">
        <w:rPr>
          <w:rFonts w:ascii="Gadugi" w:hAnsi="Gadugi"/>
          <w:b/>
          <w:bCs/>
          <w:sz w:val="24"/>
          <w:szCs w:val="24"/>
        </w:rPr>
        <w:t xml:space="preserve">Umuhimu </w:t>
      </w:r>
      <w:proofErr w:type="gramStart"/>
      <w:r w:rsidRPr="001A73A2">
        <w:rPr>
          <w:rFonts w:ascii="Gadugi" w:hAnsi="Gadugi"/>
          <w:b/>
          <w:bCs/>
          <w:sz w:val="24"/>
          <w:szCs w:val="24"/>
        </w:rPr>
        <w:t>wa</w:t>
      </w:r>
      <w:proofErr w:type="gramEnd"/>
      <w:r w:rsidRPr="001A73A2">
        <w:rPr>
          <w:rFonts w:ascii="Gadugi" w:hAnsi="Gadugi"/>
          <w:b/>
          <w:bCs/>
          <w:sz w:val="24"/>
          <w:szCs w:val="24"/>
        </w:rPr>
        <w:t xml:space="preserve"> mahali</w:t>
      </w:r>
      <w:r w:rsidRPr="001A73A2">
        <w:rPr>
          <w:rFonts w:ascii="Gadugi" w:hAnsi="Gadugi"/>
          <w:sz w:val="24"/>
          <w:szCs w:val="24"/>
        </w:rPr>
        <w:br/>
        <w:t>i. Shule ni sehemu ya mafunzo na maamuzi ya maendeleo ya wanafunzi</w:t>
      </w:r>
      <w:r w:rsidRPr="001A73A2">
        <w:rPr>
          <w:rFonts w:ascii="Gadugi" w:hAnsi="Gadugi"/>
          <w:sz w:val="24"/>
          <w:szCs w:val="24"/>
        </w:rPr>
        <w:br/>
        <w:t xml:space="preserve">ii. Inatoa muktadha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nidhamu na motisha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b) </w:t>
      </w:r>
      <w:r w:rsidRPr="001A73A2">
        <w:rPr>
          <w:rFonts w:ascii="Gadugi" w:hAnsi="Gadugi"/>
          <w:b/>
          <w:bCs/>
          <w:sz w:val="24"/>
          <w:szCs w:val="24"/>
        </w:rPr>
        <w:t>Sifa mbili za Mwalimu Halima</w:t>
      </w:r>
      <w:r w:rsidRPr="001A73A2">
        <w:rPr>
          <w:rFonts w:ascii="Gadugi" w:hAnsi="Gadugi"/>
          <w:sz w:val="24"/>
          <w:szCs w:val="24"/>
        </w:rPr>
        <w:br/>
        <w:t>i. Mwalimu mwongozo</w:t>
      </w:r>
      <w:r w:rsidRPr="001A73A2">
        <w:rPr>
          <w:rFonts w:ascii="Gadugi" w:hAnsi="Gadugi"/>
          <w:sz w:val="24"/>
          <w:szCs w:val="24"/>
        </w:rPr>
        <w:br/>
        <w:t xml:space="preserve">ii. Mchunguzi </w:t>
      </w:r>
      <w:proofErr w:type="gramStart"/>
      <w:r w:rsidRPr="001A73A2">
        <w:rPr>
          <w:rFonts w:ascii="Gadugi" w:hAnsi="Gadugi"/>
          <w:sz w:val="24"/>
          <w:szCs w:val="24"/>
        </w:rPr>
        <w:t>wa</w:t>
      </w:r>
      <w:proofErr w:type="gramEnd"/>
      <w:r w:rsidRPr="001A73A2">
        <w:rPr>
          <w:rFonts w:ascii="Gadugi" w:hAnsi="Gadugi"/>
          <w:sz w:val="24"/>
          <w:szCs w:val="24"/>
        </w:rPr>
        <w:t xml:space="preserve"> maendeleo ya wanafunzi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c) </w:t>
      </w:r>
      <w:r w:rsidRPr="001A73A2">
        <w:rPr>
          <w:rFonts w:ascii="Gadugi" w:hAnsi="Gadugi"/>
          <w:b/>
          <w:bCs/>
          <w:sz w:val="24"/>
          <w:szCs w:val="24"/>
        </w:rPr>
        <w:t>Tofauti ya mitazamo</w:t>
      </w:r>
      <w:r w:rsidRPr="001A73A2">
        <w:rPr>
          <w:rFonts w:ascii="Gadugi" w:hAnsi="Gadugi"/>
          <w:sz w:val="24"/>
          <w:szCs w:val="24"/>
        </w:rPr>
        <w:br/>
        <w:t xml:space="preserve">i. Mwalimu: Anasisitiza nidhamu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mwongozo</w:t>
      </w:r>
      <w:r w:rsidRPr="001A73A2">
        <w:rPr>
          <w:rFonts w:ascii="Gadugi" w:hAnsi="Gadugi"/>
          <w:sz w:val="24"/>
          <w:szCs w:val="24"/>
        </w:rPr>
        <w:br/>
        <w:t xml:space="preserve">ii. Mzazi: Anapendelea motisha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mashindano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d) </w:t>
      </w:r>
      <w:r w:rsidRPr="001A73A2">
        <w:rPr>
          <w:rFonts w:ascii="Gadugi" w:hAnsi="Gadugi"/>
          <w:b/>
          <w:bCs/>
          <w:sz w:val="24"/>
          <w:szCs w:val="24"/>
        </w:rPr>
        <w:t>Vipengele vya lugha</w:t>
      </w:r>
      <w:r w:rsidRPr="001A73A2">
        <w:rPr>
          <w:rFonts w:ascii="Gadugi" w:hAnsi="Gadugi"/>
          <w:sz w:val="24"/>
          <w:szCs w:val="24"/>
        </w:rPr>
        <w:br/>
        <w:t>i. Matumizi ya maneno ya hofu na tahadhari (expression of concern</w:t>
      </w:r>
      <w:proofErr w:type="gramStart"/>
      <w:r w:rsidRPr="001A73A2">
        <w:rPr>
          <w:rFonts w:ascii="Gadugi" w:hAnsi="Gadugi"/>
          <w:sz w:val="24"/>
          <w:szCs w:val="24"/>
        </w:rPr>
        <w:t>)</w:t>
      </w:r>
      <w:proofErr w:type="gramEnd"/>
      <w:r w:rsidRPr="001A73A2">
        <w:rPr>
          <w:rFonts w:ascii="Gadugi" w:hAnsi="Gadugi"/>
          <w:sz w:val="24"/>
          <w:szCs w:val="24"/>
        </w:rPr>
        <w:br/>
        <w:t>ii. Mazungumzo (dialogue)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e) </w:t>
      </w:r>
      <w:r w:rsidRPr="001A73A2">
        <w:rPr>
          <w:rFonts w:ascii="Gadugi" w:hAnsi="Gadugi"/>
          <w:b/>
          <w:bCs/>
          <w:sz w:val="24"/>
          <w:szCs w:val="24"/>
        </w:rPr>
        <w:t>Maudhui mawili</w:t>
      </w:r>
      <w:r w:rsidRPr="001A73A2">
        <w:rPr>
          <w:rFonts w:ascii="Gadugi" w:hAnsi="Gadugi"/>
          <w:sz w:val="24"/>
          <w:szCs w:val="24"/>
        </w:rPr>
        <w:br/>
        <w:t>i. Nidhamu ya wanafunzi</w:t>
      </w:r>
      <w:r w:rsidRPr="001A73A2">
        <w:rPr>
          <w:rFonts w:ascii="Gadugi" w:hAnsi="Gadugi"/>
          <w:sz w:val="24"/>
          <w:szCs w:val="24"/>
        </w:rPr>
        <w:br/>
        <w:t xml:space="preserve">ii. Ushirikiano kati ya wazazi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walimu</w:t>
      </w:r>
    </w:p>
    <w:p w:rsidR="001A73A2" w:rsidRPr="001A73A2" w:rsidRDefault="001A73A2" w:rsidP="001A73A2">
      <w:pPr>
        <w:rPr>
          <w:rFonts w:ascii="Gadugi" w:hAnsi="Gadugi"/>
          <w:b/>
          <w:bCs/>
          <w:sz w:val="24"/>
          <w:szCs w:val="24"/>
        </w:rPr>
      </w:pPr>
      <w:r w:rsidRPr="001A73A2">
        <w:rPr>
          <w:rFonts w:ascii="Gadugi" w:hAnsi="Gadugi"/>
          <w:b/>
          <w:bCs/>
          <w:sz w:val="24"/>
          <w:szCs w:val="24"/>
        </w:rPr>
        <w:t>ZOEZI V: USHAIRI (Alama 5)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a) </w:t>
      </w:r>
      <w:r w:rsidRPr="001A73A2">
        <w:rPr>
          <w:rFonts w:ascii="Gadugi" w:hAnsi="Gadugi"/>
          <w:b/>
          <w:bCs/>
          <w:sz w:val="24"/>
          <w:szCs w:val="24"/>
        </w:rPr>
        <w:t>Idadi ya beti</w:t>
      </w:r>
      <w:r w:rsidRPr="001A73A2">
        <w:rPr>
          <w:rFonts w:ascii="Gadugi" w:hAnsi="Gadugi"/>
          <w:sz w:val="24"/>
          <w:szCs w:val="24"/>
        </w:rPr>
        <w:br/>
        <w:t>i. Shairi lina beti 4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b) </w:t>
      </w:r>
      <w:r w:rsidRPr="001A73A2">
        <w:rPr>
          <w:rFonts w:ascii="Gadugi" w:hAnsi="Gadugi"/>
          <w:b/>
          <w:bCs/>
          <w:sz w:val="24"/>
          <w:szCs w:val="24"/>
        </w:rPr>
        <w:t xml:space="preserve">Mpangilio </w:t>
      </w:r>
      <w:proofErr w:type="gramStart"/>
      <w:r w:rsidRPr="001A73A2">
        <w:rPr>
          <w:rFonts w:ascii="Gadugi" w:hAnsi="Gadugi"/>
          <w:b/>
          <w:bCs/>
          <w:sz w:val="24"/>
          <w:szCs w:val="24"/>
        </w:rPr>
        <w:t>wa</w:t>
      </w:r>
      <w:proofErr w:type="gramEnd"/>
      <w:r w:rsidRPr="001A73A2">
        <w:rPr>
          <w:rFonts w:ascii="Gadugi" w:hAnsi="Gadugi"/>
          <w:b/>
          <w:bCs/>
          <w:sz w:val="24"/>
          <w:szCs w:val="24"/>
        </w:rPr>
        <w:t xml:space="preserve"> vina</w:t>
      </w:r>
      <w:r w:rsidRPr="001A73A2">
        <w:rPr>
          <w:rFonts w:ascii="Gadugi" w:hAnsi="Gadugi"/>
          <w:sz w:val="24"/>
          <w:szCs w:val="24"/>
        </w:rPr>
        <w:br/>
        <w:t>i. ABCD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lastRenderedPageBreak/>
        <w:t xml:space="preserve">c) </w:t>
      </w:r>
      <w:r w:rsidRPr="001A73A2">
        <w:rPr>
          <w:rFonts w:ascii="Gadugi" w:hAnsi="Gadugi"/>
          <w:b/>
          <w:bCs/>
          <w:sz w:val="24"/>
          <w:szCs w:val="24"/>
        </w:rPr>
        <w:t>Ujumbe mkuu</w:t>
      </w:r>
      <w:r w:rsidRPr="001A73A2">
        <w:rPr>
          <w:rFonts w:ascii="Gadugi" w:hAnsi="Gadugi"/>
          <w:sz w:val="24"/>
          <w:szCs w:val="24"/>
        </w:rPr>
        <w:br/>
        <w:t xml:space="preserve">i. Bidii </w:t>
      </w:r>
      <w:proofErr w:type="gramStart"/>
      <w:r w:rsidRPr="001A73A2">
        <w:rPr>
          <w:rFonts w:ascii="Gadugi" w:hAnsi="Gadugi"/>
          <w:sz w:val="24"/>
          <w:szCs w:val="24"/>
        </w:rPr>
        <w:t>na</w:t>
      </w:r>
      <w:proofErr w:type="gramEnd"/>
      <w:r w:rsidRPr="001A73A2">
        <w:rPr>
          <w:rFonts w:ascii="Gadugi" w:hAnsi="Gadugi"/>
          <w:sz w:val="24"/>
          <w:szCs w:val="24"/>
        </w:rPr>
        <w:t xml:space="preserve"> subira huleta mafanikio</w:t>
      </w:r>
      <w:r w:rsidRPr="001A73A2">
        <w:rPr>
          <w:rFonts w:ascii="Gadugi" w:hAnsi="Gadugi"/>
          <w:sz w:val="24"/>
          <w:szCs w:val="24"/>
        </w:rPr>
        <w:br/>
        <w:t xml:space="preserve">ii. Elimu </w:t>
      </w:r>
      <w:proofErr w:type="gramStart"/>
      <w:r w:rsidRPr="001A73A2">
        <w:rPr>
          <w:rFonts w:ascii="Gadugi" w:hAnsi="Gadugi"/>
          <w:sz w:val="24"/>
          <w:szCs w:val="24"/>
        </w:rPr>
        <w:t>ni</w:t>
      </w:r>
      <w:proofErr w:type="gramEnd"/>
      <w:r w:rsidRPr="001A73A2">
        <w:rPr>
          <w:rFonts w:ascii="Gadugi" w:hAnsi="Gadugi"/>
          <w:sz w:val="24"/>
          <w:szCs w:val="24"/>
        </w:rPr>
        <w:t xml:space="preserve"> mwanga wa maisha</w:t>
      </w:r>
    </w:p>
    <w:p w:rsidR="001A73A2" w:rsidRPr="001A73A2" w:rsidRDefault="001A73A2" w:rsidP="001A73A2">
      <w:pPr>
        <w:rPr>
          <w:rFonts w:ascii="Gadugi" w:hAnsi="Gadugi"/>
          <w:sz w:val="24"/>
          <w:szCs w:val="24"/>
        </w:rPr>
      </w:pPr>
      <w:r w:rsidRPr="001A73A2">
        <w:rPr>
          <w:rFonts w:ascii="Gadugi" w:hAnsi="Gadugi"/>
          <w:sz w:val="24"/>
          <w:szCs w:val="24"/>
        </w:rPr>
        <w:t xml:space="preserve">d) </w:t>
      </w:r>
      <w:r w:rsidRPr="001A73A2">
        <w:rPr>
          <w:rFonts w:ascii="Gadugi" w:hAnsi="Gadugi"/>
          <w:b/>
          <w:bCs/>
          <w:sz w:val="24"/>
          <w:szCs w:val="24"/>
        </w:rPr>
        <w:t>Mbinu ya lugha</w:t>
      </w:r>
      <w:r w:rsidRPr="001A73A2">
        <w:rPr>
          <w:rFonts w:ascii="Gadugi" w:hAnsi="Gadugi"/>
          <w:sz w:val="24"/>
          <w:szCs w:val="24"/>
        </w:rPr>
        <w:br/>
        <w:t>i. Methali au tamathali (mfano: “Elimu ni mwanga”)</w:t>
      </w:r>
    </w:p>
    <w:p w:rsidR="008032E5" w:rsidRDefault="008032E5" w:rsidP="001A73A2"/>
    <w:sectPr w:rsidR="008032E5" w:rsidSect="008E3485">
      <w:footerReference w:type="default" r:id="rId9"/>
      <w:pgSz w:w="12240" w:h="15840"/>
      <w:pgMar w:top="284" w:right="191" w:bottom="568" w:left="284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DE1" w:rsidRDefault="00986DE1" w:rsidP="008072E3">
      <w:pPr>
        <w:spacing w:after="0" w:line="240" w:lineRule="auto"/>
      </w:pPr>
      <w:r>
        <w:separator/>
      </w:r>
    </w:p>
  </w:endnote>
  <w:endnote w:type="continuationSeparator" w:id="0">
    <w:p w:rsidR="00986DE1" w:rsidRDefault="00986DE1" w:rsidP="0080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2E3" w:rsidRDefault="008072E3" w:rsidP="008072E3">
    <w:pPr>
      <w:pStyle w:val="Footer"/>
      <w:rPr>
        <w:rFonts w:ascii="Matura MT Script Capitals" w:hAnsi="Matura MT Script Capitals"/>
      </w:rPr>
    </w:pPr>
    <w:proofErr w:type="gramStart"/>
    <w:r>
      <w:rPr>
        <w:rFonts w:ascii="Matura MT Script Capitals" w:hAnsi="Matura MT Script Capitals"/>
      </w:rPr>
      <w:t>Kiswahili  kar2</w:t>
    </w:r>
    <w:proofErr w:type="gramEnd"/>
    <w:r>
      <w:rPr>
        <w:rFonts w:ascii="Matura MT Script Capitals" w:hAnsi="Matura MT Script Capitals"/>
      </w:rPr>
      <w:t xml:space="preserve"> mjarabu wa </w:t>
    </w:r>
    <w:r w:rsidR="000148A4">
      <w:rPr>
        <w:rFonts w:ascii="Matura MT Script Capitals" w:hAnsi="Matura MT Script Capitals"/>
      </w:rPr>
      <w:t>mwisho</w:t>
    </w:r>
    <w:r>
      <w:rPr>
        <w:rFonts w:ascii="Matura MT Script Capitals" w:hAnsi="Matura MT Script Capitals"/>
      </w:rPr>
      <w:t xml:space="preserve"> wa muhula         </w:t>
    </w:r>
    <w:r w:rsidRPr="00B3390F">
      <w:rPr>
        <w:rFonts w:ascii="Matura MT Script Capitals" w:hAnsi="Matura MT Script Capitals"/>
      </w:rPr>
      <w:t xml:space="preserve">Utathmini wa  </w:t>
    </w:r>
    <w:r w:rsidRPr="00B3390F">
      <w:rPr>
        <w:rFonts w:ascii="Segoe Script" w:hAnsi="Segoe Script"/>
      </w:rPr>
      <w:t>KJSEA</w:t>
    </w:r>
    <w:r>
      <w:rPr>
        <w:rFonts w:ascii="Segoe Script" w:hAnsi="Segoe Script"/>
        <w:b/>
      </w:rPr>
      <w:t xml:space="preserve">                           </w:t>
    </w:r>
    <w:r>
      <w:rPr>
        <w:rFonts w:ascii="Matura MT Script Capitals" w:hAnsi="Matura MT Script Capitals"/>
      </w:rPr>
      <w:t>Muhula 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DE1" w:rsidRDefault="00986DE1" w:rsidP="008072E3">
      <w:pPr>
        <w:spacing w:after="0" w:line="240" w:lineRule="auto"/>
      </w:pPr>
      <w:r>
        <w:separator/>
      </w:r>
    </w:p>
  </w:footnote>
  <w:footnote w:type="continuationSeparator" w:id="0">
    <w:p w:rsidR="00986DE1" w:rsidRDefault="00986DE1" w:rsidP="0080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8622A"/>
    <w:multiLevelType w:val="multilevel"/>
    <w:tmpl w:val="651C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761AD"/>
    <w:multiLevelType w:val="multilevel"/>
    <w:tmpl w:val="E2C4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54C6D"/>
    <w:multiLevelType w:val="multilevel"/>
    <w:tmpl w:val="4D3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B34DFC"/>
    <w:multiLevelType w:val="multilevel"/>
    <w:tmpl w:val="00FA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621641"/>
    <w:multiLevelType w:val="multilevel"/>
    <w:tmpl w:val="F5D0C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02"/>
    <w:rsid w:val="000148A4"/>
    <w:rsid w:val="00146D02"/>
    <w:rsid w:val="001A73A2"/>
    <w:rsid w:val="00226918"/>
    <w:rsid w:val="00382798"/>
    <w:rsid w:val="004A70FB"/>
    <w:rsid w:val="008032E5"/>
    <w:rsid w:val="008072E3"/>
    <w:rsid w:val="008E3485"/>
    <w:rsid w:val="00986DE1"/>
    <w:rsid w:val="00B81329"/>
    <w:rsid w:val="00DD149E"/>
    <w:rsid w:val="00F9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6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6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46D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46D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6D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6D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46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46D0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4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D02"/>
    <w:rPr>
      <w:b/>
      <w:bCs/>
    </w:rPr>
  </w:style>
  <w:style w:type="character" w:styleId="Emphasis">
    <w:name w:val="Emphasis"/>
    <w:basedOn w:val="DefaultParagraphFont"/>
    <w:uiPriority w:val="20"/>
    <w:qFormat/>
    <w:rsid w:val="00146D02"/>
    <w:rPr>
      <w:i/>
      <w:iCs/>
    </w:rPr>
  </w:style>
  <w:style w:type="table" w:styleId="TableGrid">
    <w:name w:val="Table Grid"/>
    <w:basedOn w:val="TableNormal"/>
    <w:uiPriority w:val="59"/>
    <w:rsid w:val="0080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E3"/>
  </w:style>
  <w:style w:type="paragraph" w:styleId="Footer">
    <w:name w:val="footer"/>
    <w:basedOn w:val="Normal"/>
    <w:link w:val="FooterChar"/>
    <w:uiPriority w:val="99"/>
    <w:unhideWhenUsed/>
    <w:rsid w:val="0080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6D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46D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46D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46D0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46D0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D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46D0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6D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46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46D0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46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6D02"/>
    <w:rPr>
      <w:b/>
      <w:bCs/>
    </w:rPr>
  </w:style>
  <w:style w:type="character" w:styleId="Emphasis">
    <w:name w:val="Emphasis"/>
    <w:basedOn w:val="DefaultParagraphFont"/>
    <w:uiPriority w:val="20"/>
    <w:qFormat/>
    <w:rsid w:val="00146D02"/>
    <w:rPr>
      <w:i/>
      <w:iCs/>
    </w:rPr>
  </w:style>
  <w:style w:type="table" w:styleId="TableGrid">
    <w:name w:val="Table Grid"/>
    <w:basedOn w:val="TableNormal"/>
    <w:uiPriority w:val="59"/>
    <w:rsid w:val="00807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0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2E3"/>
  </w:style>
  <w:style w:type="paragraph" w:styleId="Footer">
    <w:name w:val="footer"/>
    <w:basedOn w:val="Normal"/>
    <w:link w:val="FooterChar"/>
    <w:uiPriority w:val="99"/>
    <w:unhideWhenUsed/>
    <w:rsid w:val="008072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4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2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2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82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6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9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13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62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85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3042</Words>
  <Characters>17342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12</cp:revision>
  <dcterms:created xsi:type="dcterms:W3CDTF">2025-09-03T14:13:00Z</dcterms:created>
  <dcterms:modified xsi:type="dcterms:W3CDTF">2025-09-06T14:47:00Z</dcterms:modified>
</cp:coreProperties>
</file>