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4128" w14:textId="77777777" w:rsidR="00722F2D" w:rsidRDefault="00722F2D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BE5BF8" w14:textId="77777777" w:rsidR="00722F2D" w:rsidRDefault="00722F2D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DB1B07" w14:textId="77777777" w:rsidR="00722F2D" w:rsidRDefault="00722F2D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A89E88" w14:textId="77777777" w:rsidR="00784067" w:rsidRPr="0028688B" w:rsidRDefault="00784067" w:rsidP="00F047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88B">
        <w:rPr>
          <w:rFonts w:ascii="Times New Roman" w:hAnsi="Times New Roman" w:cs="Times New Roman"/>
          <w:b/>
          <w:sz w:val="24"/>
          <w:szCs w:val="24"/>
        </w:rPr>
        <w:t>NAME:</w:t>
      </w:r>
      <w:r w:rsidRPr="0028688B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8688B">
        <w:rPr>
          <w:rFonts w:ascii="Times New Roman" w:hAnsi="Times New Roman" w:cs="Times New Roman"/>
          <w:b/>
          <w:sz w:val="24"/>
          <w:szCs w:val="24"/>
        </w:rPr>
        <w:t>ADM NO:</w:t>
      </w:r>
      <w:r w:rsidRPr="0028688B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28688B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Pr="0028688B">
        <w:rPr>
          <w:rFonts w:ascii="Times New Roman" w:hAnsi="Times New Roman" w:cs="Times New Roman"/>
          <w:sz w:val="24"/>
          <w:szCs w:val="24"/>
        </w:rPr>
        <w:t>: _____</w:t>
      </w:r>
    </w:p>
    <w:p w14:paraId="67D689B7" w14:textId="77777777" w:rsidR="00784067" w:rsidRPr="0028688B" w:rsidRDefault="00784067" w:rsidP="00F047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88B">
        <w:rPr>
          <w:rFonts w:ascii="Times New Roman" w:hAnsi="Times New Roman" w:cs="Times New Roman"/>
          <w:b/>
          <w:sz w:val="24"/>
          <w:szCs w:val="24"/>
        </w:rPr>
        <w:t>CANDIDATE’S SIGNATURE</w:t>
      </w:r>
      <w:r w:rsidRPr="0028688B">
        <w:rPr>
          <w:rFonts w:ascii="Times New Roman" w:hAnsi="Times New Roman" w:cs="Times New Roman"/>
          <w:sz w:val="24"/>
          <w:szCs w:val="24"/>
        </w:rPr>
        <w:t xml:space="preserve">: ________________________ </w:t>
      </w:r>
      <w:r w:rsidRPr="0028688B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28688B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2C6E282B" w14:textId="77777777" w:rsidR="00784067" w:rsidRPr="0028688B" w:rsidRDefault="00784067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07C8AC" w14:textId="77777777" w:rsidR="00784067" w:rsidRPr="0028688B" w:rsidRDefault="00784067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A3A29" w14:textId="77777777" w:rsidR="00784067" w:rsidRDefault="00784067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BUSUNESS STUDIES</w:t>
      </w:r>
    </w:p>
    <w:p w14:paraId="4F862244" w14:textId="77777777" w:rsidR="00784067" w:rsidRPr="0028688B" w:rsidRDefault="00C732AB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</w:t>
      </w:r>
      <w:r w:rsidR="0078406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67DD6FB4" w14:textId="77777777" w:rsidR="00784067" w:rsidRPr="0028688B" w:rsidRDefault="00784067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</w:t>
      </w:r>
      <w:r w:rsidR="00D2029D">
        <w:rPr>
          <w:rFonts w:ascii="Times New Roman" w:hAnsi="Times New Roman" w:cs="Times New Roman"/>
          <w:b/>
          <w:sz w:val="24"/>
          <w:szCs w:val="24"/>
        </w:rPr>
        <w:t xml:space="preserve"> FOUR</w:t>
      </w:r>
    </w:p>
    <w:p w14:paraId="351346E6" w14:textId="4DF2B85F" w:rsidR="00784067" w:rsidRPr="0028688B" w:rsidRDefault="00784067" w:rsidP="00F047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688B">
        <w:rPr>
          <w:rFonts w:ascii="Times New Roman" w:hAnsi="Times New Roman" w:cs="Times New Roman"/>
          <w:b/>
          <w:sz w:val="24"/>
          <w:szCs w:val="24"/>
        </w:rPr>
        <w:t>JULY/AUGUST 202</w:t>
      </w:r>
      <w:r w:rsidR="00C126FA">
        <w:rPr>
          <w:rFonts w:ascii="Times New Roman" w:hAnsi="Times New Roman" w:cs="Times New Roman"/>
          <w:b/>
          <w:sz w:val="24"/>
          <w:szCs w:val="24"/>
        </w:rPr>
        <w:t>5</w:t>
      </w:r>
    </w:p>
    <w:p w14:paraId="3F93BEB8" w14:textId="77777777" w:rsidR="00784067" w:rsidRPr="0028688B" w:rsidRDefault="00784067" w:rsidP="00F047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88B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22087888" w14:textId="77777777" w:rsidR="00784067" w:rsidRPr="0028688B" w:rsidRDefault="00784067" w:rsidP="00F047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A3D95" w14:textId="77777777" w:rsidR="00E26761" w:rsidRDefault="00E26761" w:rsidP="00E26761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03296C2D" w14:textId="77777777" w:rsidR="00E26761" w:rsidRDefault="00E26761" w:rsidP="00E26761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60270EBF" w14:textId="77777777" w:rsidR="00784067" w:rsidRPr="0028688B" w:rsidRDefault="00784067" w:rsidP="00F0473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868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556DA0D5" w14:textId="77777777" w:rsidR="00784067" w:rsidRPr="0028688B" w:rsidRDefault="00784067" w:rsidP="00F04737">
      <w:pPr>
        <w:numPr>
          <w:ilvl w:val="0"/>
          <w:numId w:val="30"/>
        </w:numPr>
        <w:tabs>
          <w:tab w:val="left" w:pos="0"/>
        </w:tabs>
        <w:spacing w:after="0" w:line="360" w:lineRule="auto"/>
        <w:ind w:hanging="600"/>
        <w:rPr>
          <w:rFonts w:ascii="Times New Roman" w:eastAsia="Times New Roman" w:hAnsi="Times New Roman" w:cs="Times New Roman"/>
          <w:sz w:val="24"/>
          <w:szCs w:val="24"/>
        </w:rPr>
      </w:pPr>
      <w:r w:rsidRPr="0028688B">
        <w:rPr>
          <w:rFonts w:ascii="Times New Roman" w:eastAsia="Times New Roman" w:hAnsi="Times New Roman" w:cs="Times New Roman"/>
          <w:sz w:val="24"/>
          <w:szCs w:val="24"/>
        </w:rPr>
        <w:t>Write your</w:t>
      </w:r>
      <w:r w:rsidRPr="0028688B">
        <w:rPr>
          <w:rFonts w:ascii="Times New Roman" w:eastAsia="Times New Roman" w:hAnsi="Times New Roman" w:cs="Times New Roman"/>
          <w:b/>
          <w:sz w:val="24"/>
          <w:szCs w:val="24"/>
        </w:rPr>
        <w:t xml:space="preserve"> name</w:t>
      </w:r>
      <w:r w:rsidRPr="0028688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28688B">
        <w:rPr>
          <w:rFonts w:ascii="Times New Roman" w:eastAsia="Times New Roman" w:hAnsi="Times New Roman" w:cs="Times New Roman"/>
          <w:b/>
          <w:sz w:val="24"/>
          <w:szCs w:val="24"/>
        </w:rPr>
        <w:t>ADM Number</w:t>
      </w:r>
      <w:r w:rsidRPr="0028688B">
        <w:rPr>
          <w:rFonts w:ascii="Times New Roman" w:eastAsia="Times New Roman" w:hAnsi="Times New Roman" w:cs="Times New Roman"/>
          <w:sz w:val="24"/>
          <w:szCs w:val="24"/>
        </w:rPr>
        <w:t xml:space="preserve"> in the spaces provided above.</w:t>
      </w:r>
    </w:p>
    <w:p w14:paraId="69BFF759" w14:textId="77777777" w:rsidR="00784067" w:rsidRPr="0028688B" w:rsidRDefault="00784067" w:rsidP="00F04737">
      <w:pPr>
        <w:numPr>
          <w:ilvl w:val="0"/>
          <w:numId w:val="30"/>
        </w:numPr>
        <w:tabs>
          <w:tab w:val="left" w:pos="0"/>
        </w:tabs>
        <w:spacing w:before="100" w:beforeAutospacing="1" w:after="0" w:line="360" w:lineRule="auto"/>
        <w:ind w:hanging="600"/>
        <w:rPr>
          <w:rFonts w:ascii="Times New Roman" w:eastAsia="Times New Roman" w:hAnsi="Times New Roman" w:cs="Times New Roman"/>
          <w:sz w:val="24"/>
          <w:szCs w:val="24"/>
        </w:rPr>
      </w:pPr>
      <w:r w:rsidRPr="0028688B">
        <w:rPr>
          <w:rFonts w:ascii="Times New Roman" w:eastAsia="Times New Roman" w:hAnsi="Times New Roman" w:cs="Times New Roman"/>
          <w:sz w:val="24"/>
          <w:szCs w:val="24"/>
        </w:rPr>
        <w:t xml:space="preserve">Sign and write the date of examination in the spaces provided above. </w:t>
      </w:r>
    </w:p>
    <w:p w14:paraId="048107B9" w14:textId="77777777" w:rsidR="00784067" w:rsidRPr="0028688B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11F762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C46C3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4390B6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138949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867009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850427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FD21D0" w14:textId="77777777" w:rsidR="00722F2D" w:rsidRDefault="00722F2D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06F3A3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BDB491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C4FE5C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EE78A" w14:textId="77777777" w:rsidR="00784067" w:rsidRDefault="00784067" w:rsidP="00F0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36B8E3" w14:textId="2DE3A568" w:rsidR="00957B7A" w:rsidRDefault="005825C8" w:rsidP="005825C8">
      <w:pPr>
        <w:tabs>
          <w:tab w:val="left" w:pos="9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E563FD" w14:textId="77777777" w:rsidR="00F61AEB" w:rsidRDefault="00F61AEB" w:rsidP="00F047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39A5FF" w14:textId="77777777" w:rsidR="00F61AEB" w:rsidRPr="00F61AEB" w:rsidRDefault="00C41460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61AEB">
        <w:rPr>
          <w:rFonts w:ascii="Times New Roman" w:hAnsi="Times New Roman" w:cs="Times New Roman"/>
          <w:sz w:val="24"/>
          <w:szCs w:val="24"/>
        </w:rPr>
        <w:t>1. State</w:t>
      </w:r>
      <w:r w:rsidR="00F61AEB" w:rsidRPr="00F61AEB">
        <w:rPr>
          <w:rFonts w:ascii="Times New Roman" w:hAnsi="Times New Roman" w:cs="Times New Roman"/>
          <w:sz w:val="24"/>
          <w:szCs w:val="24"/>
        </w:rPr>
        <w:t xml:space="preserve"> </w:t>
      </w:r>
      <w:r w:rsidR="00F61AEB">
        <w:rPr>
          <w:rFonts w:ascii="Times New Roman" w:hAnsi="Times New Roman" w:cs="Times New Roman"/>
          <w:sz w:val="24"/>
          <w:szCs w:val="24"/>
        </w:rPr>
        <w:t>four ways in which the prices of goods and services can be determined in an economy other than the price mechanism.</w:t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</w:r>
      <w:r w:rsidR="00F61AEB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DA1ED40" w14:textId="77777777" w:rsidR="00840477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………………………………………………………………………………………………………………….</w:t>
      </w:r>
    </w:p>
    <w:p w14:paraId="181759EA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2E1192F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08FFC3D" w14:textId="77777777" w:rsidR="00840477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4ECC73AC" w14:textId="77777777" w:rsidR="00840477" w:rsidRDefault="00840477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Outline four characteristics of capital as a factor of production.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47E5A37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4E57A375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1326912E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499C44BD" w14:textId="77777777" w:rsidR="00840477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B05D4E4" w14:textId="77777777" w:rsidR="00840477" w:rsidRDefault="00840477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Give four services rendered by producer’s cooperatives societies to their members.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9C4D437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F0E3453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EFA0ED3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4A1770BF" w14:textId="77777777" w:rsidR="00F82714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04D1CCB" w14:textId="77777777" w:rsidR="00F82714" w:rsidRDefault="00F82714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A209B">
        <w:rPr>
          <w:rFonts w:ascii="Times New Roman" w:hAnsi="Times New Roman" w:cs="Times New Roman"/>
          <w:sz w:val="24"/>
          <w:szCs w:val="24"/>
        </w:rPr>
        <w:t>Highli</w:t>
      </w:r>
      <w:r w:rsidR="008B079F">
        <w:rPr>
          <w:rFonts w:ascii="Times New Roman" w:hAnsi="Times New Roman" w:cs="Times New Roman"/>
          <w:sz w:val="24"/>
          <w:szCs w:val="24"/>
        </w:rPr>
        <w:t>ght four facto</w:t>
      </w:r>
      <w:r w:rsidR="00C41460">
        <w:rPr>
          <w:rFonts w:ascii="Times New Roman" w:hAnsi="Times New Roman" w:cs="Times New Roman"/>
          <w:sz w:val="24"/>
          <w:szCs w:val="24"/>
        </w:rPr>
        <w:t xml:space="preserve">rs to consider when deciding </w:t>
      </w:r>
      <w:r w:rsidR="008B079F">
        <w:rPr>
          <w:rFonts w:ascii="Times New Roman" w:hAnsi="Times New Roman" w:cs="Times New Roman"/>
          <w:sz w:val="24"/>
          <w:szCs w:val="24"/>
        </w:rPr>
        <w:t>an ideal office layout.</w:t>
      </w:r>
      <w:r w:rsidR="008B079F">
        <w:rPr>
          <w:rFonts w:ascii="Times New Roman" w:hAnsi="Times New Roman" w:cs="Times New Roman"/>
          <w:sz w:val="24"/>
          <w:szCs w:val="24"/>
        </w:rPr>
        <w:tab/>
      </w:r>
      <w:r w:rsidR="008B079F">
        <w:rPr>
          <w:rFonts w:ascii="Times New Roman" w:hAnsi="Times New Roman" w:cs="Times New Roman"/>
          <w:sz w:val="24"/>
          <w:szCs w:val="24"/>
        </w:rPr>
        <w:tab/>
      </w:r>
      <w:r w:rsidR="008B079F">
        <w:rPr>
          <w:rFonts w:ascii="Times New Roman" w:hAnsi="Times New Roman" w:cs="Times New Roman"/>
          <w:sz w:val="24"/>
          <w:szCs w:val="24"/>
        </w:rPr>
        <w:tab/>
      </w:r>
      <w:r w:rsidR="008B079F">
        <w:rPr>
          <w:rFonts w:ascii="Times New Roman" w:hAnsi="Times New Roman" w:cs="Times New Roman"/>
          <w:sz w:val="24"/>
          <w:szCs w:val="24"/>
        </w:rPr>
        <w:tab/>
      </w:r>
      <w:r w:rsidR="00C732AB">
        <w:rPr>
          <w:rFonts w:ascii="Times New Roman" w:hAnsi="Times New Roman" w:cs="Times New Roman"/>
          <w:sz w:val="24"/>
          <w:szCs w:val="24"/>
        </w:rPr>
        <w:tab/>
      </w:r>
      <w:r w:rsidR="008B079F">
        <w:rPr>
          <w:rFonts w:ascii="Times New Roman" w:hAnsi="Times New Roman" w:cs="Times New Roman"/>
          <w:sz w:val="24"/>
          <w:szCs w:val="24"/>
        </w:rPr>
        <w:t>(4mks)</w:t>
      </w:r>
    </w:p>
    <w:p w14:paraId="29563D36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C771390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F366676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5058D1D" w14:textId="77777777" w:rsidR="00915DD0" w:rsidRDefault="004128A0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1037FFB" w14:textId="77777777" w:rsidR="00915DD0" w:rsidRDefault="00915DD0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Highlight four reasons for making choices between competing wants.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E518FFC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A0D7B2E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23B7C3D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F19F28C" w14:textId="77777777" w:rsidR="00A0552B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17ABC28" w14:textId="77777777" w:rsidR="00A0552B" w:rsidRDefault="00A0552B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E075E">
        <w:rPr>
          <w:rFonts w:ascii="Times New Roman" w:hAnsi="Times New Roman" w:cs="Times New Roman"/>
          <w:sz w:val="24"/>
          <w:szCs w:val="24"/>
        </w:rPr>
        <w:t>Highlight four external factors that may negatively influence the operations.</w:t>
      </w:r>
      <w:r w:rsidR="00AE075E">
        <w:rPr>
          <w:rFonts w:ascii="Times New Roman" w:hAnsi="Times New Roman" w:cs="Times New Roman"/>
          <w:sz w:val="24"/>
          <w:szCs w:val="24"/>
        </w:rPr>
        <w:tab/>
      </w:r>
      <w:r w:rsidR="00AE075E">
        <w:rPr>
          <w:rFonts w:ascii="Times New Roman" w:hAnsi="Times New Roman" w:cs="Times New Roman"/>
          <w:sz w:val="24"/>
          <w:szCs w:val="24"/>
        </w:rPr>
        <w:tab/>
      </w:r>
      <w:r w:rsidR="00AE075E">
        <w:rPr>
          <w:rFonts w:ascii="Times New Roman" w:hAnsi="Times New Roman" w:cs="Times New Roman"/>
          <w:sz w:val="24"/>
          <w:szCs w:val="24"/>
        </w:rPr>
        <w:tab/>
      </w:r>
      <w:r w:rsidR="00AE075E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C90EF18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3F315E23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3F531AA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iii)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07F3580" w14:textId="77777777" w:rsidR="00AE075E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3B345B2C" w14:textId="77777777" w:rsidR="00AE075E" w:rsidRDefault="00AE075E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E2CE3">
        <w:rPr>
          <w:rFonts w:ascii="Times New Roman" w:hAnsi="Times New Roman" w:cs="Times New Roman"/>
          <w:sz w:val="24"/>
          <w:szCs w:val="24"/>
        </w:rPr>
        <w:t xml:space="preserve">Outline four shortcomings of self-employment. </w:t>
      </w:r>
      <w:r w:rsidR="000E2CE3">
        <w:rPr>
          <w:rFonts w:ascii="Times New Roman" w:hAnsi="Times New Roman" w:cs="Times New Roman"/>
          <w:sz w:val="24"/>
          <w:szCs w:val="24"/>
        </w:rPr>
        <w:tab/>
      </w:r>
      <w:r w:rsidR="000E2CE3">
        <w:rPr>
          <w:rFonts w:ascii="Times New Roman" w:hAnsi="Times New Roman" w:cs="Times New Roman"/>
          <w:sz w:val="24"/>
          <w:szCs w:val="24"/>
        </w:rPr>
        <w:tab/>
      </w:r>
      <w:r w:rsidR="000E2CE3">
        <w:rPr>
          <w:rFonts w:ascii="Times New Roman" w:hAnsi="Times New Roman" w:cs="Times New Roman"/>
          <w:sz w:val="24"/>
          <w:szCs w:val="24"/>
        </w:rPr>
        <w:tab/>
      </w:r>
      <w:r w:rsidR="000E2CE3">
        <w:rPr>
          <w:rFonts w:ascii="Times New Roman" w:hAnsi="Times New Roman" w:cs="Times New Roman"/>
          <w:sz w:val="24"/>
          <w:szCs w:val="24"/>
        </w:rPr>
        <w:tab/>
      </w:r>
      <w:r w:rsidR="000E2CE3">
        <w:rPr>
          <w:rFonts w:ascii="Times New Roman" w:hAnsi="Times New Roman" w:cs="Times New Roman"/>
          <w:sz w:val="24"/>
          <w:szCs w:val="24"/>
        </w:rPr>
        <w:tab/>
      </w:r>
      <w:r w:rsidR="000E2CE3">
        <w:rPr>
          <w:rFonts w:ascii="Times New Roman" w:hAnsi="Times New Roman" w:cs="Times New Roman"/>
          <w:sz w:val="24"/>
          <w:szCs w:val="24"/>
        </w:rPr>
        <w:tab/>
      </w:r>
      <w:r w:rsidR="000E2CE3">
        <w:rPr>
          <w:rFonts w:ascii="Times New Roman" w:hAnsi="Times New Roman" w:cs="Times New Roman"/>
          <w:sz w:val="24"/>
          <w:szCs w:val="24"/>
        </w:rPr>
        <w:tab/>
      </w:r>
      <w:r w:rsidR="000E2CE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29A817F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C66CF29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F26328E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76E698C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1D3F25B" w14:textId="77777777" w:rsidR="00D3263C" w:rsidRDefault="00D3263C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7925">
        <w:rPr>
          <w:rFonts w:ascii="Times New Roman" w:hAnsi="Times New Roman" w:cs="Times New Roman"/>
          <w:sz w:val="24"/>
          <w:szCs w:val="24"/>
        </w:rPr>
        <w:t xml:space="preserve">. Highlight four causes of cost push inflation. </w:t>
      </w:r>
      <w:r w:rsidR="008F107E">
        <w:rPr>
          <w:rFonts w:ascii="Times New Roman" w:hAnsi="Times New Roman" w:cs="Times New Roman"/>
          <w:sz w:val="24"/>
          <w:szCs w:val="24"/>
        </w:rPr>
        <w:tab/>
      </w:r>
      <w:r w:rsidR="008F107E">
        <w:rPr>
          <w:rFonts w:ascii="Times New Roman" w:hAnsi="Times New Roman" w:cs="Times New Roman"/>
          <w:sz w:val="24"/>
          <w:szCs w:val="24"/>
        </w:rPr>
        <w:tab/>
      </w:r>
      <w:r w:rsidR="008F107E">
        <w:rPr>
          <w:rFonts w:ascii="Times New Roman" w:hAnsi="Times New Roman" w:cs="Times New Roman"/>
          <w:sz w:val="24"/>
          <w:szCs w:val="24"/>
        </w:rPr>
        <w:tab/>
      </w:r>
      <w:r w:rsidR="008F107E">
        <w:rPr>
          <w:rFonts w:ascii="Times New Roman" w:hAnsi="Times New Roman" w:cs="Times New Roman"/>
          <w:sz w:val="24"/>
          <w:szCs w:val="24"/>
        </w:rPr>
        <w:tab/>
      </w:r>
      <w:r w:rsidR="008F107E">
        <w:rPr>
          <w:rFonts w:ascii="Times New Roman" w:hAnsi="Times New Roman" w:cs="Times New Roman"/>
          <w:sz w:val="24"/>
          <w:szCs w:val="24"/>
        </w:rPr>
        <w:tab/>
      </w:r>
      <w:r w:rsidR="008F107E">
        <w:rPr>
          <w:rFonts w:ascii="Times New Roman" w:hAnsi="Times New Roman" w:cs="Times New Roman"/>
          <w:sz w:val="24"/>
          <w:szCs w:val="24"/>
        </w:rPr>
        <w:tab/>
      </w:r>
      <w:r w:rsidR="008F107E">
        <w:rPr>
          <w:rFonts w:ascii="Times New Roman" w:hAnsi="Times New Roman" w:cs="Times New Roman"/>
          <w:sz w:val="24"/>
          <w:szCs w:val="24"/>
        </w:rPr>
        <w:tab/>
      </w:r>
      <w:r w:rsidR="008F107E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B05665F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9353822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79B74039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627BCAD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D162B2" w:rsidRPr="00D1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62B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3D7DF6F7" w14:textId="77777777" w:rsidR="008F107E" w:rsidRDefault="008F107E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Name the documents described in each of the following statements.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4782B76" w14:textId="77777777" w:rsidR="008F107E" w:rsidRDefault="008F107E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Used to demand for payment before goods are delivered </w:t>
      </w:r>
      <w:r w:rsidR="00C41460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31281D84" w14:textId="77777777" w:rsidR="004128A0" w:rsidRDefault="004128A0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12E03" w14:textId="77777777" w:rsidR="008F107E" w:rsidRDefault="008F107E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10C23">
        <w:rPr>
          <w:rFonts w:ascii="Times New Roman" w:hAnsi="Times New Roman" w:cs="Times New Roman"/>
          <w:sz w:val="24"/>
          <w:szCs w:val="24"/>
        </w:rPr>
        <w:t xml:space="preserve">Used to reply </w:t>
      </w:r>
      <w:r w:rsidR="00C41460">
        <w:rPr>
          <w:rFonts w:ascii="Times New Roman" w:hAnsi="Times New Roman" w:cs="Times New Roman"/>
          <w:sz w:val="24"/>
          <w:szCs w:val="24"/>
        </w:rPr>
        <w:t xml:space="preserve">to a specific letter of inquiry - </w:t>
      </w:r>
    </w:p>
    <w:p w14:paraId="274F19DC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FCEA3" w14:textId="77777777" w:rsidR="00410C23" w:rsidRDefault="00410C23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E544A">
        <w:rPr>
          <w:rFonts w:ascii="Times New Roman" w:hAnsi="Times New Roman" w:cs="Times New Roman"/>
          <w:sz w:val="24"/>
          <w:szCs w:val="24"/>
        </w:rPr>
        <w:t>Informs</w:t>
      </w:r>
      <w:r>
        <w:rPr>
          <w:rFonts w:ascii="Times New Roman" w:hAnsi="Times New Roman" w:cs="Times New Roman"/>
          <w:sz w:val="24"/>
          <w:szCs w:val="24"/>
        </w:rPr>
        <w:t xml:space="preserve"> the buyer that goods ordered for have been dispatched </w:t>
      </w:r>
      <w:r w:rsidR="00C41460">
        <w:rPr>
          <w:rFonts w:ascii="Times New Roman" w:hAnsi="Times New Roman" w:cs="Times New Roman"/>
          <w:sz w:val="24"/>
          <w:szCs w:val="24"/>
        </w:rPr>
        <w:t>-</w:t>
      </w:r>
    </w:p>
    <w:p w14:paraId="2DC70228" w14:textId="77777777" w:rsidR="00EB21C6" w:rsidRDefault="00EB21C6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6AA8230" w14:textId="77777777" w:rsidR="00410C23" w:rsidRDefault="00C41460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Used</w:t>
      </w:r>
      <w:r w:rsidR="00410C23">
        <w:rPr>
          <w:rFonts w:ascii="Times New Roman" w:hAnsi="Times New Roman" w:cs="Times New Roman"/>
          <w:sz w:val="24"/>
          <w:szCs w:val="24"/>
        </w:rPr>
        <w:t xml:space="preserve"> to correct an overcharge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1651341F" w14:textId="77777777" w:rsidR="00410C23" w:rsidRDefault="006B1892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E5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Highlight four emerging trends in communication.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4494415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49C5A3A8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3E244F8E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120CC72A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F41622A" w14:textId="77777777" w:rsidR="00EB455B" w:rsidRDefault="00EB455B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State four advantages of advertising to a customer.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A5F98CF" w14:textId="77777777" w:rsidR="00A70317" w:rsidRP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0317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70317"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07615D7" w14:textId="77777777" w:rsidR="00A70317" w:rsidRP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70317"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D30AE5F" w14:textId="77777777" w:rsidR="00A70317" w:rsidRP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70317"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7F9E6779" w14:textId="77777777" w:rsidR="00A70317" w:rsidRP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317">
        <w:rPr>
          <w:rFonts w:ascii="Times New Roman" w:hAnsi="Times New Roman" w:cs="Times New Roman"/>
          <w:bCs/>
          <w:sz w:val="24"/>
          <w:szCs w:val="24"/>
        </w:rPr>
        <w:lastRenderedPageBreak/>
        <w:t>iv)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7AF47B9F" w14:textId="77777777" w:rsidR="005B22BB" w:rsidRDefault="00BB5A9B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B22BB">
        <w:rPr>
          <w:rFonts w:ascii="Times New Roman" w:hAnsi="Times New Roman" w:cs="Times New Roman"/>
          <w:sz w:val="24"/>
          <w:szCs w:val="24"/>
        </w:rPr>
        <w:t xml:space="preserve"> State four ways in which the nature of goods influence choice of transport means.</w:t>
      </w:r>
      <w:r w:rsidR="005B22BB">
        <w:rPr>
          <w:rFonts w:ascii="Times New Roman" w:hAnsi="Times New Roman" w:cs="Times New Roman"/>
          <w:sz w:val="24"/>
          <w:szCs w:val="24"/>
        </w:rPr>
        <w:tab/>
      </w:r>
      <w:r w:rsidR="005B22BB">
        <w:rPr>
          <w:rFonts w:ascii="Times New Roman" w:hAnsi="Times New Roman" w:cs="Times New Roman"/>
          <w:sz w:val="24"/>
          <w:szCs w:val="24"/>
        </w:rPr>
        <w:tab/>
      </w:r>
      <w:r w:rsidR="005B22BB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0378DE8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3E4BBC99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7A8EFFB6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AF4E9EB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0BEBF81" w14:textId="77777777" w:rsidR="00C01883" w:rsidRDefault="00C01883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Indicate the source </w:t>
      </w:r>
      <w:r w:rsidR="0022639E">
        <w:rPr>
          <w:rFonts w:ascii="Times New Roman" w:hAnsi="Times New Roman" w:cs="Times New Roman"/>
          <w:bCs/>
          <w:sz w:val="24"/>
          <w:szCs w:val="24"/>
        </w:rPr>
        <w:t xml:space="preserve">document and the book of original entry in which each of the following transaction should be recorded. </w:t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</w:r>
      <w:r w:rsidR="0022639E"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4040"/>
        <w:gridCol w:w="3805"/>
        <w:gridCol w:w="3153"/>
      </w:tblGrid>
      <w:tr w:rsidR="0022639E" w14:paraId="20B858B1" w14:textId="77777777" w:rsidTr="00BC4F73">
        <w:tc>
          <w:tcPr>
            <w:tcW w:w="4040" w:type="dxa"/>
          </w:tcPr>
          <w:p w14:paraId="30C57741" w14:textId="77777777" w:rsidR="0022639E" w:rsidRPr="0022639E" w:rsidRDefault="0022639E" w:rsidP="00F04737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Transaction </w:t>
            </w:r>
          </w:p>
        </w:tc>
        <w:tc>
          <w:tcPr>
            <w:tcW w:w="3805" w:type="dxa"/>
          </w:tcPr>
          <w:p w14:paraId="227CC5B8" w14:textId="77777777" w:rsidR="0022639E" w:rsidRPr="0022639E" w:rsidRDefault="0022639E" w:rsidP="00F04737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9E">
              <w:rPr>
                <w:rFonts w:ascii="Times New Roman" w:hAnsi="Times New Roman" w:cs="Times New Roman"/>
                <w:bCs/>
                <w:sz w:val="24"/>
                <w:szCs w:val="24"/>
              </w:rPr>
              <w:t>Source Document</w:t>
            </w:r>
          </w:p>
        </w:tc>
        <w:tc>
          <w:tcPr>
            <w:tcW w:w="3153" w:type="dxa"/>
          </w:tcPr>
          <w:p w14:paraId="27B9DF4D" w14:textId="77777777" w:rsidR="0022639E" w:rsidRPr="0022639E" w:rsidRDefault="0022639E" w:rsidP="00F04737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Books of original entry</w:t>
            </w:r>
          </w:p>
        </w:tc>
      </w:tr>
      <w:tr w:rsidR="0022639E" w14:paraId="27106426" w14:textId="77777777" w:rsidTr="00BC4F73">
        <w:tc>
          <w:tcPr>
            <w:tcW w:w="4040" w:type="dxa"/>
          </w:tcPr>
          <w:p w14:paraId="5B2F339C" w14:textId="77777777" w:rsidR="00C41460" w:rsidRPr="008557F9" w:rsidRDefault="00C41460" w:rsidP="00F04737">
            <w:pPr>
              <w:pStyle w:val="ListParagraph"/>
              <w:numPr>
                <w:ilvl w:val="0"/>
                <w:numId w:val="17"/>
              </w:num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Purchase of goods on credit </w:t>
            </w:r>
          </w:p>
          <w:p w14:paraId="3CDBDDCC" w14:textId="77777777" w:rsidR="00C41460" w:rsidRPr="008557F9" w:rsidRDefault="00C41460" w:rsidP="00F04737">
            <w:pPr>
              <w:pStyle w:val="ListParagraph"/>
              <w:numPr>
                <w:ilvl w:val="0"/>
                <w:numId w:val="17"/>
              </w:num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7F9">
              <w:rPr>
                <w:rFonts w:ascii="Times New Roman" w:hAnsi="Times New Roman" w:cs="Times New Roman"/>
                <w:bCs/>
                <w:sz w:val="24"/>
                <w:szCs w:val="24"/>
              </w:rPr>
              <w:t>Payment of cash to a creditor</w:t>
            </w:r>
          </w:p>
          <w:p w14:paraId="59D8AF7A" w14:textId="77777777" w:rsidR="008557F9" w:rsidRPr="008557F9" w:rsidRDefault="00C41460" w:rsidP="00F04737">
            <w:pPr>
              <w:pStyle w:val="ListParagraph"/>
              <w:numPr>
                <w:ilvl w:val="0"/>
                <w:numId w:val="17"/>
              </w:num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7F9">
              <w:rPr>
                <w:rFonts w:ascii="Times New Roman" w:hAnsi="Times New Roman" w:cs="Times New Roman"/>
                <w:bCs/>
                <w:sz w:val="24"/>
                <w:szCs w:val="24"/>
              </w:rPr>
              <w:t>Sale of goods on credit</w:t>
            </w:r>
          </w:p>
          <w:p w14:paraId="68D0C963" w14:textId="77777777" w:rsidR="00A70317" w:rsidRPr="001826E4" w:rsidRDefault="00C41460" w:rsidP="00F04737">
            <w:pPr>
              <w:pStyle w:val="ListParagraph"/>
              <w:numPr>
                <w:ilvl w:val="0"/>
                <w:numId w:val="17"/>
              </w:num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7F9">
              <w:rPr>
                <w:rFonts w:ascii="Times New Roman" w:hAnsi="Times New Roman" w:cs="Times New Roman"/>
                <w:bCs/>
                <w:sz w:val="24"/>
                <w:szCs w:val="24"/>
              </w:rPr>
              <w:t>sale of fixed assets on credit</w:t>
            </w:r>
          </w:p>
        </w:tc>
        <w:tc>
          <w:tcPr>
            <w:tcW w:w="3805" w:type="dxa"/>
          </w:tcPr>
          <w:p w14:paraId="2CCAD4A6" w14:textId="77777777" w:rsidR="0022639E" w:rsidRDefault="0022639E" w:rsidP="00F0473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3" w:type="dxa"/>
          </w:tcPr>
          <w:p w14:paraId="7C4CBD8A" w14:textId="77777777" w:rsidR="0022639E" w:rsidRDefault="0022639E" w:rsidP="00F0473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DED9F3" w14:textId="77777777" w:rsidR="008943AE" w:rsidRDefault="008943AE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14. The following information relates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Mkabwa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traders ltd as at 31/12/2015</w:t>
      </w:r>
    </w:p>
    <w:p w14:paraId="125C1872" w14:textId="77777777" w:rsidR="008943AE" w:rsidRDefault="008943AE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Capital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290,000</w:t>
      </w:r>
    </w:p>
    <w:p w14:paraId="722286BB" w14:textId="77777777" w:rsidR="008943AE" w:rsidRDefault="008943AE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Drawings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  <w:t xml:space="preserve">  35,000</w:t>
      </w:r>
      <w:proofErr w:type="gramEnd"/>
    </w:p>
    <w:p w14:paraId="3197B26A" w14:textId="77777777" w:rsidR="008943AE" w:rsidRDefault="008943AE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 years loan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500,000</w:t>
      </w:r>
    </w:p>
    <w:p w14:paraId="23A4575D" w14:textId="77777777" w:rsidR="008943AE" w:rsidRDefault="008943AE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Furniture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600,000</w:t>
      </w:r>
    </w:p>
    <w:p w14:paraId="72B84FDE" w14:textId="77777777" w:rsidR="008943AE" w:rsidRDefault="008943AE" w:rsidP="00F04737">
      <w:pPr>
        <w:spacing w:after="12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Closing stock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  <w:t xml:space="preserve">  40,000</w:t>
      </w:r>
      <w:proofErr w:type="gramEnd"/>
    </w:p>
    <w:p w14:paraId="23DCE39F" w14:textId="77777777" w:rsidR="008943AE" w:rsidRDefault="008943AE" w:rsidP="00F04737">
      <w:pPr>
        <w:spacing w:after="12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Cash in hand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155,000</w:t>
      </w:r>
    </w:p>
    <w:p w14:paraId="6C151ADC" w14:textId="77777777" w:rsidR="008943AE" w:rsidRDefault="008943AE" w:rsidP="00F04737">
      <w:pPr>
        <w:spacing w:after="12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100,000</w:t>
      </w:r>
    </w:p>
    <w:p w14:paraId="00B44A6F" w14:textId="77777777" w:rsidR="008943AE" w:rsidRDefault="008943AE" w:rsidP="00F04737">
      <w:pPr>
        <w:spacing w:after="12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 overdraft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140,000</w:t>
      </w:r>
    </w:p>
    <w:p w14:paraId="1F983601" w14:textId="77777777" w:rsidR="008943AE" w:rsidRDefault="008943AE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Required;</w:t>
      </w:r>
    </w:p>
    <w:p w14:paraId="2D5C8840" w14:textId="77777777" w:rsidR="008943AE" w:rsidRDefault="008943AE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Prepare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Mkabwa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Traders Ltd Balance Sheet as at 31/12/2015.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51E3D3F5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731E3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1A562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28B39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3F5C2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7C41B" w14:textId="77777777" w:rsidR="00845D68" w:rsidRDefault="00B536F4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15. </w:t>
      </w:r>
      <w:r w:rsidR="00845D68">
        <w:rPr>
          <w:rFonts w:ascii="Times New Roman" w:hAnsi="Times New Roman" w:cs="Times New Roman"/>
          <w:bCs/>
          <w:sz w:val="24"/>
          <w:szCs w:val="24"/>
        </w:rPr>
        <w:t>State four negative implications of overpopulation.</w:t>
      </w:r>
      <w:r w:rsidR="00845D68">
        <w:rPr>
          <w:rFonts w:ascii="Times New Roman" w:hAnsi="Times New Roman" w:cs="Times New Roman"/>
          <w:bCs/>
          <w:sz w:val="24"/>
          <w:szCs w:val="24"/>
        </w:rPr>
        <w:tab/>
      </w:r>
      <w:r w:rsidR="00845D68">
        <w:rPr>
          <w:rFonts w:ascii="Times New Roman" w:hAnsi="Times New Roman" w:cs="Times New Roman"/>
          <w:bCs/>
          <w:sz w:val="24"/>
          <w:szCs w:val="24"/>
        </w:rPr>
        <w:tab/>
      </w:r>
      <w:r w:rsidR="00845D68">
        <w:rPr>
          <w:rFonts w:ascii="Times New Roman" w:hAnsi="Times New Roman" w:cs="Times New Roman"/>
          <w:bCs/>
          <w:sz w:val="24"/>
          <w:szCs w:val="24"/>
        </w:rPr>
        <w:tab/>
      </w:r>
      <w:r w:rsidR="00845D68">
        <w:rPr>
          <w:rFonts w:ascii="Times New Roman" w:hAnsi="Times New Roman" w:cs="Times New Roman"/>
          <w:bCs/>
          <w:sz w:val="24"/>
          <w:szCs w:val="24"/>
        </w:rPr>
        <w:tab/>
      </w:r>
      <w:r w:rsidR="00845D68">
        <w:rPr>
          <w:rFonts w:ascii="Times New Roman" w:hAnsi="Times New Roman" w:cs="Times New Roman"/>
          <w:bCs/>
          <w:sz w:val="24"/>
          <w:szCs w:val="24"/>
        </w:rPr>
        <w:tab/>
      </w:r>
      <w:r w:rsidR="00845D68">
        <w:rPr>
          <w:rFonts w:ascii="Times New Roman" w:hAnsi="Times New Roman" w:cs="Times New Roman"/>
          <w:bCs/>
          <w:sz w:val="24"/>
          <w:szCs w:val="24"/>
        </w:rPr>
        <w:tab/>
      </w:r>
      <w:r w:rsidR="00C732AB">
        <w:rPr>
          <w:rFonts w:ascii="Times New Roman" w:hAnsi="Times New Roman" w:cs="Times New Roman"/>
          <w:bCs/>
          <w:sz w:val="24"/>
          <w:szCs w:val="24"/>
        </w:rPr>
        <w:tab/>
      </w:r>
      <w:r w:rsidR="00845D68">
        <w:rPr>
          <w:rFonts w:ascii="Times New Roman" w:hAnsi="Times New Roman" w:cs="Times New Roman"/>
          <w:bCs/>
          <w:sz w:val="24"/>
          <w:szCs w:val="24"/>
        </w:rPr>
        <w:t>(4mks)</w:t>
      </w:r>
    </w:p>
    <w:p w14:paraId="760B153A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23A3A13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ED2A2E0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1BF3926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000557A" w14:textId="77777777" w:rsidR="00B40B13" w:rsidRDefault="00EC37EC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 Highlight four channels of distribution of imported products.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732A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(4mks)</w:t>
      </w:r>
    </w:p>
    <w:p w14:paraId="27DBE7AA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3A531D08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18D8CFB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4E664130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43DFBDA2" w14:textId="77777777" w:rsidR="00246FBA" w:rsidRDefault="00C41FE2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17. Highlight four challenges that may be faced in the course of measuring national income.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797AB89B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7408FA75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177D46EE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3C16C5A5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0A912B9" w14:textId="77777777" w:rsidR="007A2096" w:rsidRDefault="007A2096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 Highlight four ways in which a consumer may be exploited.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01401D80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13B86642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437B2A5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7CD198E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25A21DB" w14:textId="77777777" w:rsidR="00C91270" w:rsidRPr="00C91270" w:rsidRDefault="00C91270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19. State four merits of a bonded warehouse to the government.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36D1B8C5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6AA366F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AF70422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16674F4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72A17DFE" w14:textId="77777777" w:rsidR="00E05D99" w:rsidRDefault="00E05D99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 Highlight four circumstances under which a firm may be located near the market.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386B72CF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D203AA8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876EF23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75C0DCB7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lastRenderedPageBreak/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2E051DE" w14:textId="77777777" w:rsidR="00E05D99" w:rsidRDefault="00E05D99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21. Highlight four benefits Kenya get by being member of EAC.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72B16F03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1BFCBD3B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49F443A5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3AD3E829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E7E30DA" w14:textId="77777777" w:rsidR="00205F4B" w:rsidRDefault="00205F4B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22. The following </w:t>
      </w:r>
      <w:r w:rsidR="002B452A">
        <w:rPr>
          <w:rFonts w:ascii="Times New Roman" w:hAnsi="Times New Roman" w:cs="Times New Roman"/>
          <w:bCs/>
          <w:sz w:val="24"/>
          <w:szCs w:val="24"/>
        </w:rPr>
        <w:t xml:space="preserve">balances were extracted from </w:t>
      </w:r>
      <w:proofErr w:type="spellStart"/>
      <w:r w:rsidR="002B452A">
        <w:rPr>
          <w:rFonts w:ascii="Times New Roman" w:hAnsi="Times New Roman" w:cs="Times New Roman"/>
          <w:bCs/>
          <w:sz w:val="24"/>
          <w:szCs w:val="24"/>
        </w:rPr>
        <w:t>Mawingu</w:t>
      </w:r>
      <w:proofErr w:type="spellEnd"/>
      <w:r w:rsidR="002B452A">
        <w:rPr>
          <w:rFonts w:ascii="Times New Roman" w:hAnsi="Times New Roman" w:cs="Times New Roman"/>
          <w:bCs/>
          <w:sz w:val="24"/>
          <w:szCs w:val="24"/>
        </w:rPr>
        <w:t xml:space="preserve"> Traders books of accounts.</w:t>
      </w:r>
    </w:p>
    <w:p w14:paraId="7A2511BB" w14:textId="77777777" w:rsidR="002B452A" w:rsidRDefault="002B452A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Kshs</w:t>
      </w:r>
      <w:proofErr w:type="spellEnd"/>
    </w:p>
    <w:p w14:paraId="7B261A8E" w14:textId="77777777" w:rsidR="002B452A" w:rsidRDefault="002B452A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Opening stock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  <w:t xml:space="preserve">  25,000</w:t>
      </w:r>
      <w:proofErr w:type="gramEnd"/>
    </w:p>
    <w:p w14:paraId="7FD5C1E0" w14:textId="77777777" w:rsidR="002B452A" w:rsidRDefault="002B452A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Closing stock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  <w:t xml:space="preserve">  35,000</w:t>
      </w:r>
      <w:proofErr w:type="gramEnd"/>
    </w:p>
    <w:p w14:paraId="467BBE2A" w14:textId="77777777" w:rsidR="002B452A" w:rsidRDefault="002B452A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Purchases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190,000</w:t>
      </w:r>
    </w:p>
    <w:p w14:paraId="143B1A9E" w14:textId="77777777" w:rsidR="002B452A" w:rsidRDefault="002B452A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Mark-up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20%</w:t>
      </w:r>
    </w:p>
    <w:p w14:paraId="3A78CC35" w14:textId="77777777" w:rsidR="00A66D4C" w:rsidRDefault="00A66D4C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Calculate;</w:t>
      </w:r>
    </w:p>
    <w:p w14:paraId="473ED88F" w14:textId="77777777" w:rsidR="002B452A" w:rsidRDefault="00482348" w:rsidP="00F04737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Cost of goods sold (1mk)</w:t>
      </w:r>
    </w:p>
    <w:p w14:paraId="5106AE7B" w14:textId="77777777" w:rsidR="00A70317" w:rsidRDefault="00A70317" w:rsidP="00F04737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086077EF" w14:textId="77777777" w:rsidR="00EB21C6" w:rsidRDefault="00EB21C6" w:rsidP="00F04737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77E5B7BB" w14:textId="77777777" w:rsidR="00482348" w:rsidRPr="00482348" w:rsidRDefault="00482348" w:rsidP="00F04737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82348">
        <w:rPr>
          <w:rFonts w:ascii="Times New Roman" w:hAnsi="Times New Roman" w:cs="Times New Roman"/>
          <w:bCs/>
          <w:sz w:val="24"/>
          <w:szCs w:val="24"/>
        </w:rPr>
        <w:t>Gross profit</w:t>
      </w:r>
      <w:r>
        <w:rPr>
          <w:rFonts w:ascii="Times New Roman" w:hAnsi="Times New Roman" w:cs="Times New Roman"/>
          <w:bCs/>
          <w:sz w:val="24"/>
          <w:szCs w:val="24"/>
        </w:rPr>
        <w:t xml:space="preserve"> (1mk)</w:t>
      </w:r>
    </w:p>
    <w:p w14:paraId="42C66BB5" w14:textId="77777777" w:rsidR="00A70317" w:rsidRDefault="00A70317" w:rsidP="00F04737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11ED273" w14:textId="77777777" w:rsidR="00A70317" w:rsidRDefault="00A70317" w:rsidP="00F04737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267C5B7F" w14:textId="77777777" w:rsidR="00482348" w:rsidRDefault="00482348" w:rsidP="00F04737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Sales (1mk)</w:t>
      </w:r>
    </w:p>
    <w:p w14:paraId="0BCEE930" w14:textId="77777777" w:rsidR="00A70317" w:rsidRDefault="00A70317" w:rsidP="00F04737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1BD485F2" w14:textId="77777777" w:rsidR="00A70317" w:rsidRDefault="00A70317" w:rsidP="00F04737">
      <w:pPr>
        <w:pStyle w:val="ListParagraph"/>
        <w:spacing w:after="120"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43234E89" w14:textId="77777777" w:rsidR="00063C41" w:rsidRDefault="00063C41" w:rsidP="00F04737">
      <w:pPr>
        <w:pStyle w:val="ListParagraph"/>
        <w:numPr>
          <w:ilvl w:val="0"/>
          <w:numId w:val="26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Rate of stock turnover (1mk)</w:t>
      </w:r>
    </w:p>
    <w:p w14:paraId="3C88AB65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4226C" w14:textId="77777777" w:rsidR="00D162B2" w:rsidRDefault="00D162B2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9762F" w14:textId="77777777" w:rsidR="00D162B2" w:rsidRDefault="00D162B2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7A098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8D7E9" w14:textId="77777777" w:rsidR="00511A3A" w:rsidRDefault="00511A3A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23. Highlight four roles of ethics in business.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1DAFE6AE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0315D4F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00D546BE" w14:textId="77777777" w:rsidR="00A70317" w:rsidRDefault="00A70317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11078C7E" w14:textId="77777777" w:rsidR="00A70317" w:rsidRPr="004128A0" w:rsidRDefault="00A70317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8A0">
        <w:rPr>
          <w:rFonts w:ascii="Times New Roman" w:hAnsi="Times New Roman" w:cs="Times New Roman"/>
          <w:bCs/>
          <w:sz w:val="24"/>
          <w:szCs w:val="24"/>
        </w:rPr>
        <w:lastRenderedPageBreak/>
        <w:t>iv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826E4"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6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69A578BA" w14:textId="77777777" w:rsidR="00511A3A" w:rsidRDefault="00511A3A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 Give the term used in insurance that fits each of the following descriptions.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3"/>
        <w:gridCol w:w="5446"/>
      </w:tblGrid>
      <w:tr w:rsidR="00C84983" w14:paraId="28278EB0" w14:textId="77777777" w:rsidTr="00C84983">
        <w:tc>
          <w:tcPr>
            <w:tcW w:w="5707" w:type="dxa"/>
          </w:tcPr>
          <w:p w14:paraId="0C156A84" w14:textId="77777777" w:rsidR="00C84983" w:rsidRDefault="00C84983" w:rsidP="00F04737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Description</w:t>
            </w:r>
          </w:p>
        </w:tc>
        <w:tc>
          <w:tcPr>
            <w:tcW w:w="5707" w:type="dxa"/>
          </w:tcPr>
          <w:p w14:paraId="2CA3EF7E" w14:textId="77777777" w:rsidR="00C84983" w:rsidRDefault="00C84983" w:rsidP="00F04737">
            <w:p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4983" w14:paraId="7110FCDE" w14:textId="77777777" w:rsidTr="00C84983">
        <w:tc>
          <w:tcPr>
            <w:tcW w:w="5707" w:type="dxa"/>
          </w:tcPr>
          <w:p w14:paraId="1099CE95" w14:textId="77777777" w:rsidR="00C84983" w:rsidRPr="00C84983" w:rsidRDefault="00C84983" w:rsidP="00F04737">
            <w:pPr>
              <w:pStyle w:val="ListParagraph"/>
              <w:numPr>
                <w:ilvl w:val="0"/>
                <w:numId w:val="28"/>
              </w:num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Periodic payment by the insured</w:t>
            </w:r>
          </w:p>
        </w:tc>
        <w:tc>
          <w:tcPr>
            <w:tcW w:w="5707" w:type="dxa"/>
          </w:tcPr>
          <w:p w14:paraId="7796D908" w14:textId="77777777" w:rsidR="00C84983" w:rsidRPr="00C84983" w:rsidRDefault="00C84983" w:rsidP="00F0473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983" w14:paraId="587E8F7E" w14:textId="77777777" w:rsidTr="00C84983">
        <w:tc>
          <w:tcPr>
            <w:tcW w:w="5707" w:type="dxa"/>
          </w:tcPr>
          <w:p w14:paraId="33C1BF52" w14:textId="77777777" w:rsidR="00C84983" w:rsidRPr="00C84983" w:rsidRDefault="00C84983" w:rsidP="00F04737">
            <w:pPr>
              <w:pStyle w:val="ListParagraph"/>
              <w:numPr>
                <w:ilvl w:val="0"/>
                <w:numId w:val="28"/>
              </w:num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Methods of calculating compensation in case of under insurance</w:t>
            </w:r>
          </w:p>
        </w:tc>
        <w:tc>
          <w:tcPr>
            <w:tcW w:w="5707" w:type="dxa"/>
          </w:tcPr>
          <w:p w14:paraId="2AD56B35" w14:textId="77777777" w:rsidR="00C84983" w:rsidRPr="00C84983" w:rsidRDefault="00C84983" w:rsidP="00F0473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983" w14:paraId="447E1616" w14:textId="77777777" w:rsidTr="00C84983">
        <w:tc>
          <w:tcPr>
            <w:tcW w:w="5707" w:type="dxa"/>
          </w:tcPr>
          <w:p w14:paraId="0A53BA4E" w14:textId="77777777" w:rsidR="00C84983" w:rsidRPr="00C84983" w:rsidRDefault="00C84983" w:rsidP="00F04737">
            <w:pPr>
              <w:pStyle w:val="ListParagraph"/>
              <w:numPr>
                <w:ilvl w:val="0"/>
                <w:numId w:val="28"/>
              </w:num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Acquiring the right the insured had in the destroyed property</w:t>
            </w:r>
          </w:p>
        </w:tc>
        <w:tc>
          <w:tcPr>
            <w:tcW w:w="5707" w:type="dxa"/>
          </w:tcPr>
          <w:p w14:paraId="491EFA88" w14:textId="77777777" w:rsidR="00C84983" w:rsidRPr="00C84983" w:rsidRDefault="00C84983" w:rsidP="00F0473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983" w14:paraId="0B16ADC3" w14:textId="77777777" w:rsidTr="00C84983">
        <w:tc>
          <w:tcPr>
            <w:tcW w:w="5707" w:type="dxa"/>
          </w:tcPr>
          <w:p w14:paraId="34222C4D" w14:textId="77777777" w:rsidR="00C84983" w:rsidRPr="00C84983" w:rsidRDefault="00C84983" w:rsidP="00F04737">
            <w:pPr>
              <w:pStyle w:val="ListParagraph"/>
              <w:numPr>
                <w:ilvl w:val="0"/>
                <w:numId w:val="28"/>
              </w:numPr>
              <w:spacing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Life assurance lasting for a specific period </w:t>
            </w:r>
          </w:p>
        </w:tc>
        <w:tc>
          <w:tcPr>
            <w:tcW w:w="5707" w:type="dxa"/>
          </w:tcPr>
          <w:p w14:paraId="1E0A4570" w14:textId="77777777" w:rsidR="00C84983" w:rsidRPr="00C84983" w:rsidRDefault="00C84983" w:rsidP="00F04737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14BDAD" w14:textId="77777777" w:rsidR="00511A3A" w:rsidRPr="00511A3A" w:rsidRDefault="00B83A94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25. Highlight four disadvantages of using a bank overdraft as a source of finance.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(4mks)</w:t>
      </w:r>
    </w:p>
    <w:p w14:paraId="36BD534A" w14:textId="77777777" w:rsidR="00B83A94" w:rsidRDefault="00B83A94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183115A1" w14:textId="77777777" w:rsidR="00B83A94" w:rsidRDefault="00B83A94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</w:t>
      </w:r>
      <w:r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2E177723" w14:textId="77777777" w:rsidR="00B83A94" w:rsidRDefault="00B83A94" w:rsidP="00F04737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iii)</w:t>
      </w:r>
      <w:r w:rsidRPr="00182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………………………………………………………………………………………………………………….</w:t>
      </w:r>
    </w:p>
    <w:p w14:paraId="554255A7" w14:textId="77777777" w:rsidR="00B83A94" w:rsidRPr="00C732AB" w:rsidRDefault="00B83A94" w:rsidP="00F04737">
      <w:pPr>
        <w:pStyle w:val="ListParagraph"/>
        <w:numPr>
          <w:ilvl w:val="0"/>
          <w:numId w:val="26"/>
        </w:numPr>
        <w:spacing w:after="120" w:line="36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C732AB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C732A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14:paraId="6CDCBCA2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D924D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29321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315E8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C329C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E4F88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DEB7A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F5D58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CD162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8353" w14:textId="77777777" w:rsid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0087A" w14:textId="77777777" w:rsidR="00C732AB" w:rsidRPr="00C732AB" w:rsidRDefault="00C732AB" w:rsidP="00F0473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21DF1" w14:textId="77777777" w:rsidR="00F61AEB" w:rsidRDefault="00F61AEB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643766D" w14:textId="77777777" w:rsidR="00F61AEB" w:rsidRDefault="00F61AEB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7EA9B3" w14:textId="77777777" w:rsidR="00422594" w:rsidRDefault="00422594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CCDA08D" w14:textId="77777777" w:rsidR="00422594" w:rsidRDefault="00422594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A03371C" w14:textId="77777777" w:rsidR="00422594" w:rsidRDefault="00422594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F5576AB" w14:textId="77777777" w:rsidR="00422594" w:rsidRDefault="00422594" w:rsidP="00F0473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422594" w:rsidSect="00C732AB">
      <w:footerReference w:type="default" r:id="rId7"/>
      <w:pgSz w:w="11906" w:h="16838"/>
      <w:pgMar w:top="426" w:right="424" w:bottom="426" w:left="709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647B" w14:textId="77777777" w:rsidR="00616E8C" w:rsidRDefault="00616E8C" w:rsidP="00BC4F73">
      <w:pPr>
        <w:spacing w:after="0" w:line="240" w:lineRule="auto"/>
      </w:pPr>
      <w:r>
        <w:separator/>
      </w:r>
    </w:p>
  </w:endnote>
  <w:endnote w:type="continuationSeparator" w:id="0">
    <w:p w14:paraId="1A219DD9" w14:textId="77777777" w:rsidR="00616E8C" w:rsidRDefault="00616E8C" w:rsidP="00BC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395917"/>
      <w:docPartObj>
        <w:docPartGallery w:val="Page Numbers (Bottom of Page)"/>
        <w:docPartUnique/>
      </w:docPartObj>
    </w:sdtPr>
    <w:sdtContent>
      <w:sdt>
        <w:sdtPr>
          <w:id w:val="-1837297197"/>
          <w:docPartObj>
            <w:docPartGallery w:val="Page Numbers (Top of Page)"/>
            <w:docPartUnique/>
          </w:docPartObj>
        </w:sdtPr>
        <w:sdtContent>
          <w:p w14:paraId="1BB127DA" w14:textId="0BC1175F" w:rsidR="00F04737" w:rsidRDefault="00F04737">
            <w:pPr>
              <w:pStyle w:val="Footer"/>
              <w:jc w:val="right"/>
            </w:pPr>
            <w:r>
              <w:t>BST PP</w:t>
            </w:r>
            <w:r w:rsidR="00910EAC">
              <w:t>1</w:t>
            </w:r>
            <w:r>
              <w:t xml:space="preserve">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B1D4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B1D4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528EEA" w14:textId="77777777" w:rsidR="00F04737" w:rsidRDefault="00F0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C780" w14:textId="77777777" w:rsidR="00616E8C" w:rsidRDefault="00616E8C" w:rsidP="00BC4F73">
      <w:pPr>
        <w:spacing w:after="0" w:line="240" w:lineRule="auto"/>
      </w:pPr>
      <w:r>
        <w:separator/>
      </w:r>
    </w:p>
  </w:footnote>
  <w:footnote w:type="continuationSeparator" w:id="0">
    <w:p w14:paraId="2204CC5E" w14:textId="77777777" w:rsidR="00616E8C" w:rsidRDefault="00616E8C" w:rsidP="00BC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A4"/>
    <w:multiLevelType w:val="hybridMultilevel"/>
    <w:tmpl w:val="6B1C9ED2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1BA"/>
    <w:multiLevelType w:val="hybridMultilevel"/>
    <w:tmpl w:val="F1200D38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4702"/>
    <w:multiLevelType w:val="hybridMultilevel"/>
    <w:tmpl w:val="8358553A"/>
    <w:lvl w:ilvl="0" w:tplc="3F8424B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457CA2"/>
    <w:multiLevelType w:val="hybridMultilevel"/>
    <w:tmpl w:val="51BC0984"/>
    <w:lvl w:ilvl="0" w:tplc="F8DCB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A3548"/>
    <w:multiLevelType w:val="hybridMultilevel"/>
    <w:tmpl w:val="B5C25446"/>
    <w:lvl w:ilvl="0" w:tplc="C3842DA6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D556BFD"/>
    <w:multiLevelType w:val="hybridMultilevel"/>
    <w:tmpl w:val="361E6D2C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4530"/>
    <w:multiLevelType w:val="hybridMultilevel"/>
    <w:tmpl w:val="2AA2D9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E4933"/>
    <w:multiLevelType w:val="hybridMultilevel"/>
    <w:tmpl w:val="CF3845B6"/>
    <w:lvl w:ilvl="0" w:tplc="9ABEDBD6">
      <w:start w:val="1"/>
      <w:numFmt w:val="lowerRoman"/>
      <w:lvlText w:val="i)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D98"/>
    <w:multiLevelType w:val="hybridMultilevel"/>
    <w:tmpl w:val="06E2645E"/>
    <w:lvl w:ilvl="0" w:tplc="C3842DA6">
      <w:start w:val="1"/>
      <w:numFmt w:val="lowerRoman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0FD3929"/>
    <w:multiLevelType w:val="hybridMultilevel"/>
    <w:tmpl w:val="34E6BC22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C7070"/>
    <w:multiLevelType w:val="hybridMultilevel"/>
    <w:tmpl w:val="9D4AB6E2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71736"/>
    <w:multiLevelType w:val="hybridMultilevel"/>
    <w:tmpl w:val="25C697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5284"/>
    <w:multiLevelType w:val="hybridMultilevel"/>
    <w:tmpl w:val="A8BA8FE4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965DD"/>
    <w:multiLevelType w:val="hybridMultilevel"/>
    <w:tmpl w:val="3656C9EC"/>
    <w:lvl w:ilvl="0" w:tplc="9ABEDBD6">
      <w:start w:val="1"/>
      <w:numFmt w:val="lowerRoman"/>
      <w:lvlText w:val="i)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332F"/>
    <w:multiLevelType w:val="hybridMultilevel"/>
    <w:tmpl w:val="B5946C60"/>
    <w:lvl w:ilvl="0" w:tplc="C3842DA6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FA96D0B"/>
    <w:multiLevelType w:val="hybridMultilevel"/>
    <w:tmpl w:val="896C6072"/>
    <w:lvl w:ilvl="0" w:tplc="66AC6D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A0757"/>
    <w:multiLevelType w:val="hybridMultilevel"/>
    <w:tmpl w:val="6D1E8192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E29B8"/>
    <w:multiLevelType w:val="hybridMultilevel"/>
    <w:tmpl w:val="52E46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E37FCE"/>
    <w:multiLevelType w:val="hybridMultilevel"/>
    <w:tmpl w:val="978A0974"/>
    <w:lvl w:ilvl="0" w:tplc="C3842DA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CD64B3"/>
    <w:multiLevelType w:val="hybridMultilevel"/>
    <w:tmpl w:val="D7C411AC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96A88"/>
    <w:multiLevelType w:val="hybridMultilevel"/>
    <w:tmpl w:val="7A207C02"/>
    <w:lvl w:ilvl="0" w:tplc="9ABEDBD6">
      <w:start w:val="1"/>
      <w:numFmt w:val="lowerRoman"/>
      <w:lvlText w:val="i)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F0236"/>
    <w:multiLevelType w:val="hybridMultilevel"/>
    <w:tmpl w:val="0A50EF12"/>
    <w:lvl w:ilvl="0" w:tplc="C3842DA6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6A40ED6"/>
    <w:multiLevelType w:val="hybridMultilevel"/>
    <w:tmpl w:val="BD2AA2EA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16B6"/>
    <w:multiLevelType w:val="hybridMultilevel"/>
    <w:tmpl w:val="15F0026E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79EC"/>
    <w:multiLevelType w:val="hybridMultilevel"/>
    <w:tmpl w:val="46CA3B8C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45949"/>
    <w:multiLevelType w:val="hybridMultilevel"/>
    <w:tmpl w:val="2C369324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2702D"/>
    <w:multiLevelType w:val="hybridMultilevel"/>
    <w:tmpl w:val="37AE6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1744B"/>
    <w:multiLevelType w:val="hybridMultilevel"/>
    <w:tmpl w:val="6DF017FE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937B8"/>
    <w:multiLevelType w:val="hybridMultilevel"/>
    <w:tmpl w:val="AC104DC0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2543C"/>
    <w:multiLevelType w:val="hybridMultilevel"/>
    <w:tmpl w:val="9ABE033E"/>
    <w:lvl w:ilvl="0" w:tplc="C3842DA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881627">
    <w:abstractNumId w:val="11"/>
  </w:num>
  <w:num w:numId="2" w16cid:durableId="924414566">
    <w:abstractNumId w:val="7"/>
  </w:num>
  <w:num w:numId="3" w16cid:durableId="916209769">
    <w:abstractNumId w:val="13"/>
  </w:num>
  <w:num w:numId="4" w16cid:durableId="518393078">
    <w:abstractNumId w:val="20"/>
  </w:num>
  <w:num w:numId="5" w16cid:durableId="960961658">
    <w:abstractNumId w:val="25"/>
  </w:num>
  <w:num w:numId="6" w16cid:durableId="363099936">
    <w:abstractNumId w:val="19"/>
  </w:num>
  <w:num w:numId="7" w16cid:durableId="1986468805">
    <w:abstractNumId w:val="27"/>
  </w:num>
  <w:num w:numId="8" w16cid:durableId="920604826">
    <w:abstractNumId w:val="10"/>
  </w:num>
  <w:num w:numId="9" w16cid:durableId="125661571">
    <w:abstractNumId w:val="4"/>
  </w:num>
  <w:num w:numId="10" w16cid:durableId="2147233696">
    <w:abstractNumId w:val="14"/>
  </w:num>
  <w:num w:numId="11" w16cid:durableId="778573148">
    <w:abstractNumId w:val="23"/>
  </w:num>
  <w:num w:numId="12" w16cid:durableId="2029065268">
    <w:abstractNumId w:val="21"/>
  </w:num>
  <w:num w:numId="13" w16cid:durableId="1387143658">
    <w:abstractNumId w:val="29"/>
  </w:num>
  <w:num w:numId="14" w16cid:durableId="867178498">
    <w:abstractNumId w:val="1"/>
  </w:num>
  <w:num w:numId="15" w16cid:durableId="1970474715">
    <w:abstractNumId w:val="6"/>
  </w:num>
  <w:num w:numId="16" w16cid:durableId="667943946">
    <w:abstractNumId w:val="12"/>
  </w:num>
  <w:num w:numId="17" w16cid:durableId="1453747575">
    <w:abstractNumId w:val="15"/>
  </w:num>
  <w:num w:numId="18" w16cid:durableId="175507111">
    <w:abstractNumId w:val="5"/>
  </w:num>
  <w:num w:numId="19" w16cid:durableId="541291558">
    <w:abstractNumId w:val="8"/>
  </w:num>
  <w:num w:numId="20" w16cid:durableId="934367875">
    <w:abstractNumId w:val="9"/>
  </w:num>
  <w:num w:numId="21" w16cid:durableId="1949119240">
    <w:abstractNumId w:val="22"/>
  </w:num>
  <w:num w:numId="22" w16cid:durableId="1161197052">
    <w:abstractNumId w:val="24"/>
  </w:num>
  <w:num w:numId="23" w16cid:durableId="880634414">
    <w:abstractNumId w:val="0"/>
  </w:num>
  <w:num w:numId="24" w16cid:durableId="1915696784">
    <w:abstractNumId w:val="28"/>
  </w:num>
  <w:num w:numId="25" w16cid:durableId="1503855989">
    <w:abstractNumId w:val="16"/>
  </w:num>
  <w:num w:numId="26" w16cid:durableId="2000307558">
    <w:abstractNumId w:val="18"/>
  </w:num>
  <w:num w:numId="27" w16cid:durableId="2038071262">
    <w:abstractNumId w:val="2"/>
  </w:num>
  <w:num w:numId="28" w16cid:durableId="324941284">
    <w:abstractNumId w:val="26"/>
  </w:num>
  <w:num w:numId="29" w16cid:durableId="439647503">
    <w:abstractNumId w:val="3"/>
  </w:num>
  <w:num w:numId="30" w16cid:durableId="12587070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D9D"/>
    <w:rsid w:val="00005354"/>
    <w:rsid w:val="000439AF"/>
    <w:rsid w:val="00063C41"/>
    <w:rsid w:val="000806C5"/>
    <w:rsid w:val="000913FA"/>
    <w:rsid w:val="000B65B7"/>
    <w:rsid w:val="000E2CE3"/>
    <w:rsid w:val="0012449B"/>
    <w:rsid w:val="00167925"/>
    <w:rsid w:val="001826E4"/>
    <w:rsid w:val="00205F4B"/>
    <w:rsid w:val="0021797D"/>
    <w:rsid w:val="0022639E"/>
    <w:rsid w:val="00246FBA"/>
    <w:rsid w:val="002B452A"/>
    <w:rsid w:val="002D2AE7"/>
    <w:rsid w:val="00410C23"/>
    <w:rsid w:val="004128A0"/>
    <w:rsid w:val="00422594"/>
    <w:rsid w:val="00482348"/>
    <w:rsid w:val="004E2059"/>
    <w:rsid w:val="00511A3A"/>
    <w:rsid w:val="00554B54"/>
    <w:rsid w:val="00561A82"/>
    <w:rsid w:val="00577AEB"/>
    <w:rsid w:val="005825C8"/>
    <w:rsid w:val="005B22BB"/>
    <w:rsid w:val="00616E8C"/>
    <w:rsid w:val="00647F17"/>
    <w:rsid w:val="00674A55"/>
    <w:rsid w:val="006A2459"/>
    <w:rsid w:val="006B1892"/>
    <w:rsid w:val="00722F2D"/>
    <w:rsid w:val="00745051"/>
    <w:rsid w:val="00784067"/>
    <w:rsid w:val="007A2096"/>
    <w:rsid w:val="007D1430"/>
    <w:rsid w:val="008258A4"/>
    <w:rsid w:val="00840477"/>
    <w:rsid w:val="00845D68"/>
    <w:rsid w:val="008557F9"/>
    <w:rsid w:val="008943AE"/>
    <w:rsid w:val="008B079F"/>
    <w:rsid w:val="008B52B5"/>
    <w:rsid w:val="008D3C99"/>
    <w:rsid w:val="008F107E"/>
    <w:rsid w:val="00910EAC"/>
    <w:rsid w:val="00915DD0"/>
    <w:rsid w:val="00942604"/>
    <w:rsid w:val="00957B7A"/>
    <w:rsid w:val="009605E3"/>
    <w:rsid w:val="00984A9F"/>
    <w:rsid w:val="009A4EBA"/>
    <w:rsid w:val="009B3DD9"/>
    <w:rsid w:val="009E544A"/>
    <w:rsid w:val="00A0552B"/>
    <w:rsid w:val="00A31119"/>
    <w:rsid w:val="00A44D66"/>
    <w:rsid w:val="00A66D4C"/>
    <w:rsid w:val="00A70317"/>
    <w:rsid w:val="00A71078"/>
    <w:rsid w:val="00A85B1F"/>
    <w:rsid w:val="00A94D9D"/>
    <w:rsid w:val="00AE075E"/>
    <w:rsid w:val="00B07E64"/>
    <w:rsid w:val="00B40B13"/>
    <w:rsid w:val="00B536F4"/>
    <w:rsid w:val="00B83A94"/>
    <w:rsid w:val="00BA209B"/>
    <w:rsid w:val="00BB1D42"/>
    <w:rsid w:val="00BB5A9B"/>
    <w:rsid w:val="00BC4F73"/>
    <w:rsid w:val="00C01883"/>
    <w:rsid w:val="00C126FA"/>
    <w:rsid w:val="00C41460"/>
    <w:rsid w:val="00C41FE2"/>
    <w:rsid w:val="00C60886"/>
    <w:rsid w:val="00C732AB"/>
    <w:rsid w:val="00C84983"/>
    <w:rsid w:val="00C91270"/>
    <w:rsid w:val="00CD3C88"/>
    <w:rsid w:val="00D162B2"/>
    <w:rsid w:val="00D2029D"/>
    <w:rsid w:val="00D3263C"/>
    <w:rsid w:val="00D62E93"/>
    <w:rsid w:val="00DA0B55"/>
    <w:rsid w:val="00E05D99"/>
    <w:rsid w:val="00E26761"/>
    <w:rsid w:val="00E44976"/>
    <w:rsid w:val="00E769EB"/>
    <w:rsid w:val="00E86F48"/>
    <w:rsid w:val="00EB21C6"/>
    <w:rsid w:val="00EB455B"/>
    <w:rsid w:val="00EC37EC"/>
    <w:rsid w:val="00F04737"/>
    <w:rsid w:val="00F61AEB"/>
    <w:rsid w:val="00F73291"/>
    <w:rsid w:val="00F82714"/>
    <w:rsid w:val="00F8385E"/>
    <w:rsid w:val="00F901E4"/>
    <w:rsid w:val="00F9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CBF2"/>
  <w15:docId w15:val="{853D641F-8052-4D76-8390-246DE9B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AEB"/>
    <w:pPr>
      <w:ind w:left="720"/>
      <w:contextualSpacing/>
    </w:pPr>
  </w:style>
  <w:style w:type="table" w:styleId="TableGrid">
    <w:name w:val="Table Grid"/>
    <w:basedOn w:val="TableNormal"/>
    <w:uiPriority w:val="39"/>
    <w:rsid w:val="00226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C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73"/>
  </w:style>
  <w:style w:type="paragraph" w:styleId="Footer">
    <w:name w:val="footer"/>
    <w:basedOn w:val="Normal"/>
    <w:link w:val="FooterChar"/>
    <w:uiPriority w:val="99"/>
    <w:unhideWhenUsed/>
    <w:rsid w:val="00BC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73"/>
  </w:style>
  <w:style w:type="paragraph" w:styleId="BalloonText">
    <w:name w:val="Balloon Text"/>
    <w:basedOn w:val="Normal"/>
    <w:link w:val="BalloonTextChar"/>
    <w:uiPriority w:val="99"/>
    <w:semiHidden/>
    <w:unhideWhenUsed/>
    <w:rsid w:val="00C7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2AB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761"/>
  </w:style>
  <w:style w:type="paragraph" w:styleId="NoSpacing">
    <w:name w:val="No Spacing"/>
    <w:link w:val="NoSpacingChar"/>
    <w:uiPriority w:val="1"/>
    <w:qFormat/>
    <w:rsid w:val="00E26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8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76</cp:revision>
  <cp:lastPrinted>2024-05-28T05:26:00Z</cp:lastPrinted>
  <dcterms:created xsi:type="dcterms:W3CDTF">2024-05-18T07:44:00Z</dcterms:created>
  <dcterms:modified xsi:type="dcterms:W3CDTF">2025-07-10T17:50:00Z</dcterms:modified>
</cp:coreProperties>
</file>