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 xml:space="preserve">Name: </w:t>
      </w:r>
      <w:r>
        <w:rPr>
          <w:rFonts w:ascii="Times New Roman" w:cs="Times New Roman" w:hAnsi="Times New Roman"/>
          <w:szCs w:val="28"/>
        </w:rPr>
        <w:t>……………………………....………….</w:t>
      </w:r>
      <w:r>
        <w:rPr>
          <w:rFonts w:ascii="Times New Roman" w:cs="Times New Roman" w:hAnsi="Times New Roman"/>
          <w:b/>
          <w:szCs w:val="28"/>
        </w:rPr>
        <w:t xml:space="preserve">     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 Index No: </w:t>
      </w:r>
      <w:r>
        <w:rPr>
          <w:rFonts w:ascii="Times New Roman" w:cs="Times New Roman" w:hAnsi="Times New Roman"/>
          <w:szCs w:val="28"/>
        </w:rPr>
        <w:t>……………………….…………….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 xml:space="preserve">School: </w:t>
      </w:r>
      <w:r>
        <w:rPr>
          <w:rFonts w:ascii="Times New Roman" w:cs="Times New Roman" w:hAnsi="Times New Roman"/>
          <w:szCs w:val="28"/>
        </w:rPr>
        <w:t xml:space="preserve">……………………………………….... </w:t>
      </w:r>
      <w:r>
        <w:rPr>
          <w:rFonts w:ascii="Times New Roman" w:cs="Times New Roman" w:hAnsi="Times New Roman"/>
          <w:b/>
          <w:szCs w:val="28"/>
        </w:rPr>
        <w:t xml:space="preserve">    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Candidate’s Signature: </w:t>
      </w:r>
      <w:r>
        <w:rPr>
          <w:rFonts w:ascii="Times New Roman" w:cs="Times New Roman" w:hAnsi="Times New Roman"/>
          <w:szCs w:val="28"/>
        </w:rPr>
        <w:t>………………………</w:t>
      </w:r>
      <w:r>
        <w:rPr>
          <w:rFonts w:ascii="Times New Roman" w:cs="Times New Roman" w:hAnsi="Times New Roman"/>
          <w:b/>
          <w:szCs w:val="28"/>
        </w:rPr>
        <w:t xml:space="preserve">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Date: </w:t>
      </w:r>
      <w:r>
        <w:rPr>
          <w:rFonts w:ascii="Times New Roman" w:cs="Times New Roman" w:hAnsi="Times New Roman"/>
          <w:szCs w:val="28"/>
        </w:rPr>
        <w:t>………………………..</w:t>
      </w: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565/1                         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BUSINESS STUDIES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PAPER </w:t>
      </w:r>
      <w:r>
        <w:rPr>
          <w:rFonts w:ascii="Times New Roman" w:cs="Times New Roman" w:hAnsi="Times New Roman"/>
          <w:b/>
          <w:sz w:val="26"/>
          <w:szCs w:val="26"/>
          <w:lang w:val="en-US"/>
        </w:rPr>
        <w:t>1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  <w:lang w:val="en-US"/>
        </w:rPr>
        <w:t xml:space="preserve">MAY </w:t>
      </w:r>
      <w:r>
        <w:rPr>
          <w:rFonts w:ascii="Times New Roman" w:cs="Times New Roman" w:hAnsi="Times New Roman"/>
          <w:b/>
          <w:sz w:val="26"/>
          <w:szCs w:val="26"/>
        </w:rPr>
        <w:t>20</w:t>
      </w:r>
      <w:r>
        <w:rPr>
          <w:rFonts w:ascii="Times New Roman" w:cs="Times New Roman" w:hAnsi="Times New Roman"/>
          <w:b/>
          <w:sz w:val="26"/>
          <w:szCs w:val="26"/>
        </w:rPr>
        <w:t>25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TIME: 2 HOURS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b/>
          <w:sz w:val="32"/>
          <w:szCs w:val="28"/>
        </w:rPr>
      </w:pPr>
      <w:r>
        <w:rPr>
          <w:rFonts w:ascii="Times New Roman" w:cs="Times New Roman" w:hAnsi="Times New Roman"/>
          <w:b/>
          <w:sz w:val="32"/>
          <w:szCs w:val="28"/>
        </w:rPr>
        <w:t>Kenya Certificate of Secondary Education</w:t>
      </w: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b/>
          <w:sz w:val="32"/>
          <w:szCs w:val="28"/>
        </w:rPr>
      </w:pPr>
      <w:r>
        <w:rPr>
          <w:rFonts w:ascii="Times New Roman" w:cs="Times New Roman" w:hAnsi="Times New Roman"/>
          <w:b/>
          <w:sz w:val="26"/>
          <w:szCs w:val="26"/>
        </w:rPr>
        <w:t>BUSINESS STUDIES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INSTRUCTIONS TO CANDIDATE’S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This paper consists of</w:t>
      </w:r>
      <w:r>
        <w:rPr>
          <w:rFonts w:ascii="Times New Roman" w:cs="Times New Roman" w:hAnsi="Times New Roman"/>
          <w:b/>
          <w:sz w:val="28"/>
          <w:szCs w:val="28"/>
        </w:rPr>
        <w:t xml:space="preserve"> 25</w:t>
      </w:r>
      <w:r>
        <w:rPr>
          <w:rFonts w:ascii="Times New Roman" w:cs="Times New Roman" w:hAnsi="Times New Roman"/>
          <w:sz w:val="28"/>
          <w:szCs w:val="28"/>
        </w:rPr>
        <w:t xml:space="preserve"> questions.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Answer </w:t>
      </w:r>
      <w:r>
        <w:rPr>
          <w:rFonts w:ascii="Times New Roman" w:cs="Times New Roman" w:hAnsi="Times New Roman"/>
          <w:b/>
          <w:sz w:val="28"/>
          <w:szCs w:val="28"/>
        </w:rPr>
        <w:t>ALL</w:t>
      </w:r>
      <w:r>
        <w:rPr>
          <w:rFonts w:ascii="Times New Roman" w:cs="Times New Roman" w:hAnsi="Times New Roman"/>
          <w:sz w:val="28"/>
          <w:szCs w:val="28"/>
        </w:rPr>
        <w:t xml:space="preserve"> the questions in the spaces provided</w:t>
      </w:r>
      <w:r>
        <w:rPr>
          <w:rFonts w:ascii="Times New Roman" w:cs="Times New Roman" w:hAnsi="Times New Roman"/>
          <w:b/>
          <w:sz w:val="28"/>
          <w:szCs w:val="28"/>
        </w:rPr>
        <w:t xml:space="preserve"> below</w:t>
      </w:r>
      <w:r>
        <w:rPr>
          <w:rFonts w:ascii="Times New Roman" w:cs="Times New Roman" w:hAnsi="Times New Roman"/>
          <w:sz w:val="28"/>
          <w:szCs w:val="28"/>
        </w:rPr>
        <w:t xml:space="preserve"> each question.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FOR EXAMINER’S USE ONLY:</w:t>
      </w:r>
    </w:p>
    <w:tbl>
      <w:tblPr>
        <w:tblStyle w:val="style154"/>
        <w:tblW w:w="0" w:type="auto"/>
        <w:tblInd w:w="108" w:type="dxa"/>
        <w:tblLook w:val="01E0" w:firstRow="1" w:lastRow="1" w:firstColumn="1" w:lastColumn="1" w:noHBand="0" w:noVBand="0"/>
      </w:tblPr>
      <w:tblGrid>
        <w:gridCol w:w="1500"/>
        <w:gridCol w:w="559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>
        <w:trPr>
          <w:trHeight w:val="432" w:hRule="atLeast"/>
        </w:trPr>
        <w:tc>
          <w:tcPr>
            <w:tcW w:w="15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Question</w:t>
            </w:r>
          </w:p>
        </w:tc>
        <w:tc>
          <w:tcPr>
            <w:tcW w:w="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</w:tr>
      <w:tr>
        <w:tblPrEx/>
        <w:trPr>
          <w:trHeight w:val="503" w:hRule="atLeast"/>
        </w:trPr>
        <w:tc>
          <w:tcPr>
            <w:tcW w:w="15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Marks</w:t>
            </w:r>
          </w:p>
        </w:tc>
        <w:tc>
          <w:tcPr>
            <w:tcW w:w="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tblpPr w:leftFromText="180" w:rightFromText="180" w:topFromText="0" w:bottomFromText="0" w:vertAnchor="text" w:horzAnchor="margin" w:tblpX="108" w:tblpY="70"/>
        <w:tblW w:w="0" w:type="auto"/>
        <w:tblLook w:val="01E0" w:firstRow="1" w:lastRow="1" w:firstColumn="1" w:lastColumn="1" w:noHBand="0" w:noVBand="0"/>
      </w:tblPr>
      <w:tblGrid>
        <w:gridCol w:w="1510"/>
        <w:gridCol w:w="620"/>
        <w:gridCol w:w="753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</w:tblGrid>
      <w:tr>
        <w:trPr>
          <w:trHeight w:val="280" w:hRule="atLeast"/>
        </w:trPr>
        <w:tc>
          <w:tcPr>
            <w:tcW w:w="15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Question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</w:tr>
      <w:tr>
        <w:tblPrEx/>
        <w:trPr>
          <w:trHeight w:val="424" w:hRule="atLeast"/>
        </w:trPr>
        <w:tc>
          <w:tcPr>
            <w:tcW w:w="15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Marks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tblpPr w:leftFromText="180" w:rightFromText="180" w:topFromText="0" w:bottomFromText="0" w:vertAnchor="text" w:horzAnchor="margin" w:tblpXSpec="center" w:tblpY="179"/>
        <w:tblW w:w="0" w:type="auto"/>
        <w:tblLook w:val="01E0" w:firstRow="1" w:lastRow="1" w:firstColumn="1" w:lastColumn="1" w:noHBand="0" w:noVBand="0"/>
      </w:tblPr>
      <w:tblGrid>
        <w:gridCol w:w="2091"/>
      </w:tblGrid>
      <w:tr>
        <w:trPr>
          <w:trHeight w:val="903" w:hRule="atLeast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TOTAL MARKS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page" w:tblpX="7777" w:tblpY="114"/>
        <w:tblW w:w="2448" w:type="dxa"/>
        <w:tblLook w:val="01E0" w:firstRow="1" w:lastRow="1" w:firstColumn="1" w:lastColumn="1" w:noHBand="0" w:noVBand="0"/>
      </w:tblPr>
      <w:tblGrid>
        <w:gridCol w:w="2448"/>
      </w:tblGrid>
      <w:tr>
        <w:trPr>
          <w:trHeight w:val="890" w:hRule="atLeast"/>
        </w:trPr>
        <w:tc>
          <w:tcPr>
            <w:tcW w:w="244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/>
      </w:pPr>
    </w:p>
    <w:p>
      <w:pPr>
        <w:pStyle w:val="style0"/>
        <w:rPr>
          <w:i/>
        </w:rPr>
      </w:pPr>
    </w:p>
    <w:p>
      <w:pPr>
        <w:pStyle w:val="style0"/>
        <w:rPr>
          <w:i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State four difficulties consumers face</w:t>
      </w:r>
      <w:r>
        <w:rPr>
          <w:rFonts w:ascii="Times New Roman" w:cs="Times New Roman" w:hAnsi="Times New Roman"/>
          <w:iCs/>
        </w:rPr>
        <w:t xml:space="preserve"> when satisfying human wants.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</w:t>
      </w:r>
      <w:r>
        <w:rPr>
          <w:rFonts w:ascii="Times New Roman" w:cs="Times New Roman" w:hAnsi="Times New Roman"/>
          <w:iCs/>
        </w:rPr>
        <w:t>i</w:t>
      </w:r>
      <w:r>
        <w:rPr>
          <w:rFonts w:ascii="Times New Roman" w:cs="Times New Roman" w:hAnsi="Times New Roman"/>
          <w:iCs/>
        </w:rPr>
        <w:t>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2.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roles played by the insurance industry in the development of business activities in the country.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3.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benefits that Kenya will get by making Pipeline extensions throughout the country for transporting oil products.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4.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State four roles of Nairobi stock exchange market in the development of the Kenyan economy.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5.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State four problems that may be taken by entrepreneurs without business plans.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6.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reasons why an ageing population may not be desirable to a country.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7.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Highlight four circumstances under which the government may issue licences.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8.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Outline four ways in which consumers are likely to suffer in situations where there is no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warehousing.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9.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State four circumstances under which sign language may be used in carrying business activities.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10.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characteristics of Oligopoly market competition.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11.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Highlight four circumstances under which an entrepreneur may establish his business where other business already existed.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12.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KL traders had the following information in its books of accounts on 1</w:t>
      </w:r>
      <w:r>
        <w:rPr>
          <w:rFonts w:ascii="Times New Roman" w:cs="Times New Roman" w:hAnsi="Times New Roman"/>
          <w:iCs/>
          <w:vertAlign w:val="superscript"/>
        </w:rPr>
        <w:t>st</w:t>
      </w:r>
      <w:r>
        <w:rPr>
          <w:rFonts w:ascii="Times New Roman" w:cs="Times New Roman" w:hAnsi="Times New Roman"/>
          <w:iCs/>
        </w:rPr>
        <w:t xml:space="preserve"> Jan 2012.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Kshs.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Bank overdraft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38,000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Machinery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500,000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Cash at Bank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40,000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Capital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620,000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Cash at hand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100,000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Stock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30,000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Debtors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38,000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Creditors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50,000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For the year ended 31</w:t>
      </w:r>
      <w:r>
        <w:rPr>
          <w:rFonts w:ascii="Times New Roman" w:cs="Times New Roman" w:hAnsi="Times New Roman"/>
          <w:iCs/>
          <w:vertAlign w:val="superscript"/>
        </w:rPr>
        <w:t>st</w:t>
      </w:r>
      <w:r>
        <w:rPr>
          <w:rFonts w:ascii="Times New Roman" w:cs="Times New Roman" w:hAnsi="Times New Roman"/>
          <w:iCs/>
        </w:rPr>
        <w:t xml:space="preserve"> Dec 2012, the following information was available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ind w:firstLine="72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Sold all the stock for Ksh 60,000 and received the amount by cheque.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Bought into the business cash from a private source 200,000/=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  <w:r>
        <w:rPr>
          <w:rFonts w:ascii="Times New Roman" w:cs="Times New Roman" w:hAnsi="Times New Roman"/>
          <w:b/>
          <w:iCs/>
        </w:rPr>
        <w:t xml:space="preserve">Required 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Draw a balance sheet as at 31.12.2013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tabs>
          <w:tab w:val="left" w:leader="none" w:pos="1530"/>
        </w:tabs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13.</w:t>
      </w:r>
      <w:r>
        <w:rPr>
          <w:rFonts w:ascii="Times New Roman" w:cs="Times New Roman" w:hAnsi="Times New Roman"/>
          <w:iCs/>
        </w:rPr>
        <w:t xml:space="preserve"> </w:t>
      </w:r>
      <w:r>
        <w:rPr>
          <w:rFonts w:ascii="Times New Roman" w:cs="Times New Roman" w:hAnsi="Times New Roman"/>
          <w:iCs/>
        </w:rPr>
        <w:t>Outline three unethical issues in product promotion.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(3mks)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14.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 following information was extracted from the records of Mn traders for the month of January 2010.</w:t>
      </w:r>
    </w:p>
    <w:p>
      <w:pPr>
        <w:pStyle w:val="style94"/>
        <w:spacing w:before="0" w:beforeAutospacing="false" w:after="0" w:afterAutospacing="false"/>
        <w:ind w:left="144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 xml:space="preserve"> January 2: </w:t>
      </w:r>
      <w:r>
        <w:rPr>
          <w:rFonts w:ascii="Times New Roman" w:cs="Times New Roman" w:hAnsi="Times New Roman"/>
          <w:iCs/>
        </w:rPr>
        <w:t xml:space="preserve">Bought Motor Car on credit from Kizito Limited worth Sh. </w:t>
      </w:r>
      <w:r>
        <w:rPr>
          <w:rFonts w:ascii="Times New Roman" w:cs="Times New Roman" w:hAnsi="Times New Roman"/>
          <w:iCs/>
        </w:rPr>
        <w:t>1</w:t>
      </w:r>
      <w:r>
        <w:rPr>
          <w:rFonts w:ascii="Times New Roman" w:cs="Times New Roman" w:hAnsi="Times New Roman"/>
          <w:iCs/>
        </w:rPr>
        <w:t>50,000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 (ii) </w:t>
      </w:r>
      <w:r>
        <w:rPr>
          <w:rFonts w:ascii="Times New Roman" w:cs="Times New Roman" w:hAnsi="Times New Roman"/>
          <w:iCs/>
        </w:rPr>
        <w:t>January 5: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Sold an old type write to Shan traders on credit worth sh 40,000</w:t>
      </w:r>
    </w:p>
    <w:p>
      <w:pPr>
        <w:pStyle w:val="style94"/>
        <w:tabs>
          <w:tab w:val="left" w:leader="none" w:pos="3060"/>
        </w:tabs>
        <w:spacing w:before="0" w:beforeAutospacing="false" w:after="0" w:afterAutospacing="false"/>
        <w:ind w:left="144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 xml:space="preserve">(iii) January 10: </w:t>
      </w:r>
      <w:r>
        <w:rPr>
          <w:rFonts w:ascii="Times New Roman" w:cs="Times New Roman" w:hAnsi="Times New Roman"/>
          <w:iCs/>
        </w:rPr>
        <w:t>Sold furniture whose bank value was Sh. 20,000 for 25,000 on</w:t>
      </w:r>
      <w:r>
        <w:rPr>
          <w:rFonts w:ascii="Times New Roman" w:cs="Times New Roman" w:hAnsi="Times New Roman"/>
          <w:iCs/>
        </w:rPr>
        <w:t xml:space="preserve"> </w:t>
      </w:r>
      <w:r>
        <w:rPr>
          <w:rFonts w:ascii="Times New Roman" w:cs="Times New Roman" w:hAnsi="Times New Roman"/>
          <w:iCs/>
        </w:rPr>
        <w:t>credit to Patel Enterprise.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b/>
          <w:iCs/>
        </w:rPr>
        <w:t>Required: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Prepare the relevant book of original entry.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328930</wp:posOffset>
            </wp:positionH>
            <wp:positionV relativeFrom="paragraph">
              <wp:posOffset>758825</wp:posOffset>
            </wp:positionV>
            <wp:extent cx="4142104" cy="2270125"/>
            <wp:effectExtent l="19050" t="0" r="0" b="0"/>
            <wp:wrapSquare wrapText="right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1309" r="0" b="0"/>
                    <a:stretch/>
                  </pic:blipFill>
                  <pic:spPr>
                    <a:xfrm rot="0">
                      <a:off x="0" y="0"/>
                      <a:ext cx="4142104" cy="22701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iCs/>
        </w:rPr>
        <w:t>15.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The diagram below show a shift in the demand curve of a commodity from D</w:t>
      </w:r>
      <w:r>
        <w:rPr>
          <w:rFonts w:ascii="Times New Roman" w:cs="Times New Roman" w:hAnsi="Times New Roman"/>
          <w:iCs/>
          <w:vertAlign w:val="subscript"/>
        </w:rPr>
        <w:t>0</w:t>
      </w:r>
      <w:r>
        <w:rPr>
          <w:rFonts w:ascii="Times New Roman" w:cs="Times New Roman" w:hAnsi="Times New Roman"/>
          <w:iCs/>
        </w:rPr>
        <w:t>D</w:t>
      </w:r>
      <w:r>
        <w:rPr>
          <w:rFonts w:ascii="Times New Roman" w:cs="Times New Roman" w:hAnsi="Times New Roman"/>
          <w:iCs/>
          <w:vertAlign w:val="subscript"/>
        </w:rPr>
        <w:t>0</w:t>
      </w:r>
      <w:r>
        <w:rPr>
          <w:rFonts w:ascii="Times New Roman" w:cs="Times New Roman" w:hAnsi="Times New Roman"/>
          <w:iCs/>
        </w:rPr>
        <w:t xml:space="preserve"> to D</w:t>
      </w:r>
      <w:r>
        <w:rPr>
          <w:rFonts w:ascii="Times New Roman" w:cs="Times New Roman" w:hAnsi="Times New Roman"/>
          <w:iCs/>
          <w:vertAlign w:val="subscript"/>
        </w:rPr>
        <w:t>1</w:t>
      </w:r>
      <w:r>
        <w:rPr>
          <w:rFonts w:ascii="Times New Roman" w:cs="Times New Roman" w:hAnsi="Times New Roman"/>
          <w:iCs/>
        </w:rPr>
        <w:t>D</w:t>
      </w:r>
      <w:r>
        <w:rPr>
          <w:rFonts w:ascii="Times New Roman" w:cs="Times New Roman" w:hAnsi="Times New Roman"/>
          <w:iCs/>
          <w:vertAlign w:val="subscript"/>
        </w:rPr>
        <w:t>1</w:t>
      </w:r>
      <w:r>
        <w:rPr>
          <w:rFonts w:ascii="Times New Roman" w:cs="Times New Roman" w:hAnsi="Times New Roman"/>
          <w:iCs/>
        </w:rPr>
        <w:t>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  <w:noProof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  <w:noProof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  <w:noProof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  <w:noProof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  <w:noProof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  <w:noProof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  <w:noProof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Outline four factors that may have contributed to the above shift.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16.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Yu traders had the following information in its records.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Shs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Creditors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45,000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Debtors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70,000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Opening Stock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50,000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Purchases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300,000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Sales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600,000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Closing Stock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20,000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b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b/>
          <w:iCs/>
        </w:rPr>
        <w:t>Calculate: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 xml:space="preserve">Gross Profit 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(1mk)</w:t>
      </w:r>
    </w:p>
    <w:p>
      <w:pPr>
        <w:pStyle w:val="style94"/>
        <w:tabs>
          <w:tab w:val="left" w:leader="none" w:pos="2563"/>
        </w:tabs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</w:p>
    <w:p>
      <w:pPr>
        <w:pStyle w:val="style94"/>
        <w:tabs>
          <w:tab w:val="left" w:leader="none" w:pos="2563"/>
        </w:tabs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tabs>
          <w:tab w:val="left" w:leader="none" w:pos="2563"/>
        </w:tabs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tabs>
          <w:tab w:val="left" w:leader="none" w:pos="2563"/>
        </w:tabs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tabs>
          <w:tab w:val="left" w:leader="none" w:pos="2563"/>
        </w:tabs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Margin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(1mk)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(iii)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Current ratio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(1mk)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Rate of stock turnover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(1mk)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17.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sz w:val="24"/>
          <w:szCs w:val="24"/>
        </w:rPr>
        <w:t>State four reasons for the population of motor cycles as a means of transport.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18.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Outline four characteristics of Money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19.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</w:rPr>
        <w:t>Highlight four circumstances under which a manufacturer may opt to sell his products directly to the consumers rather than through intermediaries.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0"/>
        <w:spacing w:lineRule="auto" w:line="240"/>
        <w:ind w:left="720" w:hanging="720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ind w:left="720" w:hanging="720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>20.</w:t>
      </w: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</w:rPr>
        <w:t>Use the cash book below to state the transactions that took place on 2</w:t>
      </w:r>
      <w:r>
        <w:rPr>
          <w:rFonts w:ascii="Times New Roman" w:cs="Times New Roman" w:hAnsi="Times New Roman"/>
          <w:vertAlign w:val="superscript"/>
        </w:rPr>
        <w:t>nd</w:t>
      </w:r>
      <w:r>
        <w:rPr>
          <w:rFonts w:ascii="Times New Roman" w:cs="Times New Roman" w:hAnsi="Times New Roman"/>
        </w:rPr>
        <w:t xml:space="preserve"> , 5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, 6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and 7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of </w:t>
      </w:r>
      <w:r>
        <w:rPr>
          <w:rFonts w:ascii="Times New Roman" w:cs="Times New Roman" w:hAnsi="Times New Roman"/>
        </w:rPr>
        <w:t>M</w:t>
      </w:r>
      <w:r>
        <w:rPr>
          <w:rFonts w:ascii="Times New Roman" w:cs="Times New Roman" w:hAnsi="Times New Roman"/>
        </w:rPr>
        <w:t>ay 2010.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(4mks</w:t>
      </w:r>
      <w:r>
        <w:rPr>
          <w:rFonts w:ascii="Times New Roman" w:cs="Times New Roman" w:hAnsi="Times New Roman"/>
        </w:rPr>
        <w:t>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tbl>
      <w:tblPr>
        <w:tblpPr w:leftFromText="180" w:rightFromText="180" w:topFromText="0" w:bottomFromText="0" w:vertAnchor="text" w:horzAnchor="margin" w:tblpXSpec="left" w:tblpY="-53"/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90"/>
        <w:gridCol w:w="744"/>
        <w:gridCol w:w="1056"/>
        <w:gridCol w:w="1218"/>
        <w:gridCol w:w="914"/>
        <w:gridCol w:w="1198"/>
        <w:gridCol w:w="720"/>
        <w:gridCol w:w="1170"/>
        <w:gridCol w:w="1262"/>
      </w:tblGrid>
      <w:tr>
        <w:trPr>
          <w:trHeight w:val="392" w:hRule="atLeast"/>
        </w:trPr>
        <w:tc>
          <w:tcPr>
            <w:tcW w:w="1368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99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Detail</w:t>
            </w:r>
          </w:p>
        </w:tc>
        <w:tc>
          <w:tcPr>
            <w:tcW w:w="744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folio</w:t>
            </w:r>
          </w:p>
        </w:tc>
        <w:tc>
          <w:tcPr>
            <w:tcW w:w="1056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1218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Bank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(sh)</w:t>
            </w:r>
          </w:p>
        </w:tc>
        <w:tc>
          <w:tcPr>
            <w:tcW w:w="914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198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folio</w:t>
            </w:r>
          </w:p>
        </w:tc>
        <w:tc>
          <w:tcPr>
            <w:tcW w:w="117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Cash(sh) </w:t>
            </w:r>
          </w:p>
        </w:tc>
        <w:tc>
          <w:tcPr>
            <w:tcW w:w="1262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Bank (sh)</w:t>
            </w:r>
          </w:p>
        </w:tc>
      </w:tr>
      <w:tr>
        <w:tblPrEx/>
        <w:trPr>
          <w:trHeight w:val="392" w:hRule="atLeast"/>
        </w:trPr>
        <w:tc>
          <w:tcPr>
            <w:tcW w:w="1368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2010 may 1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5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7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Bal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Bank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James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Bal </w:t>
            </w:r>
          </w:p>
        </w:tc>
        <w:tc>
          <w:tcPr>
            <w:tcW w:w="744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b/f</w:t>
            </w:r>
          </w:p>
        </w:tc>
        <w:tc>
          <w:tcPr>
            <w:tcW w:w="1056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100,000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120,000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104,000</w:t>
            </w:r>
          </w:p>
        </w:tc>
        <w:tc>
          <w:tcPr>
            <w:tcW w:w="1218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250,000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261,000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211,000</w:t>
            </w:r>
          </w:p>
        </w:tc>
        <w:tc>
          <w:tcPr>
            <w:tcW w:w="914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2010 may 2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3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5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6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1198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Creditors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Rent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Cash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Drawings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Bal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c/f</w:t>
            </w:r>
          </w:p>
        </w:tc>
        <w:tc>
          <w:tcPr>
            <w:tcW w:w="1170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104,000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120,000</w:t>
            </w:r>
          </w:p>
        </w:tc>
        <w:tc>
          <w:tcPr>
            <w:tcW w:w="1262" w:type="dxa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211,000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261,000</w:t>
            </w: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Transactions :</w:t>
      </w:r>
    </w:p>
    <w:p>
      <w:pPr>
        <w:pStyle w:val="style0"/>
        <w:spacing w:lineRule="auto" w:line="24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- </w:t>
      </w:r>
    </w:p>
    <w:p>
      <w:pPr>
        <w:pStyle w:val="style0"/>
        <w:spacing w:lineRule="auto" w:line="24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(iv)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Cs/>
        </w:rPr>
        <w:t>21.</w:t>
      </w:r>
      <w:r>
        <w:rPr>
          <w:rFonts w:ascii="Times New Roman" w:cs="Times New Roman" w:hAnsi="Times New Roman"/>
          <w:iCs/>
        </w:rPr>
        <w:t xml:space="preserve"> </w:t>
      </w:r>
      <w:r>
        <w:rPr>
          <w:rFonts w:ascii="Times New Roman" w:cs="Times New Roman" w:hAnsi="Times New Roman"/>
          <w:iCs/>
        </w:rPr>
        <w:t>In March 1</w:t>
      </w:r>
      <w:r>
        <w:rPr>
          <w:rFonts w:ascii="Times New Roman" w:cs="Times New Roman" w:hAnsi="Times New Roman"/>
          <w:iCs/>
          <w:vertAlign w:val="superscript"/>
        </w:rPr>
        <w:t>st</w:t>
      </w:r>
      <w:r>
        <w:rPr>
          <w:rFonts w:ascii="Times New Roman" w:cs="Times New Roman" w:hAnsi="Times New Roman"/>
          <w:iCs/>
        </w:rPr>
        <w:t xml:space="preserve"> 2013, </w:t>
      </w:r>
      <w:r>
        <w:rPr>
          <w:rFonts w:ascii="Times New Roman" w:cs="Times New Roman" w:hAnsi="Times New Roman"/>
          <w:iCs/>
        </w:rPr>
        <w:t>KK</w:t>
      </w:r>
      <w:r>
        <w:rPr>
          <w:rFonts w:ascii="Times New Roman" w:cs="Times New Roman" w:hAnsi="Times New Roman"/>
          <w:iCs/>
        </w:rPr>
        <w:t xml:space="preserve"> </w:t>
      </w:r>
      <w:r>
        <w:rPr>
          <w:rFonts w:ascii="Times New Roman" w:cs="Times New Roman" w:hAnsi="Times New Roman"/>
          <w:iCs/>
        </w:rPr>
        <w:t>T</w:t>
      </w:r>
      <w:r>
        <w:rPr>
          <w:rFonts w:ascii="Times New Roman" w:cs="Times New Roman" w:hAnsi="Times New Roman"/>
          <w:iCs/>
        </w:rPr>
        <w:t>raders had Kshs. 50,000 cash at hand and Kshs, 400, 000 during the month 2</w:t>
      </w:r>
      <w:r>
        <w:rPr>
          <w:rFonts w:ascii="Times New Roman" w:cs="Times New Roman" w:hAnsi="Times New Roman"/>
          <w:iCs/>
          <w:vertAlign w:val="superscript"/>
        </w:rPr>
        <w:t>nd</w:t>
      </w:r>
      <w:r>
        <w:rPr>
          <w:rFonts w:ascii="Times New Roman" w:cs="Times New Roman" w:hAnsi="Times New Roman"/>
          <w:iCs/>
        </w:rPr>
        <w:t xml:space="preserve"> settled its account with Uhuru traders of kshs 30,000 by cheque less 5% cash discount.3</w:t>
      </w:r>
      <w:r>
        <w:rPr>
          <w:rFonts w:ascii="Times New Roman" w:cs="Times New Roman" w:hAnsi="Times New Roman"/>
          <w:iCs/>
          <w:vertAlign w:val="superscript"/>
        </w:rPr>
        <w:t>rd</w:t>
      </w:r>
      <w:r>
        <w:rPr>
          <w:rFonts w:ascii="Times New Roman" w:cs="Times New Roman" w:hAnsi="Times New Roman"/>
          <w:iCs/>
        </w:rPr>
        <w:t xml:space="preserve"> Received Kshs 2,500 from Jane a debtor in cash housing deducted 5% cash discount.</w:t>
      </w:r>
      <w:r>
        <w:rPr>
          <w:rFonts w:ascii="Times New Roman" w:cs="Times New Roman" w:hAnsi="Times New Roman"/>
          <w:iCs/>
        </w:rPr>
        <w:t xml:space="preserve"> </w:t>
      </w:r>
      <w:r>
        <w:rPr>
          <w:rFonts w:ascii="Times New Roman" w:cs="Times New Roman" w:hAnsi="Times New Roman"/>
          <w:iCs/>
        </w:rPr>
        <w:t xml:space="preserve">Required:  make </w:t>
      </w:r>
      <w:r>
        <w:rPr>
          <w:rFonts w:ascii="Times New Roman" w:cs="Times New Roman" w:hAnsi="Times New Roman"/>
          <w:iCs/>
        </w:rPr>
        <w:t>entries</w:t>
      </w:r>
      <w:r>
        <w:rPr>
          <w:rFonts w:ascii="Times New Roman" w:cs="Times New Roman" w:hAnsi="Times New Roman"/>
          <w:iCs/>
        </w:rPr>
        <w:t xml:space="preserve"> </w:t>
      </w:r>
      <w:r>
        <w:rPr>
          <w:rFonts w:ascii="Times New Roman" w:cs="Times New Roman" w:hAnsi="Times New Roman"/>
          <w:iCs/>
        </w:rPr>
        <w:t>in a</w:t>
      </w:r>
      <w:r>
        <w:rPr>
          <w:rFonts w:ascii="Times New Roman" w:cs="Times New Roman" w:hAnsi="Times New Roman"/>
          <w:iCs/>
        </w:rPr>
        <w:t xml:space="preserve"> </w:t>
      </w:r>
      <w:r>
        <w:rPr>
          <w:rFonts w:ascii="Times New Roman" w:cs="Times New Roman" w:hAnsi="Times New Roman"/>
          <w:iCs/>
        </w:rPr>
        <w:t>three column cash book.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(4mks)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Outline four reasons that make it necessary for a country to get involved in development planning.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(iv)…………………………………………………………………………………………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23.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State three factors that affect the circular flow of national income.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24.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State three circumstances under which the seller may issue a credit note to the buyer.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(i)……………………………………………………………………………………………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iCs/>
        </w:rPr>
        <w:tab/>
      </w:r>
      <w:r>
        <w:rPr>
          <w:rFonts w:ascii="Times New Roman" w:cs="Times New Roman" w:hAnsi="Times New Roman"/>
          <w:iCs/>
        </w:rPr>
        <w:t>(ii</w:t>
      </w:r>
      <w:r>
        <w:rPr>
          <w:rFonts w:ascii="Times New Roman" w:cs="Times New Roman" w:hAnsi="Times New Roman"/>
          <w:iCs/>
        </w:rPr>
        <w:t>i</w:t>
      </w:r>
      <w:r>
        <w:rPr>
          <w:rFonts w:ascii="Times New Roman" w:cs="Times New Roman" w:hAnsi="Times New Roman"/>
          <w:iCs/>
        </w:rPr>
        <w:t>)………………………………………………………………………………………</w:t>
      </w:r>
      <w:r>
        <w:rPr>
          <w:rFonts w:ascii="Times New Roman" w:cs="Times New Roman" w:hAnsi="Times New Roman"/>
          <w:iCs/>
        </w:rPr>
        <w:t>......</w:t>
      </w:r>
    </w:p>
    <w:p>
      <w:pPr>
        <w:pStyle w:val="style94"/>
        <w:spacing w:before="0" w:beforeAutospacing="false" w:after="0" w:afterAutospacing="false"/>
        <w:rPr>
          <w:rFonts w:ascii="Times New Roman" w:cs="Times New Roman" w:hAnsi="Times New Roman"/>
          <w:iCs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25.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Open ledger accounts using the following information.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(4mks)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On 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sz w:val="24"/>
          <w:szCs w:val="24"/>
        </w:rPr>
        <w:t xml:space="preserve"> Jan 2012 started business with Ksh 50,000 in cash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On 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Jan 2012 bought goods on credit from ML traders worth Kshs 5000.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On 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cs="Times New Roman" w:hAnsi="Times New Roman"/>
          <w:sz w:val="24"/>
          <w:szCs w:val="24"/>
        </w:rPr>
        <w:t xml:space="preserve"> Jan 2012 paid ML Kshs 3000 in cash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On 4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paid salaries Kshs 10,000 in cash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</w:rPr>
      </w:pPr>
    </w:p>
    <w:sectPr>
      <w:footerReference w:type="default" r:id="rId3"/>
      <w:pgSz w:w="12240" w:h="15840" w:orient="portrait"/>
      <w:pgMar w:top="720" w:right="1440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BUSSINESS PP1                                                               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360"/>
    </w:pPr>
    <w:rPr>
      <w:rFonts w:ascii="Calibri" w:cs="Calibri" w:eastAsia="Times New Roma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sz w:val="24"/>
      <w:szCs w:val="24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7">
    <w:name w:val="Header Char_d1e5f7cd-f022-40b8-9719-aa93724d31fa"/>
    <w:basedOn w:val="style65"/>
    <w:next w:val="style4097"/>
    <w:link w:val="style31"/>
    <w:uiPriority w:val="99"/>
    <w:rPr>
      <w:rFonts w:ascii="Calibri" w:cs="Calibri" w:eastAsia="Times New Roman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8">
    <w:name w:val="Footer Char_07bc4907-99bc-4bc2-892f-15eda86724c0"/>
    <w:basedOn w:val="style65"/>
    <w:next w:val="style4098"/>
    <w:link w:val="style32"/>
    <w:uiPriority w:val="99"/>
    <w:rPr>
      <w:rFonts w:ascii="Calibri" w:cs="Calibri" w:eastAsia="Times New Roman" w:hAnsi="Calibri"/>
    </w:rPr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eastAsia="Times New Roman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Words>868</Words>
  <Pages>7</Pages>
  <Characters>6933</Characters>
  <Application>WPS Office</Application>
  <DocSecurity>0</DocSecurity>
  <Paragraphs>445</Paragraphs>
  <ScaleCrop>false</ScaleCrop>
  <LinksUpToDate>false</LinksUpToDate>
  <CharactersWithSpaces>8134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2018-03-08T09:04:00Z</dcterms:created>
  <dc:creator>Torongo</dc:creator>
  <lastModifiedBy>M-KOPA X20</lastModifiedBy>
  <lastPrinted>2018-06-04T13:01:00Z</lastPrinted>
  <dcterms:modified xsi:type="dcterms:W3CDTF">2025-05-27T11:59:29Z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a6100a8eda1943619836e35ba514c016</vt:lpwstr>
  </property>
</Properties>
</file>