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306" w:type="dxa"/>
        <w:tblLook w:val="04A0" w:firstRow="1" w:lastRow="0" w:firstColumn="1" w:lastColumn="0" w:noHBand="0" w:noVBand="1"/>
      </w:tblPr>
      <w:tblGrid>
        <w:gridCol w:w="2540"/>
        <w:gridCol w:w="4253"/>
        <w:gridCol w:w="2410"/>
        <w:gridCol w:w="2103"/>
      </w:tblGrid>
      <w:tr w:rsidR="00BD5EE5" w:rsidTr="00C4145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EE5" w:rsidTr="00C4145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EE5" w:rsidTr="00C41454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E5" w:rsidRDefault="00CE0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A2BC3D6" wp14:editId="6C04C161">
                  <wp:simplePos x="0" y="0"/>
                  <wp:positionH relativeFrom="column">
                    <wp:posOffset>483621</wp:posOffset>
                  </wp:positionH>
                  <wp:positionV relativeFrom="paragraph">
                    <wp:posOffset>168910</wp:posOffset>
                  </wp:positionV>
                  <wp:extent cx="2475865" cy="209931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ETENCE LOGO2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209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5EE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E5" w:rsidRDefault="00BD5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5EE5" w:rsidRDefault="00BD5EE5" w:rsidP="00BD5EE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BD5EE5" w:rsidRDefault="00BD5EE5" w:rsidP="00BD5EE5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7: CHRISTIAN RELIGIOUS EDUCATION</w:t>
      </w:r>
    </w:p>
    <w:p w:rsidR="00BD5EE5" w:rsidRDefault="00053B18" w:rsidP="00BD5EE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BD5EE5">
        <w:rPr>
          <w:rFonts w:ascii="Times New Roman" w:hAnsi="Times New Roman" w:cs="Times New Roman"/>
          <w:b/>
          <w:bCs/>
        </w:rPr>
        <w:t xml:space="preserve">   YEAR: 2025</w:t>
      </w:r>
    </w:p>
    <w:p w:rsidR="00BD5EE5" w:rsidRDefault="00BD5EE5" w:rsidP="00BD5EE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  <w:r w:rsidR="0065389A" w:rsidRPr="0065389A">
        <w:rPr>
          <w:noProof/>
        </w:rPr>
        <w:t xml:space="preserve"> </w:t>
      </w:r>
    </w:p>
    <w:p w:rsidR="00053B18" w:rsidRDefault="00053B18" w:rsidP="00BD5EE5">
      <w:pPr>
        <w:pStyle w:val="FirstParagraph"/>
        <w:rPr>
          <w:rFonts w:ascii="Times New Roman" w:hAnsi="Times New Roman" w:cs="Times New Roman"/>
          <w:b/>
          <w:bCs/>
        </w:rPr>
      </w:pPr>
    </w:p>
    <w:p w:rsidR="00053B18" w:rsidRDefault="00053B18" w:rsidP="00BD5EE5">
      <w:pPr>
        <w:pStyle w:val="FirstParagraph"/>
        <w:rPr>
          <w:rFonts w:ascii="Times New Roman" w:hAnsi="Times New Roman" w:cs="Times New Roman"/>
          <w:b/>
          <w:bCs/>
        </w:rPr>
      </w:pPr>
    </w:p>
    <w:p w:rsidR="00BD5EE5" w:rsidRDefault="00BD5EE5" w:rsidP="00BD5EE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BD5EE5" w:rsidRPr="00411E9A" w:rsidRDefault="00BD5EE5" w:rsidP="00BD5EE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BD5EE5" w:rsidRPr="00411E9A" w:rsidRDefault="00BD5EE5" w:rsidP="00BD5EE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Answer ALL questions in Section A and B.</w:t>
      </w:r>
    </w:p>
    <w:p w:rsidR="00BD5EE5" w:rsidRPr="00411E9A" w:rsidRDefault="00BD5EE5" w:rsidP="00BD5EE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provided.</w:t>
      </w:r>
    </w:p>
    <w:p w:rsidR="00BD5EE5" w:rsidRPr="00411E9A" w:rsidRDefault="00BD5EE5" w:rsidP="00BD5EE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BD5EE5" w:rsidRPr="00411E9A" w:rsidRDefault="00CE0DC3" w:rsidP="00BD5EE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39FA84" wp14:editId="2D4C7C56">
                <wp:simplePos x="0" y="0"/>
                <wp:positionH relativeFrom="column">
                  <wp:posOffset>-4462145</wp:posOffset>
                </wp:positionH>
                <wp:positionV relativeFrom="paragraph">
                  <wp:posOffset>242570</wp:posOffset>
                </wp:positionV>
                <wp:extent cx="8917305" cy="697230"/>
                <wp:effectExtent l="0" t="4762" r="0" b="0"/>
                <wp:wrapThrough wrapText="bothSides">
                  <wp:wrapPolygon edited="0">
                    <wp:start x="21612" y="738"/>
                    <wp:lineTo x="21565" y="738"/>
                    <wp:lineTo x="20873" y="148"/>
                    <wp:lineTo x="155" y="148"/>
                    <wp:lineTo x="62" y="738"/>
                    <wp:lineTo x="62" y="20803"/>
                    <wp:lineTo x="20873" y="20803"/>
                    <wp:lineTo x="21565" y="20213"/>
                    <wp:lineTo x="21612" y="20213"/>
                    <wp:lineTo x="21612" y="738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7305" cy="69723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DC3" w:rsidRPr="002259D1" w:rsidRDefault="00CE0DC3" w:rsidP="00CE0DC3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CHRISTIAN RELIGIOUS EDUCATION</w:t>
                            </w:r>
                          </w:p>
                          <w:p w:rsidR="00CE0DC3" w:rsidRPr="002259D1" w:rsidRDefault="00CE0DC3" w:rsidP="00CE0DC3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-351.35pt;margin-top:19.1pt;width:702.15pt;height:54.9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" fillcolor="white [3201]" stroked="f" strokeweight="2pt">
                <v:textbox>
                  <w:txbxContent>
                    <w:p w:rsidR="00CE0DC3" w:rsidRPr="002259D1" w:rsidRDefault="00CE0DC3" w:rsidP="00CE0DC3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CHRISTIAN RELIGIOUS EDUCATION</w:t>
                      </w:r>
                    </w:p>
                    <w:p w:rsidR="00CE0DC3" w:rsidRPr="002259D1" w:rsidRDefault="00CE0DC3" w:rsidP="00CE0DC3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D5EE5" w:rsidRPr="00411E9A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BD5EE5" w:rsidRPr="00BD5EE5" w:rsidRDefault="00BD5EE5" w:rsidP="00BD5EE5">
      <w:pPr>
        <w:pStyle w:val="Heading3"/>
        <w:rPr>
          <w:rStyle w:val="Strong"/>
          <w:b/>
        </w:rPr>
      </w:pPr>
      <w:r w:rsidRPr="00BD5EE5">
        <w:rPr>
          <w:rStyle w:val="Strong"/>
          <w:b/>
          <w:sz w:val="24"/>
          <w:szCs w:val="24"/>
        </w:rPr>
        <w:t xml:space="preserve">For Official Use Only: </w:t>
      </w:r>
    </w:p>
    <w:p w:rsidR="00BD5EE5" w:rsidRPr="00BD5EE5" w:rsidRDefault="00BD5EE5" w:rsidP="00BD5EE5">
      <w:pPr>
        <w:pStyle w:val="Heading3"/>
        <w:rPr>
          <w:b w:val="0"/>
        </w:rPr>
      </w:pPr>
      <w:r w:rsidRPr="00BD5EE5">
        <w:rPr>
          <w:rStyle w:val="Strong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1843"/>
        <w:gridCol w:w="328"/>
        <w:gridCol w:w="164"/>
        <w:gridCol w:w="164"/>
        <w:gridCol w:w="328"/>
        <w:gridCol w:w="164"/>
        <w:gridCol w:w="164"/>
        <w:gridCol w:w="328"/>
        <w:gridCol w:w="328"/>
        <w:gridCol w:w="164"/>
        <w:gridCol w:w="164"/>
        <w:gridCol w:w="328"/>
        <w:gridCol w:w="440"/>
        <w:gridCol w:w="440"/>
        <w:gridCol w:w="440"/>
        <w:gridCol w:w="440"/>
        <w:gridCol w:w="440"/>
        <w:gridCol w:w="809"/>
      </w:tblGrid>
      <w:tr w:rsidR="00BD5EE5" w:rsidTr="00FB7763">
        <w:trPr>
          <w:gridAfter w:val="4"/>
        </w:trPr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BD5EE5" w:rsidTr="00FB7763">
        <w:trPr>
          <w:gridAfter w:val="4"/>
        </w:trPr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BD5EE5" w:rsidTr="00FB7763">
        <w:trPr>
          <w:gridAfter w:val="4"/>
        </w:trPr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</w:tr>
      <w:tr w:rsidR="00BD5EE5" w:rsidTr="00FB7763">
        <w:tc>
          <w:tcPr>
            <w:tcW w:w="0" w:type="auto"/>
            <w:hideMark/>
          </w:tcPr>
          <w:p w:rsidR="00BD5EE5" w:rsidRDefault="00BD5EE5" w:rsidP="00BD5EE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:rsidR="00BD5EE5" w:rsidRDefault="00BD5E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</w:tr>
      <w:tr w:rsidR="00BD5EE5" w:rsidTr="00FB7763"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3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</w:tcPr>
          <w:p w:rsidR="00BD5EE5" w:rsidRDefault="00BD5EE5">
            <w:r>
              <w:t>20</w:t>
            </w:r>
          </w:p>
        </w:tc>
      </w:tr>
      <w:tr w:rsidR="00BD5EE5" w:rsidTr="00FB7763"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</w:tr>
    </w:tbl>
    <w:p w:rsidR="00BD5EE5" w:rsidRDefault="00BD5EE5" w:rsidP="00BD5EE5">
      <w:pPr>
        <w:pStyle w:val="Heading3"/>
      </w:pPr>
      <w:r>
        <w:rPr>
          <w:rStyle w:val="Strong"/>
          <w:b/>
          <w:bCs/>
        </w:rPr>
        <w:t>SECTION B: (80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412"/>
        <w:gridCol w:w="590"/>
        <w:gridCol w:w="590"/>
        <w:gridCol w:w="590"/>
        <w:gridCol w:w="590"/>
        <w:gridCol w:w="590"/>
        <w:gridCol w:w="590"/>
        <w:gridCol w:w="590"/>
        <w:gridCol w:w="590"/>
        <w:gridCol w:w="809"/>
      </w:tblGrid>
      <w:tr w:rsidR="00BD5EE5" w:rsidTr="00557E1C"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Part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Q21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Q22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Q23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Q24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Q25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Q26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Q27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Q28</w:t>
            </w:r>
          </w:p>
        </w:tc>
        <w:tc>
          <w:tcPr>
            <w:tcW w:w="0" w:type="auto"/>
          </w:tcPr>
          <w:p w:rsidR="00BD5EE5" w:rsidRDefault="00BD5E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BD5EE5" w:rsidTr="00557E1C"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Max Score per Question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</w:tcPr>
          <w:p w:rsidR="00BD5EE5" w:rsidRDefault="00BD5EE5">
            <w:r>
              <w:t>80</w:t>
            </w:r>
          </w:p>
        </w:tc>
      </w:tr>
      <w:tr w:rsidR="00BD5EE5" w:rsidTr="00557E1C"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5EE5" w:rsidRDefault="00BD5EE5">
            <w:pPr>
              <w:rPr>
                <w:sz w:val="24"/>
                <w:szCs w:val="24"/>
              </w:rPr>
            </w:pPr>
          </w:p>
        </w:tc>
      </w:tr>
    </w:tbl>
    <w:p w:rsidR="00053B18" w:rsidRDefault="00053B18" w:rsidP="00BD5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BD5EE5" w:rsidRDefault="00BD5EE5" w:rsidP="00BD5E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This paper consists of </w:t>
      </w:r>
      <w:r w:rsidR="00733C89">
        <w:rPr>
          <w:rFonts w:ascii="Times New Roman" w:eastAsia="Times New Roman" w:hAnsi="Times New Roman" w:cs="Times New Roman"/>
          <w:i/>
        </w:rPr>
        <w:t xml:space="preserve">8 </w:t>
      </w:r>
      <w:r>
        <w:rPr>
          <w:rFonts w:ascii="Times New Roman" w:eastAsia="Times New Roman" w:hAnsi="Times New Roman" w:cs="Times New Roman"/>
          <w:i/>
        </w:rPr>
        <w:t>printed pages. Candidates should check the question paper to ascertain that all the pages are printed as indicated and that no questions are missing.</w:t>
      </w:r>
    </w:p>
    <w:p w:rsidR="00BD5EE5" w:rsidRDefault="00BD5EE5" w:rsidP="00BD5E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411E9A" w:rsidRPr="00411E9A" w:rsidRDefault="00411E9A" w:rsidP="00BD5E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1E9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(20 Marks)</w:t>
      </w:r>
    </w:p>
    <w:p w:rsidR="00411E9A" w:rsidRPr="00BD5EE5" w:rsidRDefault="00411E9A" w:rsidP="00BD5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5EE5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</w:t>
      </w:r>
    </w:p>
    <w:p w:rsidR="00BD5EE5" w:rsidRDefault="00BD5EE5" w:rsidP="00BD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D5EE5" w:rsidSect="00CE0DC3">
          <w:footerReference w:type="default" r:id="rId9"/>
          <w:pgSz w:w="12240" w:h="15840"/>
          <w:pgMar w:top="568" w:right="616" w:bottom="851" w:left="567" w:header="720" w:footer="258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a key value needed to foster responsible Christian living?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Laziness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Honesty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Selfishness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Greed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According to Genesis chapter 1, God created man and woman on: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The third day.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The fifth day.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The sixth day.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The seventh day.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The term 'omniscient' when describing God means that God is: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All-powerful.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Everywhere present.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All-knowing.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Unchanging.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 similarity between the two biblical accounts of creation (Genesis 1 and Genesis 2) is that: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Both emphasize the creation of light first.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Both agree on the specific order of all living things.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Both state that God is the Creator.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Both describe creation happening in six literal days.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Which of these is an example of misuse of a natural resource?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Planting trees.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Recycling waste.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Excessive logging without replanting.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Using solar energy.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One major effect of misusing natural resources like water is: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Increased biodiversity.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Water scarcity and pollution.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Better agricultural yields.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Stronger economic growth.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The main purpose of the Bible for Christians is to: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Provide historical records only.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Guide believers in faith and practice.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Serve as a scientific textbook.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Entertain readers with ancient stories.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The Old Testament primarily covers the history of: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The Roman Empire.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The early church.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The Israelites before Jesus.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European nations.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Which Kenyan organization is well-known for its role in translating and distributing Bibles?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Kenya National Library Service.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Bible Society of Kenya.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Kenya Red Cross.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11E9A">
        <w:rPr>
          <w:rFonts w:ascii="Times New Roman" w:eastAsia="Times New Roman" w:hAnsi="Times New Roman" w:cs="Times New Roman"/>
          <w:sz w:val="24"/>
          <w:szCs w:val="24"/>
        </w:rPr>
        <w:t>Safaricom</w:t>
      </w:r>
      <w:proofErr w:type="spellEnd"/>
      <w:r w:rsidRPr="00411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Moses demonstrated great 'patience' when leading the Israelites through the wilderness. This is an example of his: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Weakness.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Leadership quality.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Selfishness.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Disobedience.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One of the Old Testament prophesies about the Messiah was that He would be born in: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Nazareth.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Bethlehem.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Jerusalem.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Egypt.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The angel Gabriel appeared to Mary to announce: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411E9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 birth of John the Baptist.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The birth of Jesus.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That she would marry Joseph.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That she would become a queen.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The dedication of baby Jesus in the temple showed His parents' adherence to: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Roman traditions.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Egyptian customs.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Jewish law and tradition.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Greek philosophy.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Which of the following best describes the values Jesus taught?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Hatred and revenge.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Love, forgiveness, and humility.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Greed and selfishness.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Power and domination.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Fasting in Christian worship is primarily done to: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Lose weight.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Show off one's devotion.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Draw closer to God and focus on spiritual matters. </w:t>
      </w:r>
      <w:r w:rsidR="006811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Punish </w:t>
      </w:r>
      <w:proofErr w:type="gramStart"/>
      <w:r w:rsidRPr="00411E9A">
        <w:rPr>
          <w:rFonts w:ascii="Times New Roman" w:eastAsia="Times New Roman" w:hAnsi="Times New Roman" w:cs="Times New Roman"/>
          <w:sz w:val="24"/>
          <w:szCs w:val="24"/>
        </w:rPr>
        <w:t>oneself</w:t>
      </w:r>
      <w:proofErr w:type="gramEnd"/>
      <w:r w:rsidRPr="00411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 barrier to effective church missions in Kenya could be: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Strong community support.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Availability of resources.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Lack of unity among different denominations.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Clear mission statements.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'Incest' refers to sexual relations between: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Two unmarried people.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A person and an animal.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Close family members.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A married person and someone who is not their spouse.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One of the main reasons young people abuse drugs is to: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Enhance their academic performance.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Cope with stress and peer pressure.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Promote good health.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Increase their physical strength.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Which of these is a site where people gamble in Kenya today?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Churches.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Schools.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Online betting platforms.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Hospitals.</w:t>
      </w:r>
    </w:p>
    <w:p w:rsidR="00411E9A" w:rsidRPr="00411E9A" w:rsidRDefault="00411E9A" w:rsidP="0041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Misusing social media can lead to: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Improved mental health.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Cyber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bullying and addiction.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Stronger real-life relationships. </w:t>
      </w:r>
      <w:r w:rsidR="00471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1E9A">
        <w:rPr>
          <w:rFonts w:ascii="Times New Roman" w:eastAsia="Times New Roman" w:hAnsi="Times New Roman" w:cs="Times New Roman"/>
          <w:sz w:val="24"/>
          <w:szCs w:val="24"/>
        </w:rPr>
        <w:t>) Enhanced privacy.</w:t>
      </w:r>
    </w:p>
    <w:p w:rsidR="006811E3" w:rsidRDefault="006811E3" w:rsidP="006811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6811E3" w:rsidSect="00C41454">
          <w:type w:val="continuous"/>
          <w:pgSz w:w="12240" w:h="15840"/>
          <w:pgMar w:top="568" w:right="616" w:bottom="851" w:left="567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397"/>
          <w:docGrid w:linePitch="360"/>
        </w:sectPr>
      </w:pPr>
    </w:p>
    <w:p w:rsidR="002C283F" w:rsidRDefault="002C283F" w:rsidP="006811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11E9A" w:rsidRPr="00411E9A" w:rsidRDefault="00411E9A" w:rsidP="006811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1E9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B: STRUCTURED QUESTIONS (80 Marks)</w:t>
      </w:r>
    </w:p>
    <w:p w:rsidR="00411E9A" w:rsidRPr="006811E3" w:rsidRDefault="00411E9A" w:rsidP="00681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11E3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 in the spaces provided.</w:t>
      </w:r>
    </w:p>
    <w:p w:rsidR="00411E9A" w:rsidRPr="00411E9A" w:rsidRDefault="00411E9A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Your school's CRE club is organizing a debate on "The Importance of Christian Religious Education in Fostering Responsible Christian Living."</w:t>
      </w:r>
    </w:p>
    <w:p w:rsidR="00053B18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Explain two reasons why studying Christian Religious Education (CRE) is important for young people in Kenya. (4 Marks) </w:t>
      </w:r>
    </w:p>
    <w:p w:rsidR="00053B18" w:rsidRDefault="00053B18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53B18" w:rsidRDefault="00053B18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b) Identify three values that a responsible Christian should demonstrate in their daily life. (3 Marks)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 c) How can these values help </w:t>
      </w:r>
      <w:proofErr w:type="gramStart"/>
      <w:r w:rsidRPr="00411E9A">
        <w:rPr>
          <w:rFonts w:ascii="Times New Roman" w:eastAsia="Times New Roman" w:hAnsi="Times New Roman" w:cs="Times New Roman"/>
          <w:sz w:val="24"/>
          <w:szCs w:val="24"/>
        </w:rPr>
        <w:t>an individual build healthy relationships</w:t>
      </w:r>
      <w:proofErr w:type="gramEnd"/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 within the community? Give two examples. (4 Marks)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C283F" w:rsidRPr="00411E9A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1E9A" w:rsidRPr="000C4197" w:rsidRDefault="000C4197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197">
        <w:rPr>
          <w:rFonts w:ascii="Times New Roman" w:eastAsia="Times New Roman" w:hAnsi="Times New Roman" w:cs="Times New Roman"/>
          <w:bCs/>
          <w:sz w:val="24"/>
          <w:szCs w:val="24"/>
        </w:rPr>
        <w:t>Learners observed an image displayed in a class wall.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C419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DAA01A" wp14:editId="6F3CF131">
            <wp:extent cx="2076740" cy="2972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Briefly describe two biblical accounts of creation as found in the book of Genesis. (4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b) State two similarities and two differences in the accounts of creation in Genesis 1 and Genesis 2. (4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c) List three attributes of God </w:t>
      </w:r>
      <w:proofErr w:type="gramStart"/>
      <w:r w:rsidRPr="00411E9A">
        <w:rPr>
          <w:rFonts w:ascii="Times New Roman" w:eastAsia="Times New Roman" w:hAnsi="Times New Roman" w:cs="Times New Roman"/>
          <w:sz w:val="24"/>
          <w:szCs w:val="24"/>
        </w:rPr>
        <w:t>that are</w:t>
      </w:r>
      <w:proofErr w:type="gramEnd"/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 evident in the creation story. (3 Marks)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C4197" w:rsidRPr="00411E9A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11E9A" w:rsidRPr="00411E9A" w:rsidRDefault="00411E9A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Your local environmental group is planning a clean-up exercise. They want to educate the public on the Christian perspective of environmental care.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What responsibilities did God give to man concerning creation? (3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b) Suggest four ways in which human beings use natural resources responsibly. (4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c) Give two examples of natural resources found in Kenya. (2 Marks)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4197" w:rsidRPr="00411E9A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11E9A" w:rsidRPr="00411E9A" w:rsidRDefault="00411E9A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The Bible is a sacred book for Christians, and its origin and transmission are crucial for understanding its message.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Briefly explain the origin of the Bible. (3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b) Name two writers of the Bible and one book they wrote. (4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c) Discuss two reasons why the Bible has been translated into various local languages in Kenya. (4 Marks)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C4197" w:rsidRPr="00411E9A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11E9A" w:rsidRPr="00411E9A" w:rsidRDefault="00411E9A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You are teaching a Sunday school class about the early life of Jesus and John the Baptist.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List three prophesies from the Old Testament concerning the Messiah. (3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1E9A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) Explain how one of these prophesies was fulfilled in the birth of Jesus Christ. (3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c) Describe two significant events that took place during the early life of Jesus, apart from His birth. (4 Marks)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0C4197" w:rsidRPr="00411E9A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11E9A" w:rsidRPr="00411E9A" w:rsidRDefault="00411E9A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A new church has been built in your community, and its leaders want to ensure it serves the community holistically, beyond just Sunday services.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Explain the importance of prayers, songs, and fasting to God in Christian worship. (6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0C4197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b) Besides spiritual guidance, outline two roles the church plays in promoting health in Kenya. (4 Marks) 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C4197" w:rsidRDefault="000C4197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c) Identify two barriers that might hinder effective church missions in Kenya today. (2 Marks)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2C283F" w:rsidRPr="00411E9A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411E9A" w:rsidRPr="00411E9A" w:rsidRDefault="00411E9A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Your school is hosting a forum on 'Healthy Relationships and Responsible Living' for adolescents.</w:t>
      </w:r>
    </w:p>
    <w:p w:rsidR="002C283F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Define 'Human Sexuality'. (2 Marks) 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C283F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b) Differentiate between healthy and unhealthy relationships for responsible living, giving one characteristic for each. (4 Marks)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.………………………………….…………………………………………………………………………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2C283F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8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2C283F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c) Explain the meaning of 'Female Genital Mutilation (FGM)' and state two factors that lead to its practice in some communities. (4 Marks) 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d) Discuss two consequences or effects of FGM on the victims. (4 Marks)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11E9A" w:rsidRPr="00411E9A" w:rsidRDefault="00411E9A" w:rsidP="0041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There's a rising concern among parents in Kenya about the negative influence of social media, gambling, and drug abuse on their children.</w:t>
      </w:r>
    </w:p>
    <w:p w:rsidR="002C283F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a) Explain two reasons why young people engage in gambling in Kenya today. (4 Marks) 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283F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b) Describe two negative effects of misusing social media on young people. (4 Marks) 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2C283F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 xml:space="preserve">c) Suggest three effective ways of combating drug and substance abuse among young people in Kenya. (3 Marks) 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1E9A" w:rsidRDefault="00411E9A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1E9A">
        <w:rPr>
          <w:rFonts w:ascii="Times New Roman" w:eastAsia="Times New Roman" w:hAnsi="Times New Roman" w:cs="Times New Roman"/>
          <w:sz w:val="24"/>
          <w:szCs w:val="24"/>
        </w:rPr>
        <w:t>d) Explain what 'Christian Marriage' entails according to biblical teachings. (3 Marks)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283F" w:rsidRDefault="002C283F" w:rsidP="00411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C3" w:rsidRDefault="00CE0DC3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C3" w:rsidRDefault="00CE0DC3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83F" w:rsidRPr="002C283F" w:rsidRDefault="002C283F" w:rsidP="002C283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83F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2C283F" w:rsidRPr="002C283F" w:rsidSect="00C41454">
      <w:type w:val="continuous"/>
      <w:pgSz w:w="12240" w:h="15840"/>
      <w:pgMar w:top="568" w:right="616" w:bottom="851" w:left="567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1C" w:rsidRDefault="005C241C" w:rsidP="00BD5EE5">
      <w:pPr>
        <w:spacing w:after="0" w:line="240" w:lineRule="auto"/>
      </w:pPr>
      <w:r>
        <w:separator/>
      </w:r>
    </w:p>
  </w:endnote>
  <w:endnote w:type="continuationSeparator" w:id="0">
    <w:p w:rsidR="005C241C" w:rsidRDefault="005C241C" w:rsidP="00BD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88" w:rsidRDefault="00273488" w:rsidP="00C41454">
    <w:pPr>
      <w:pStyle w:val="Footer"/>
      <w:jc w:val="both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7 CRE                                                             </w:t>
    </w:r>
    <w:r w:rsidR="00053B18">
      <w:rPr>
        <w:rFonts w:ascii="Bradley Hand ITC" w:hAnsi="Bradley Hand ITC"/>
        <w:b/>
      </w:rPr>
      <w:t>708</w:t>
    </w:r>
    <w:r>
      <w:rPr>
        <w:rFonts w:ascii="Bradley Hand ITC" w:hAnsi="Bradley Hand ITC"/>
        <w:b/>
      </w:rPr>
      <w:t xml:space="preserve">    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1C" w:rsidRDefault="005C241C" w:rsidP="00BD5EE5">
      <w:pPr>
        <w:spacing w:after="0" w:line="240" w:lineRule="auto"/>
      </w:pPr>
      <w:r>
        <w:separator/>
      </w:r>
    </w:p>
  </w:footnote>
  <w:footnote w:type="continuationSeparator" w:id="0">
    <w:p w:rsidR="005C241C" w:rsidRDefault="005C241C" w:rsidP="00BD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4E"/>
    <w:multiLevelType w:val="hybridMultilevel"/>
    <w:tmpl w:val="067624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2665C6"/>
    <w:multiLevelType w:val="hybridMultilevel"/>
    <w:tmpl w:val="3ECC9A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EC2BFC"/>
    <w:multiLevelType w:val="multilevel"/>
    <w:tmpl w:val="298C2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73C332A"/>
    <w:multiLevelType w:val="hybridMultilevel"/>
    <w:tmpl w:val="06E4BE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E75A7A"/>
    <w:multiLevelType w:val="hybridMultilevel"/>
    <w:tmpl w:val="9D2ACB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427888"/>
    <w:multiLevelType w:val="hybridMultilevel"/>
    <w:tmpl w:val="752205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7B6E68"/>
    <w:multiLevelType w:val="multilevel"/>
    <w:tmpl w:val="A4D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D5627"/>
    <w:multiLevelType w:val="hybridMultilevel"/>
    <w:tmpl w:val="D2FEDD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2E4BFB"/>
    <w:multiLevelType w:val="hybridMultilevel"/>
    <w:tmpl w:val="599E6E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C176EE"/>
    <w:multiLevelType w:val="hybridMultilevel"/>
    <w:tmpl w:val="A51248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734FBD"/>
    <w:multiLevelType w:val="hybridMultilevel"/>
    <w:tmpl w:val="BCCA0B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C63009"/>
    <w:multiLevelType w:val="multilevel"/>
    <w:tmpl w:val="197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73873"/>
    <w:multiLevelType w:val="multilevel"/>
    <w:tmpl w:val="100E6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770F0"/>
    <w:multiLevelType w:val="multilevel"/>
    <w:tmpl w:val="E8D4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9500B5"/>
    <w:multiLevelType w:val="hybridMultilevel"/>
    <w:tmpl w:val="B3CC23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A71F78"/>
    <w:multiLevelType w:val="hybridMultilevel"/>
    <w:tmpl w:val="E92E16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615C5F"/>
    <w:multiLevelType w:val="multilevel"/>
    <w:tmpl w:val="0342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F10AC7"/>
    <w:multiLevelType w:val="multilevel"/>
    <w:tmpl w:val="3C84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747787"/>
    <w:multiLevelType w:val="multilevel"/>
    <w:tmpl w:val="807C8C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B0166"/>
    <w:multiLevelType w:val="hybridMultilevel"/>
    <w:tmpl w:val="92B6D3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A7099B"/>
    <w:multiLevelType w:val="hybridMultilevel"/>
    <w:tmpl w:val="5D68EE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BD404E"/>
    <w:multiLevelType w:val="hybridMultilevel"/>
    <w:tmpl w:val="53DED0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211F63"/>
    <w:multiLevelType w:val="multilevel"/>
    <w:tmpl w:val="9F96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5C3824"/>
    <w:multiLevelType w:val="multilevel"/>
    <w:tmpl w:val="183E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F41AEB"/>
    <w:multiLevelType w:val="hybridMultilevel"/>
    <w:tmpl w:val="D86EA0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B97A6C"/>
    <w:multiLevelType w:val="hybridMultilevel"/>
    <w:tmpl w:val="8550DF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971499"/>
    <w:multiLevelType w:val="multilevel"/>
    <w:tmpl w:val="A81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1F62EA"/>
    <w:multiLevelType w:val="hybridMultilevel"/>
    <w:tmpl w:val="0F4077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432DB6"/>
    <w:multiLevelType w:val="multilevel"/>
    <w:tmpl w:val="BD06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717157"/>
    <w:multiLevelType w:val="hybridMultilevel"/>
    <w:tmpl w:val="A9C215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965E6B"/>
    <w:multiLevelType w:val="multilevel"/>
    <w:tmpl w:val="9904B2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266AF"/>
    <w:multiLevelType w:val="hybridMultilevel"/>
    <w:tmpl w:val="46E653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036B63"/>
    <w:multiLevelType w:val="hybridMultilevel"/>
    <w:tmpl w:val="174297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FA5A7A"/>
    <w:multiLevelType w:val="multilevel"/>
    <w:tmpl w:val="9D368D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1A297D"/>
    <w:multiLevelType w:val="hybridMultilevel"/>
    <w:tmpl w:val="BE986C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6C0053"/>
    <w:multiLevelType w:val="multilevel"/>
    <w:tmpl w:val="553AF6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A06A1F"/>
    <w:multiLevelType w:val="multilevel"/>
    <w:tmpl w:val="D04229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B70F6B"/>
    <w:multiLevelType w:val="hybridMultilevel"/>
    <w:tmpl w:val="3C2CB2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9070EA"/>
    <w:multiLevelType w:val="hybridMultilevel"/>
    <w:tmpl w:val="2E40D3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1D4236"/>
    <w:multiLevelType w:val="multilevel"/>
    <w:tmpl w:val="81C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35"/>
  </w:num>
  <w:num w:numId="4">
    <w:abstractNumId w:val="39"/>
  </w:num>
  <w:num w:numId="5">
    <w:abstractNumId w:val="12"/>
  </w:num>
  <w:num w:numId="6">
    <w:abstractNumId w:val="30"/>
  </w:num>
  <w:num w:numId="7">
    <w:abstractNumId w:val="6"/>
  </w:num>
  <w:num w:numId="8">
    <w:abstractNumId w:val="13"/>
  </w:num>
  <w:num w:numId="9">
    <w:abstractNumId w:val="33"/>
  </w:num>
  <w:num w:numId="10">
    <w:abstractNumId w:val="16"/>
  </w:num>
  <w:num w:numId="11">
    <w:abstractNumId w:val="23"/>
  </w:num>
  <w:num w:numId="12">
    <w:abstractNumId w:val="18"/>
  </w:num>
  <w:num w:numId="13">
    <w:abstractNumId w:val="17"/>
  </w:num>
  <w:num w:numId="14">
    <w:abstractNumId w:val="28"/>
  </w:num>
  <w:num w:numId="15">
    <w:abstractNumId w:val="36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2"/>
  </w:num>
  <w:num w:numId="20">
    <w:abstractNumId w:val="5"/>
  </w:num>
  <w:num w:numId="21">
    <w:abstractNumId w:val="24"/>
  </w:num>
  <w:num w:numId="22">
    <w:abstractNumId w:val="7"/>
  </w:num>
  <w:num w:numId="23">
    <w:abstractNumId w:val="1"/>
  </w:num>
  <w:num w:numId="24">
    <w:abstractNumId w:val="37"/>
  </w:num>
  <w:num w:numId="25">
    <w:abstractNumId w:val="20"/>
  </w:num>
  <w:num w:numId="26">
    <w:abstractNumId w:val="27"/>
  </w:num>
  <w:num w:numId="27">
    <w:abstractNumId w:val="32"/>
  </w:num>
  <w:num w:numId="28">
    <w:abstractNumId w:val="25"/>
  </w:num>
  <w:num w:numId="29">
    <w:abstractNumId w:val="34"/>
  </w:num>
  <w:num w:numId="30">
    <w:abstractNumId w:val="4"/>
  </w:num>
  <w:num w:numId="31">
    <w:abstractNumId w:val="15"/>
  </w:num>
  <w:num w:numId="32">
    <w:abstractNumId w:val="3"/>
  </w:num>
  <w:num w:numId="33">
    <w:abstractNumId w:val="10"/>
  </w:num>
  <w:num w:numId="34">
    <w:abstractNumId w:val="9"/>
  </w:num>
  <w:num w:numId="35">
    <w:abstractNumId w:val="19"/>
  </w:num>
  <w:num w:numId="36">
    <w:abstractNumId w:val="14"/>
  </w:num>
  <w:num w:numId="37">
    <w:abstractNumId w:val="8"/>
  </w:num>
  <w:num w:numId="38">
    <w:abstractNumId w:val="21"/>
  </w:num>
  <w:num w:numId="39">
    <w:abstractNumId w:val="31"/>
  </w:num>
  <w:num w:numId="40">
    <w:abstractNumId w:val="3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9A"/>
    <w:rsid w:val="00053B18"/>
    <w:rsid w:val="000C4197"/>
    <w:rsid w:val="00273488"/>
    <w:rsid w:val="002A2090"/>
    <w:rsid w:val="002C283F"/>
    <w:rsid w:val="00361F63"/>
    <w:rsid w:val="00410B43"/>
    <w:rsid w:val="00411E9A"/>
    <w:rsid w:val="0047114E"/>
    <w:rsid w:val="005C241C"/>
    <w:rsid w:val="0065389A"/>
    <w:rsid w:val="006811E3"/>
    <w:rsid w:val="006E1AC6"/>
    <w:rsid w:val="00733C89"/>
    <w:rsid w:val="007F48AE"/>
    <w:rsid w:val="00801C1F"/>
    <w:rsid w:val="00855946"/>
    <w:rsid w:val="00862282"/>
    <w:rsid w:val="00870751"/>
    <w:rsid w:val="008C4282"/>
    <w:rsid w:val="00945C4C"/>
    <w:rsid w:val="0096799A"/>
    <w:rsid w:val="00A20E7A"/>
    <w:rsid w:val="00A35B47"/>
    <w:rsid w:val="00A96151"/>
    <w:rsid w:val="00BD5EE5"/>
    <w:rsid w:val="00C41454"/>
    <w:rsid w:val="00C66DF4"/>
    <w:rsid w:val="00CE0DC3"/>
    <w:rsid w:val="00D06458"/>
    <w:rsid w:val="00D939B5"/>
    <w:rsid w:val="00E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1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1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E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E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1E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1E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1E9A"/>
    <w:rPr>
      <w:b/>
      <w:bCs/>
    </w:rPr>
  </w:style>
  <w:style w:type="character" w:customStyle="1" w:styleId="citation-2">
    <w:name w:val="citation-2"/>
    <w:basedOn w:val="DefaultParagraphFont"/>
    <w:rsid w:val="00411E9A"/>
  </w:style>
  <w:style w:type="character" w:customStyle="1" w:styleId="citation-1">
    <w:name w:val="citation-1"/>
    <w:basedOn w:val="DefaultParagraphFont"/>
    <w:rsid w:val="00411E9A"/>
  </w:style>
  <w:style w:type="character" w:customStyle="1" w:styleId="citation-0">
    <w:name w:val="citation-0"/>
    <w:basedOn w:val="DefaultParagraphFont"/>
    <w:rsid w:val="00411E9A"/>
  </w:style>
  <w:style w:type="character" w:styleId="Emphasis">
    <w:name w:val="Emphasis"/>
    <w:basedOn w:val="DefaultParagraphFont"/>
    <w:uiPriority w:val="20"/>
    <w:qFormat/>
    <w:rsid w:val="00411E9A"/>
    <w:rPr>
      <w:i/>
      <w:iCs/>
    </w:rPr>
  </w:style>
  <w:style w:type="character" w:customStyle="1" w:styleId="mdc-buttonlabel">
    <w:name w:val="mdc-button__label"/>
    <w:basedOn w:val="DefaultParagraphFont"/>
    <w:rsid w:val="00411E9A"/>
  </w:style>
  <w:style w:type="paragraph" w:customStyle="1" w:styleId="query-text-line">
    <w:name w:val="query-text-line"/>
    <w:basedOn w:val="Normal"/>
    <w:rsid w:val="0041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5">
    <w:name w:val="citation-5"/>
    <w:basedOn w:val="DefaultParagraphFont"/>
    <w:rsid w:val="00411E9A"/>
  </w:style>
  <w:style w:type="character" w:customStyle="1" w:styleId="citation-4">
    <w:name w:val="citation-4"/>
    <w:basedOn w:val="DefaultParagraphFont"/>
    <w:rsid w:val="00411E9A"/>
  </w:style>
  <w:style w:type="character" w:customStyle="1" w:styleId="citation-3">
    <w:name w:val="citation-3"/>
    <w:basedOn w:val="DefaultParagraphFont"/>
    <w:rsid w:val="00411E9A"/>
  </w:style>
  <w:style w:type="character" w:customStyle="1" w:styleId="citation-8">
    <w:name w:val="citation-8"/>
    <w:basedOn w:val="DefaultParagraphFont"/>
    <w:rsid w:val="00411E9A"/>
  </w:style>
  <w:style w:type="character" w:customStyle="1" w:styleId="citation-7">
    <w:name w:val="citation-7"/>
    <w:basedOn w:val="DefaultParagraphFont"/>
    <w:rsid w:val="00411E9A"/>
  </w:style>
  <w:style w:type="character" w:customStyle="1" w:styleId="citation-6">
    <w:name w:val="citation-6"/>
    <w:basedOn w:val="DefaultParagraphFont"/>
    <w:rsid w:val="00411E9A"/>
  </w:style>
  <w:style w:type="character" w:customStyle="1" w:styleId="citation-11">
    <w:name w:val="citation-11"/>
    <w:basedOn w:val="DefaultParagraphFont"/>
    <w:rsid w:val="00411E9A"/>
  </w:style>
  <w:style w:type="character" w:customStyle="1" w:styleId="citation-10">
    <w:name w:val="citation-10"/>
    <w:basedOn w:val="DefaultParagraphFont"/>
    <w:rsid w:val="00411E9A"/>
  </w:style>
  <w:style w:type="character" w:customStyle="1" w:styleId="citation-9">
    <w:name w:val="citation-9"/>
    <w:basedOn w:val="DefaultParagraphFont"/>
    <w:rsid w:val="00411E9A"/>
  </w:style>
  <w:style w:type="character" w:customStyle="1" w:styleId="citation-14">
    <w:name w:val="citation-14"/>
    <w:basedOn w:val="DefaultParagraphFont"/>
    <w:rsid w:val="00411E9A"/>
  </w:style>
  <w:style w:type="character" w:customStyle="1" w:styleId="citation-13">
    <w:name w:val="citation-13"/>
    <w:basedOn w:val="DefaultParagraphFont"/>
    <w:rsid w:val="00411E9A"/>
  </w:style>
  <w:style w:type="character" w:customStyle="1" w:styleId="citation-12">
    <w:name w:val="citation-12"/>
    <w:basedOn w:val="DefaultParagraphFont"/>
    <w:rsid w:val="00411E9A"/>
  </w:style>
  <w:style w:type="paragraph" w:customStyle="1" w:styleId="FirstParagraph">
    <w:name w:val="First Paragraph"/>
    <w:basedOn w:val="BodyText"/>
    <w:next w:val="BodyText"/>
    <w:qFormat/>
    <w:rsid w:val="00BD5EE5"/>
  </w:style>
  <w:style w:type="table" w:styleId="TableGrid">
    <w:name w:val="Table Grid"/>
    <w:basedOn w:val="TableNormal"/>
    <w:uiPriority w:val="59"/>
    <w:rsid w:val="00BD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D5E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5EE5"/>
  </w:style>
  <w:style w:type="character" w:customStyle="1" w:styleId="Heading5Char">
    <w:name w:val="Heading 5 Char"/>
    <w:basedOn w:val="DefaultParagraphFont"/>
    <w:link w:val="Heading5"/>
    <w:uiPriority w:val="9"/>
    <w:semiHidden/>
    <w:rsid w:val="00BD5E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E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D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E5"/>
  </w:style>
  <w:style w:type="paragraph" w:styleId="Footer">
    <w:name w:val="footer"/>
    <w:basedOn w:val="Normal"/>
    <w:link w:val="FooterChar"/>
    <w:uiPriority w:val="99"/>
    <w:unhideWhenUsed/>
    <w:rsid w:val="00BD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E5"/>
  </w:style>
  <w:style w:type="paragraph" w:styleId="BalloonText">
    <w:name w:val="Balloon Text"/>
    <w:basedOn w:val="Normal"/>
    <w:link w:val="BalloonTextChar"/>
    <w:uiPriority w:val="99"/>
    <w:semiHidden/>
    <w:unhideWhenUsed/>
    <w:rsid w:val="00BD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1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1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E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E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1E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1E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1E9A"/>
    <w:rPr>
      <w:b/>
      <w:bCs/>
    </w:rPr>
  </w:style>
  <w:style w:type="character" w:customStyle="1" w:styleId="citation-2">
    <w:name w:val="citation-2"/>
    <w:basedOn w:val="DefaultParagraphFont"/>
    <w:rsid w:val="00411E9A"/>
  </w:style>
  <w:style w:type="character" w:customStyle="1" w:styleId="citation-1">
    <w:name w:val="citation-1"/>
    <w:basedOn w:val="DefaultParagraphFont"/>
    <w:rsid w:val="00411E9A"/>
  </w:style>
  <w:style w:type="character" w:customStyle="1" w:styleId="citation-0">
    <w:name w:val="citation-0"/>
    <w:basedOn w:val="DefaultParagraphFont"/>
    <w:rsid w:val="00411E9A"/>
  </w:style>
  <w:style w:type="character" w:styleId="Emphasis">
    <w:name w:val="Emphasis"/>
    <w:basedOn w:val="DefaultParagraphFont"/>
    <w:uiPriority w:val="20"/>
    <w:qFormat/>
    <w:rsid w:val="00411E9A"/>
    <w:rPr>
      <w:i/>
      <w:iCs/>
    </w:rPr>
  </w:style>
  <w:style w:type="character" w:customStyle="1" w:styleId="mdc-buttonlabel">
    <w:name w:val="mdc-button__label"/>
    <w:basedOn w:val="DefaultParagraphFont"/>
    <w:rsid w:val="00411E9A"/>
  </w:style>
  <w:style w:type="paragraph" w:customStyle="1" w:styleId="query-text-line">
    <w:name w:val="query-text-line"/>
    <w:basedOn w:val="Normal"/>
    <w:rsid w:val="0041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5">
    <w:name w:val="citation-5"/>
    <w:basedOn w:val="DefaultParagraphFont"/>
    <w:rsid w:val="00411E9A"/>
  </w:style>
  <w:style w:type="character" w:customStyle="1" w:styleId="citation-4">
    <w:name w:val="citation-4"/>
    <w:basedOn w:val="DefaultParagraphFont"/>
    <w:rsid w:val="00411E9A"/>
  </w:style>
  <w:style w:type="character" w:customStyle="1" w:styleId="citation-3">
    <w:name w:val="citation-3"/>
    <w:basedOn w:val="DefaultParagraphFont"/>
    <w:rsid w:val="00411E9A"/>
  </w:style>
  <w:style w:type="character" w:customStyle="1" w:styleId="citation-8">
    <w:name w:val="citation-8"/>
    <w:basedOn w:val="DefaultParagraphFont"/>
    <w:rsid w:val="00411E9A"/>
  </w:style>
  <w:style w:type="character" w:customStyle="1" w:styleId="citation-7">
    <w:name w:val="citation-7"/>
    <w:basedOn w:val="DefaultParagraphFont"/>
    <w:rsid w:val="00411E9A"/>
  </w:style>
  <w:style w:type="character" w:customStyle="1" w:styleId="citation-6">
    <w:name w:val="citation-6"/>
    <w:basedOn w:val="DefaultParagraphFont"/>
    <w:rsid w:val="00411E9A"/>
  </w:style>
  <w:style w:type="character" w:customStyle="1" w:styleId="citation-11">
    <w:name w:val="citation-11"/>
    <w:basedOn w:val="DefaultParagraphFont"/>
    <w:rsid w:val="00411E9A"/>
  </w:style>
  <w:style w:type="character" w:customStyle="1" w:styleId="citation-10">
    <w:name w:val="citation-10"/>
    <w:basedOn w:val="DefaultParagraphFont"/>
    <w:rsid w:val="00411E9A"/>
  </w:style>
  <w:style w:type="character" w:customStyle="1" w:styleId="citation-9">
    <w:name w:val="citation-9"/>
    <w:basedOn w:val="DefaultParagraphFont"/>
    <w:rsid w:val="00411E9A"/>
  </w:style>
  <w:style w:type="character" w:customStyle="1" w:styleId="citation-14">
    <w:name w:val="citation-14"/>
    <w:basedOn w:val="DefaultParagraphFont"/>
    <w:rsid w:val="00411E9A"/>
  </w:style>
  <w:style w:type="character" w:customStyle="1" w:styleId="citation-13">
    <w:name w:val="citation-13"/>
    <w:basedOn w:val="DefaultParagraphFont"/>
    <w:rsid w:val="00411E9A"/>
  </w:style>
  <w:style w:type="character" w:customStyle="1" w:styleId="citation-12">
    <w:name w:val="citation-12"/>
    <w:basedOn w:val="DefaultParagraphFont"/>
    <w:rsid w:val="00411E9A"/>
  </w:style>
  <w:style w:type="paragraph" w:customStyle="1" w:styleId="FirstParagraph">
    <w:name w:val="First Paragraph"/>
    <w:basedOn w:val="BodyText"/>
    <w:next w:val="BodyText"/>
    <w:qFormat/>
    <w:rsid w:val="00BD5EE5"/>
  </w:style>
  <w:style w:type="table" w:styleId="TableGrid">
    <w:name w:val="Table Grid"/>
    <w:basedOn w:val="TableNormal"/>
    <w:uiPriority w:val="59"/>
    <w:rsid w:val="00BD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D5E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5EE5"/>
  </w:style>
  <w:style w:type="character" w:customStyle="1" w:styleId="Heading5Char">
    <w:name w:val="Heading 5 Char"/>
    <w:basedOn w:val="DefaultParagraphFont"/>
    <w:link w:val="Heading5"/>
    <w:uiPriority w:val="9"/>
    <w:semiHidden/>
    <w:rsid w:val="00BD5E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E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D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E5"/>
  </w:style>
  <w:style w:type="paragraph" w:styleId="Footer">
    <w:name w:val="footer"/>
    <w:basedOn w:val="Normal"/>
    <w:link w:val="FooterChar"/>
    <w:uiPriority w:val="99"/>
    <w:unhideWhenUsed/>
    <w:rsid w:val="00BD5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E5"/>
  </w:style>
  <w:style w:type="paragraph" w:styleId="BalloonText">
    <w:name w:val="Balloon Text"/>
    <w:basedOn w:val="Normal"/>
    <w:link w:val="BalloonTextChar"/>
    <w:uiPriority w:val="99"/>
    <w:semiHidden/>
    <w:unhideWhenUsed/>
    <w:rsid w:val="00BD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39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1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0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7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6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2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339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6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6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1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2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0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1725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24</cp:revision>
  <cp:lastPrinted>2025-08-10T12:19:00Z</cp:lastPrinted>
  <dcterms:created xsi:type="dcterms:W3CDTF">2025-06-15T06:23:00Z</dcterms:created>
  <dcterms:modified xsi:type="dcterms:W3CDTF">2025-08-10T12:21:00Z</dcterms:modified>
</cp:coreProperties>
</file>