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right" w:tblpY="146"/>
        <w:tblW w:w="11459" w:type="dxa"/>
        <w:tblLook w:val="04A0" w:firstRow="1" w:lastRow="0" w:firstColumn="1" w:lastColumn="0" w:noHBand="0" w:noVBand="1"/>
      </w:tblPr>
      <w:tblGrid>
        <w:gridCol w:w="2693"/>
        <w:gridCol w:w="4253"/>
        <w:gridCol w:w="2410"/>
        <w:gridCol w:w="2103"/>
      </w:tblGrid>
      <w:tr w:rsidR="009450B5" w:rsidRPr="00C7487C" w:rsidTr="00D42BD7">
        <w:tc>
          <w:tcPr>
            <w:tcW w:w="2693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Candidate’s Name</w:t>
            </w:r>
          </w:p>
        </w:tc>
        <w:tc>
          <w:tcPr>
            <w:tcW w:w="4253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Assessment Number</w:t>
            </w:r>
          </w:p>
        </w:tc>
        <w:tc>
          <w:tcPr>
            <w:tcW w:w="2103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50B5" w:rsidRPr="00C7487C" w:rsidTr="00D42BD7">
        <w:tc>
          <w:tcPr>
            <w:tcW w:w="2693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School Name</w:t>
            </w:r>
          </w:p>
        </w:tc>
        <w:tc>
          <w:tcPr>
            <w:tcW w:w="4253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School Code</w:t>
            </w:r>
          </w:p>
        </w:tc>
        <w:tc>
          <w:tcPr>
            <w:tcW w:w="2103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50B5" w:rsidRPr="00C7487C" w:rsidTr="00D42BD7">
        <w:tc>
          <w:tcPr>
            <w:tcW w:w="2693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Candidate’s Signature</w:t>
            </w:r>
          </w:p>
        </w:tc>
        <w:tc>
          <w:tcPr>
            <w:tcW w:w="4253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9450B5" w:rsidRPr="00C7487C" w:rsidRDefault="000C2A2F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C2A2F">
              <w:rPr>
                <w:rFonts w:ascii="Times New Roman" w:hAnsi="Times New Roman" w:cs="Times New Roman"/>
                <w:b/>
                <w:bCs/>
                <w:noProof/>
              </w:rPr>
              <w:drawing>
                <wp:anchor distT="0" distB="0" distL="114300" distR="114300" simplePos="0" relativeHeight="251670528" behindDoc="1" locked="0" layoutInCell="1" allowOverlap="1" wp14:anchorId="580BF8ED" wp14:editId="5E597689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97439</wp:posOffset>
                  </wp:positionV>
                  <wp:extent cx="2801302" cy="2374711"/>
                  <wp:effectExtent l="0" t="0" r="0" b="698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ETENCE LOGO2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089" cy="237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50B5" w:rsidRPr="00C7487C">
              <w:rPr>
                <w:rFonts w:ascii="Times New Roman" w:hAnsi="Times New Roman" w:cs="Times New Roman"/>
                <w:b/>
                <w:sz w:val="24"/>
                <w:szCs w:val="24"/>
              </w:rPr>
              <w:t>Date</w:t>
            </w:r>
          </w:p>
        </w:tc>
        <w:tc>
          <w:tcPr>
            <w:tcW w:w="2103" w:type="dxa"/>
          </w:tcPr>
          <w:p w:rsidR="009450B5" w:rsidRPr="00C7487C" w:rsidRDefault="009450B5" w:rsidP="007A7E9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50B5" w:rsidRPr="00C7487C" w:rsidRDefault="009450B5" w:rsidP="009450B5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  <w:b/>
          <w:bCs/>
        </w:rPr>
        <w:t>KENYA JUNIOR SCHOOL EDUCATION ASSESSMENT (KJSEA)</w:t>
      </w:r>
    </w:p>
    <w:p w:rsidR="009450B5" w:rsidRDefault="009450B5" w:rsidP="009450B5">
      <w:pPr>
        <w:pStyle w:val="FirstParagrap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GRADE 7: CREATIVE ARTS AND SPORTS</w:t>
      </w:r>
    </w:p>
    <w:p w:rsidR="009450B5" w:rsidRPr="00C7487C" w:rsidRDefault="009450B5" w:rsidP="009450B5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  <w:b/>
          <w:bCs/>
        </w:rPr>
        <w:t>PA</w:t>
      </w:r>
      <w:r>
        <w:rPr>
          <w:rFonts w:ascii="Times New Roman" w:hAnsi="Times New Roman" w:cs="Times New Roman"/>
          <w:b/>
          <w:bCs/>
        </w:rPr>
        <w:t>PER 2</w:t>
      </w:r>
      <w:r w:rsidRPr="00292D17">
        <w:rPr>
          <w:rFonts w:ascii="Times New Roman" w:eastAsia="Arial" w:hAnsi="Times New Roman" w:cs="Times New Roman"/>
          <w:i/>
          <w:sz w:val="24"/>
        </w:rPr>
        <w:t xml:space="preserve"> </w:t>
      </w:r>
      <w:r>
        <w:rPr>
          <w:rFonts w:ascii="Times New Roman" w:eastAsia="Arial" w:hAnsi="Times New Roman" w:cs="Times New Roman"/>
          <w:i/>
          <w:sz w:val="24"/>
        </w:rPr>
        <w:t>(Theory)</w:t>
      </w:r>
      <w:r w:rsidR="00F3353D">
        <w:rPr>
          <w:rFonts w:ascii="Times New Roman" w:hAnsi="Times New Roman" w:cs="Times New Roman"/>
        </w:rPr>
        <w:t xml:space="preserve">                       </w:t>
      </w:r>
      <w:r w:rsidR="00635C8B">
        <w:rPr>
          <w:rFonts w:ascii="Times New Roman" w:hAnsi="Times New Roman" w:cs="Times New Roman"/>
          <w:b/>
          <w:bCs/>
        </w:rPr>
        <w:t>CODE: 009</w:t>
      </w:r>
      <w:r w:rsidRPr="00C7487C">
        <w:rPr>
          <w:rFonts w:ascii="Times New Roman" w:hAnsi="Times New Roman" w:cs="Times New Roman"/>
          <w:b/>
          <w:bCs/>
        </w:rPr>
        <w:t xml:space="preserve">   YEAR: 2025</w:t>
      </w:r>
    </w:p>
    <w:p w:rsidR="009450B5" w:rsidRPr="00C7487C" w:rsidRDefault="009450B5" w:rsidP="009450B5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  <w:b/>
          <w:bCs/>
        </w:rPr>
        <w:t>TIME: 2 HOURS</w:t>
      </w:r>
      <w:r w:rsidR="000C2A2F" w:rsidRPr="000C2A2F">
        <w:rPr>
          <w:rFonts w:ascii="Times New Roman" w:hAnsi="Times New Roman" w:cs="Times New Roman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3F83206D" wp14:editId="247FDB47">
                <wp:simplePos x="0" y="0"/>
                <wp:positionH relativeFrom="column">
                  <wp:posOffset>-3960495</wp:posOffset>
                </wp:positionH>
                <wp:positionV relativeFrom="paragraph">
                  <wp:posOffset>2710180</wp:posOffset>
                </wp:positionV>
                <wp:extent cx="8218170" cy="697230"/>
                <wp:effectExtent l="7620" t="0" r="0" b="0"/>
                <wp:wrapThrough wrapText="bothSides">
                  <wp:wrapPolygon edited="0">
                    <wp:start x="21580" y="354"/>
                    <wp:lineTo x="21530" y="354"/>
                    <wp:lineTo x="20779" y="-236"/>
                    <wp:lineTo x="701" y="-236"/>
                    <wp:lineTo x="50" y="354"/>
                    <wp:lineTo x="50" y="20420"/>
                    <wp:lineTo x="701" y="21010"/>
                    <wp:lineTo x="20779" y="21010"/>
                    <wp:lineTo x="21530" y="20420"/>
                    <wp:lineTo x="21580" y="20420"/>
                    <wp:lineTo x="21580" y="354"/>
                  </wp:wrapPolygon>
                </wp:wrapThrough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218170" cy="697230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C2A2F" w:rsidRPr="006811AE" w:rsidRDefault="000C2A2F" w:rsidP="000C2A2F">
                            <w:pPr>
                              <w:spacing w:before="100" w:beforeAutospacing="1" w:after="100" w:afterAutospacing="1" w:line="240" w:lineRule="auto"/>
                              <w:ind w:left="1080"/>
                              <w:rPr>
                                <w:rFonts w:eastAsia="Times New Roman"/>
                                <w:b/>
                                <w:bCs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811AE">
                              <w:rPr>
                                <w:rFonts w:eastAsia="Times New Roman"/>
                                <w:b/>
                                <w:bCs/>
                                <w:sz w:val="80"/>
                                <w:szCs w:val="80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CREATIVE ARTS AND SPORTS</w:t>
                            </w:r>
                          </w:p>
                          <w:p w:rsidR="000C2A2F" w:rsidRPr="006811AE" w:rsidRDefault="000C2A2F" w:rsidP="000C2A2F">
                            <w:pPr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26" style="position:absolute;margin-left:-311.85pt;margin-top:213.4pt;width:647.1pt;height:54.9pt;rotation:-90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" fillcolor="white [3201]" stroked="f" strokeweight="2pt">
                <v:textbox>
                  <w:txbxContent>
                    <w:p w:rsidR="000C2A2F" w:rsidRPr="006811AE" w:rsidRDefault="000C2A2F" w:rsidP="000C2A2F">
                      <w:pPr>
                        <w:spacing w:before="100" w:beforeAutospacing="1" w:after="100" w:afterAutospacing="1" w:line="240" w:lineRule="auto"/>
                        <w:ind w:left="1080"/>
                        <w:rPr>
                          <w:rFonts w:eastAsia="Times New Roman"/>
                          <w:b/>
                          <w:bCs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811AE">
                        <w:rPr>
                          <w:rFonts w:eastAsia="Times New Roman"/>
                          <w:b/>
                          <w:bCs/>
                          <w:sz w:val="80"/>
                          <w:szCs w:val="80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CREATIVE ARTS AND SPORTS</w:t>
                      </w:r>
                    </w:p>
                    <w:p w:rsidR="000C2A2F" w:rsidRPr="006811AE" w:rsidRDefault="000C2A2F" w:rsidP="000C2A2F">
                      <w:pPr>
                        <w:jc w:val="center"/>
                        <w:rPr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through"/>
              </v:roundrect>
            </w:pict>
          </mc:Fallback>
        </mc:AlternateContent>
      </w:r>
    </w:p>
    <w:p w:rsidR="009450B5" w:rsidRPr="00C7487C" w:rsidRDefault="009450B5" w:rsidP="009450B5">
      <w:pPr>
        <w:pStyle w:val="FirstParagraph"/>
        <w:rPr>
          <w:rFonts w:ascii="Times New Roman" w:hAnsi="Times New Roman" w:cs="Times New Roman"/>
        </w:rPr>
      </w:pPr>
      <w:r w:rsidRPr="00C7487C">
        <w:rPr>
          <w:rFonts w:ascii="Times New Roman" w:hAnsi="Times New Roman" w:cs="Times New Roman"/>
          <w:b/>
          <w:bCs/>
        </w:rPr>
        <w:t>INSTRUCTIONS TO CANDIDATES:</w:t>
      </w:r>
      <w:r w:rsidRPr="00C7487C">
        <w:rPr>
          <w:rFonts w:ascii="Times New Roman" w:hAnsi="Times New Roman" w:cs="Times New Roman"/>
        </w:rPr>
        <w:t xml:space="preserve"> </w:t>
      </w:r>
    </w:p>
    <w:p w:rsidR="009450B5" w:rsidRPr="00EA4418" w:rsidRDefault="009450B5" w:rsidP="00400115">
      <w:pPr>
        <w:numPr>
          <w:ilvl w:val="0"/>
          <w:numId w:val="2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4418">
        <w:rPr>
          <w:rFonts w:ascii="Times New Roman" w:eastAsia="Times New Roman" w:hAnsi="Times New Roman" w:cs="Times New Roman"/>
          <w:sz w:val="24"/>
          <w:szCs w:val="24"/>
        </w:rPr>
        <w:t>Write your name and assessment number in the spaces provided.</w:t>
      </w:r>
    </w:p>
    <w:p w:rsidR="009450B5" w:rsidRPr="002448B8" w:rsidRDefault="009450B5" w:rsidP="004001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8B8">
        <w:rPr>
          <w:rFonts w:ascii="Times New Roman" w:eastAsia="Times New Roman" w:hAnsi="Times New Roman" w:cs="Times New Roman"/>
          <w:sz w:val="24"/>
          <w:szCs w:val="24"/>
        </w:rPr>
        <w:t>Read each question carefully before answering.</w:t>
      </w:r>
    </w:p>
    <w:p w:rsidR="009450B5" w:rsidRPr="002448B8" w:rsidRDefault="009450B5" w:rsidP="004001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8B8">
        <w:rPr>
          <w:rFonts w:ascii="Times New Roman" w:eastAsia="Times New Roman" w:hAnsi="Times New Roman" w:cs="Times New Roman"/>
          <w:sz w:val="24"/>
          <w:szCs w:val="24"/>
        </w:rPr>
        <w:t>Attempt all questions.</w:t>
      </w:r>
    </w:p>
    <w:p w:rsidR="009450B5" w:rsidRPr="002448B8" w:rsidRDefault="009450B5" w:rsidP="0040011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448B8">
        <w:rPr>
          <w:rFonts w:ascii="Times New Roman" w:eastAsia="Times New Roman" w:hAnsi="Times New Roman" w:cs="Times New Roman"/>
          <w:sz w:val="24"/>
          <w:szCs w:val="24"/>
        </w:rPr>
        <w:t>Do not open this paper until you are told to do so.</w:t>
      </w:r>
    </w:p>
    <w:p w:rsidR="009450B5" w:rsidRDefault="009450B5" w:rsidP="009450B5">
      <w:pPr>
        <w:pStyle w:val="Heading3"/>
        <w:rPr>
          <w:rStyle w:val="Strong"/>
          <w:b/>
          <w:sz w:val="24"/>
          <w:szCs w:val="24"/>
        </w:rPr>
      </w:pPr>
      <w:r w:rsidRPr="009450B5">
        <w:rPr>
          <w:rStyle w:val="Strong"/>
          <w:b/>
          <w:sz w:val="24"/>
          <w:szCs w:val="24"/>
        </w:rPr>
        <w:t>For Official Use Only</w:t>
      </w:r>
      <w:r>
        <w:rPr>
          <w:rStyle w:val="Strong"/>
          <w:b/>
          <w:sz w:val="24"/>
          <w:szCs w:val="24"/>
        </w:rPr>
        <w:t xml:space="preserve">: </w:t>
      </w:r>
    </w:p>
    <w:p w:rsidR="009450B5" w:rsidRPr="00EA4418" w:rsidRDefault="009450B5" w:rsidP="009450B5">
      <w:pPr>
        <w:pStyle w:val="Heading3"/>
        <w:rPr>
          <w:sz w:val="24"/>
          <w:szCs w:val="24"/>
        </w:rPr>
      </w:pPr>
      <w:r w:rsidRPr="009450B5">
        <w:rPr>
          <w:rStyle w:val="Strong"/>
          <w:b/>
          <w:sz w:val="24"/>
          <w:szCs w:val="24"/>
        </w:rPr>
        <w:t>SECTION B: (50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5"/>
        <w:gridCol w:w="996"/>
        <w:gridCol w:w="1519"/>
        <w:gridCol w:w="2249"/>
        <w:gridCol w:w="1399"/>
        <w:gridCol w:w="1822"/>
      </w:tblGrid>
      <w:tr w:rsidR="003F5F42" w:rsidRPr="003F5F42" w:rsidTr="00F06240"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PART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Task No.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Questions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Max Marks per Question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Total per Task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Candidate’s Score</w:t>
            </w:r>
          </w:p>
        </w:tc>
      </w:tr>
      <w:tr w:rsidR="003F5F42" w:rsidRPr="003F5F42" w:rsidTr="00F06240"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 I: Performing Arts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Task 1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1(a), 1(b)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2, 4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F42" w:rsidRPr="003F5F42" w:rsidTr="00F06240"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Task 2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2(a), 2(b)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2, 2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F42" w:rsidRPr="003F5F42" w:rsidTr="00F06240"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Task 3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3(a), 3(b), 3(c)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2, 3, 1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F42" w:rsidRPr="003F5F42" w:rsidTr="00F06240"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Task 4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F42" w:rsidRPr="003F5F42" w:rsidTr="00F06240"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Task 5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5(a), 5(b)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2, 2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F42" w:rsidRPr="003F5F42" w:rsidTr="00F06240"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 I Subtotal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F42" w:rsidRPr="003F5F42" w:rsidTr="00F06240"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 II: Sports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Task 6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6(a), 6(b)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3, 1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F42" w:rsidRPr="003F5F42" w:rsidTr="00F06240"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Task 7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7(a), 7(b)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4, 2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F42" w:rsidRPr="003F5F42" w:rsidTr="00F06240"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Task 8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8(a), 8(b)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3, 2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F42" w:rsidRPr="003F5F42" w:rsidTr="00F06240"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Task 9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9(a), 9(b), 9(c)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2, 2, 1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F42" w:rsidRPr="003F5F42" w:rsidTr="00F06240"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 II Subtotal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F42" w:rsidRPr="003F5F42" w:rsidTr="00F06240"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 III: Visual Arts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Task 10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10(a), 10(b)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2, 3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F42" w:rsidRPr="003F5F42" w:rsidTr="00F06240"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Task 11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11(a), 11(b)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2, 3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F42" w:rsidRPr="003F5F42" w:rsidTr="00F06240"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Task 12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12(a), 12(b)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2, 2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F42" w:rsidRPr="003F5F42" w:rsidTr="00F06240"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Task 13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13(a), 13(b)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3, 2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F42" w:rsidRPr="003F5F42" w:rsidTr="00F06240"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Part III Subtotal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5F42" w:rsidRPr="003F5F42" w:rsidTr="00F06240"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B TOTAL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F5F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0" w:type="auto"/>
            <w:hideMark/>
          </w:tcPr>
          <w:p w:rsidR="003F5F42" w:rsidRPr="003F5F42" w:rsidRDefault="003F5F42" w:rsidP="00F0624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9450B5" w:rsidRPr="00F82230" w:rsidRDefault="009450B5" w:rsidP="009450B5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i/>
        </w:rPr>
      </w:pPr>
      <w:r w:rsidRPr="00F82230">
        <w:rPr>
          <w:rFonts w:ascii="Times New Roman" w:eastAsia="Times New Roman" w:hAnsi="Times New Roman" w:cs="Times New Roman"/>
          <w:i/>
        </w:rPr>
        <w:t xml:space="preserve">This paper consists of </w:t>
      </w:r>
      <w:r w:rsidR="003F5F42">
        <w:rPr>
          <w:rFonts w:ascii="Times New Roman" w:eastAsia="Times New Roman" w:hAnsi="Times New Roman" w:cs="Times New Roman"/>
          <w:i/>
        </w:rPr>
        <w:t>12</w:t>
      </w:r>
      <w:r w:rsidRPr="00F82230">
        <w:rPr>
          <w:rFonts w:ascii="Times New Roman" w:eastAsia="Times New Roman" w:hAnsi="Times New Roman" w:cs="Times New Roman"/>
          <w:i/>
        </w:rPr>
        <w:t xml:space="preserve"> printed pages. Candidates should check the question paper to ascertain that all the pages are printed as indicated and that no questions are missing.</w:t>
      </w:r>
    </w:p>
    <w:p w:rsidR="009450B5" w:rsidRDefault="009450B5" w:rsidP="009450B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</w:rPr>
      </w:pPr>
      <w:proofErr w:type="gramStart"/>
      <w:r w:rsidRPr="00E521A3">
        <w:rPr>
          <w:rFonts w:ascii="Times New Roman" w:eastAsia="Times New Roman" w:hAnsi="Times New Roman" w:cs="Times New Roman"/>
          <w:b/>
        </w:rPr>
        <w:t xml:space="preserve">© 2025 </w:t>
      </w:r>
      <w:r w:rsidRPr="00E521A3">
        <w:rPr>
          <w:rFonts w:ascii="Times New Roman" w:eastAsia="Times New Roman" w:hAnsi="Times New Roman" w:cs="Times New Roman"/>
          <w:b/>
          <w:bCs/>
        </w:rPr>
        <w:t>The Kenya Junior School Examination and Assessment Series.</w:t>
      </w:r>
      <w:proofErr w:type="gramEnd"/>
      <w:r>
        <w:rPr>
          <w:rFonts w:ascii="Times New Roman" w:eastAsia="Times New Roman" w:hAnsi="Times New Roman" w:cs="Times New Roman"/>
          <w:b/>
          <w:bCs/>
        </w:rPr>
        <w:t xml:space="preserve">                         </w:t>
      </w:r>
      <w:r w:rsidRPr="00F82230">
        <w:rPr>
          <w:rFonts w:ascii="Times New Roman" w:eastAsia="Times New Roman" w:hAnsi="Times New Roman" w:cs="Times New Roman"/>
          <w:b/>
          <w:bCs/>
          <w:i/>
        </w:rPr>
        <w:t>Turn over</w:t>
      </w:r>
    </w:p>
    <w:p w:rsidR="002448B8" w:rsidRPr="00635C8B" w:rsidRDefault="002448B8" w:rsidP="009450B5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7"/>
        </w:rPr>
      </w:pPr>
      <w:r w:rsidRPr="00635C8B">
        <w:rPr>
          <w:rFonts w:ascii="Times New Roman" w:eastAsia="Times New Roman" w:hAnsi="Times New Roman" w:cs="Times New Roman"/>
          <w:b/>
          <w:bCs/>
          <w:sz w:val="24"/>
          <w:szCs w:val="27"/>
        </w:rPr>
        <w:lastRenderedPageBreak/>
        <w:t>SECTION A: (40 MARKS)</w:t>
      </w:r>
    </w:p>
    <w:p w:rsidR="002448B8" w:rsidRPr="009450B5" w:rsidRDefault="009450B5" w:rsidP="009450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9450B5">
        <w:rPr>
          <w:rFonts w:ascii="Times New Roman" w:eastAsia="Times New Roman" w:hAnsi="Times New Roman" w:cs="Times New Roman"/>
          <w:bCs/>
          <w:i/>
          <w:sz w:val="24"/>
          <w:szCs w:val="24"/>
        </w:rPr>
        <w:t>Answer all questions.</w:t>
      </w:r>
    </w:p>
    <w:p w:rsidR="009450B5" w:rsidRDefault="009450B5" w:rsidP="00400115">
      <w:pPr>
        <w:pStyle w:val="NormalWeb"/>
        <w:numPr>
          <w:ilvl w:val="0"/>
          <w:numId w:val="3"/>
        </w:numPr>
        <w:spacing w:line="276" w:lineRule="auto"/>
        <w:rPr>
          <w:rStyle w:val="Strong"/>
        </w:rPr>
        <w:sectPr w:rsidR="009450B5" w:rsidSect="000C2A2F">
          <w:footerReference w:type="default" r:id="rId10"/>
          <w:pgSz w:w="12240" w:h="15840"/>
          <w:pgMar w:top="426" w:right="616" w:bottom="567" w:left="567" w:header="720" w:footer="720" w:gutter="0"/>
          <w:pgBorders w:offsetFrom="page">
            <w:top w:val="single" w:sz="4" w:space="13" w:color="auto"/>
            <w:left w:val="single" w:sz="4" w:space="13" w:color="auto"/>
            <w:bottom w:val="single" w:sz="4" w:space="13" w:color="auto"/>
            <w:right w:val="single" w:sz="4" w:space="13" w:color="auto"/>
          </w:pgBorders>
          <w:cols w:space="720"/>
          <w:docGrid w:linePitch="360"/>
        </w:sectPr>
      </w:pP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lastRenderedPageBreak/>
        <w:t>Which of the following is NOT considered a component of Creative Arts and Sports?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Music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Dance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Mathematics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Athletics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Rhythm in music is primarily concerned with: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gramStart"/>
      <w:r w:rsidRPr="00B36D04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loudness of a sound.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The organization of sounds in time.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The highness or lowness of a sound.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The speed of a song.</w:t>
      </w:r>
    </w:p>
    <w:p w:rsidR="00BE40A4" w:rsidRDefault="00BE40A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40A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A7351D7" wp14:editId="55176385">
            <wp:simplePos x="0" y="0"/>
            <wp:positionH relativeFrom="column">
              <wp:posOffset>816379</wp:posOffset>
            </wp:positionH>
            <wp:positionV relativeFrom="paragraph">
              <wp:posOffset>461010</wp:posOffset>
            </wp:positionV>
            <wp:extent cx="1437260" cy="1216324"/>
            <wp:effectExtent l="0" t="0" r="0" b="317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clrChange>
                        <a:clrFrom>
                          <a:srgbClr val="F2F2F2"/>
                        </a:clrFrom>
                        <a:clrTo>
                          <a:srgbClr val="F2F2F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7260" cy="12163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D04" w:rsidRPr="00B36D04">
        <w:rPr>
          <w:rFonts w:ascii="Times New Roman" w:eastAsia="Times New Roman" w:hAnsi="Times New Roman" w:cs="Times New Roman"/>
          <w:sz w:val="24"/>
          <w:szCs w:val="24"/>
        </w:rPr>
        <w:t xml:space="preserve">Which of these is a solo Western musical instrument?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D51CAEA" wp14:editId="45E27EE6">
            <wp:simplePos x="0" y="0"/>
            <wp:positionH relativeFrom="column">
              <wp:posOffset>640176</wp:posOffset>
            </wp:positionH>
            <wp:positionV relativeFrom="paragraph">
              <wp:posOffset>158691</wp:posOffset>
            </wp:positionV>
            <wp:extent cx="2432649" cy="1216325"/>
            <wp:effectExtent l="0" t="0" r="0" b="3175"/>
            <wp:wrapNone/>
            <wp:docPr id="2" name="Picture 2" descr="What are the four families of the orchestra? | Twinkl Teaching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 are the four families of the orchestra? | Twinkl Teaching Wik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49" cy="12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</w:t>
      </w: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2B1C31" wp14:editId="19E54717">
            <wp:simplePos x="0" y="0"/>
            <wp:positionH relativeFrom="column">
              <wp:posOffset>725170</wp:posOffset>
            </wp:positionH>
            <wp:positionV relativeFrom="paragraph">
              <wp:posOffset>83592</wp:posOffset>
            </wp:positionV>
            <wp:extent cx="1526540" cy="1526540"/>
            <wp:effectExtent l="0" t="0" r="0" b="0"/>
            <wp:wrapNone/>
            <wp:docPr id="3" name="Picture 3" descr="GDP-500 Digital Grand Piano by Gear4music at Gear4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DP-500 Digital Grand Piano by Gear4music at Gear4musi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BE4F52E" wp14:editId="699EA58C">
            <wp:simplePos x="0" y="0"/>
            <wp:positionH relativeFrom="column">
              <wp:posOffset>582295</wp:posOffset>
            </wp:positionH>
            <wp:positionV relativeFrom="paragraph">
              <wp:posOffset>197485</wp:posOffset>
            </wp:positionV>
            <wp:extent cx="2178685" cy="1224915"/>
            <wp:effectExtent l="0" t="0" r="0" b="0"/>
            <wp:wrapNone/>
            <wp:docPr id="4" name="Picture 4" descr="Aspiring Rwandan gospel choir keen on spreading “the three angels' message”  to the whole world. - The New Ti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spiring Rwandan gospel choir keen on spreading “the three angels' message”  to the whole world. - The New Time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In football, a long pass played along the ground to a teammate is often called a: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Through ball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Chip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Tackle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Cross</w:t>
      </w:r>
    </w:p>
    <w:p w:rsidR="00BE40A4" w:rsidRDefault="00BE40A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Munene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was telling his friends a story at home.</w:t>
      </w: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41E2C6" wp14:editId="28A58386">
            <wp:extent cx="2238221" cy="1259457"/>
            <wp:effectExtent l="0" t="0" r="0" b="0"/>
            <wp:docPr id="5" name="Picture 5" descr="What is effective storytelling – tales of Such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 is effective storytelling – tales of Suchit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592" cy="126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04" w:rsidRPr="00B36D04" w:rsidRDefault="00B36D0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Storytelling is important because it helps to: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gramStart"/>
      <w:r w:rsidRPr="00B36D04">
        <w:rPr>
          <w:rFonts w:ascii="Times New Roman" w:eastAsia="Times New Roman" w:hAnsi="Times New Roman" w:cs="Times New Roman"/>
          <w:sz w:val="24"/>
          <w:szCs w:val="24"/>
        </w:rPr>
        <w:t>Only</w:t>
      </w:r>
      <w:proofErr w:type="gramEnd"/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entertain children.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Preserve culture and history.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Make people sleepy.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Avoid communication.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an example of a Kenyan folk song?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Jingle Bells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Baby Shark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spellStart"/>
      <w:r w:rsidRPr="00B36D04">
        <w:rPr>
          <w:rFonts w:ascii="Times New Roman" w:eastAsia="Times New Roman" w:hAnsi="Times New Roman" w:cs="Times New Roman"/>
          <w:sz w:val="24"/>
          <w:szCs w:val="24"/>
        </w:rPr>
        <w:t>Kamba</w:t>
      </w:r>
      <w:proofErr w:type="spellEnd"/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Dancers' Chant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Twinkle </w:t>
      </w:r>
      <w:proofErr w:type="spellStart"/>
      <w:r w:rsidRPr="00B36D04">
        <w:rPr>
          <w:rFonts w:ascii="Times New Roman" w:eastAsia="Times New Roman" w:hAnsi="Times New Roman" w:cs="Times New Roman"/>
          <w:sz w:val="24"/>
          <w:szCs w:val="24"/>
        </w:rPr>
        <w:t>Twinkle</w:t>
      </w:r>
      <w:proofErr w:type="spellEnd"/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Little Star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The art of creating visual messages or designs is known as: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Music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Dance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Graphic design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Athletics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Which principle of visual arts refers to the arrangement of elements to create stability in a composition?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Contrast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Rhythm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Balance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Emphasis</w:t>
      </w:r>
    </w:p>
    <w:p w:rsidR="00B36D04" w:rsidRPr="00B36D04" w:rsidRDefault="00B36D04" w:rsidP="00F3353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Agility in physical fitness refers to the ability to: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Run long distances without tiring.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Change direction quickly and accurately.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Lift heavy objects.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Stand still for a long time.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The 2/4 time signature indicates: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Two beats per measure, and a quarter note gets one beat.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Four beats per measure, and a half note </w:t>
      </w:r>
      <w:proofErr w:type="gramStart"/>
      <w:r w:rsidRPr="00B36D04">
        <w:rPr>
          <w:rFonts w:ascii="Times New Roman" w:eastAsia="Times New Roman" w:hAnsi="Times New Roman" w:cs="Times New Roman"/>
          <w:sz w:val="24"/>
          <w:szCs w:val="24"/>
        </w:rPr>
        <w:t>gets</w:t>
      </w:r>
      <w:proofErr w:type="gramEnd"/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one beat.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Two measures per four beats.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Four beats per two measures.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A musical note that receives two beats is called a: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Whole note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Half note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Quarter note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Eighth note</w:t>
      </w:r>
    </w:p>
    <w:p w:rsidR="00BE40A4" w:rsidRDefault="00BE40A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Yego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plays the game shown below.</w:t>
      </w: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B36AFE" wp14:editId="2E1C7EC5">
            <wp:extent cx="3054545" cy="2035833"/>
            <wp:effectExtent l="0" t="0" r="0" b="2540"/>
            <wp:docPr id="6" name="Picture 6" descr="Vadlejch throws javelin world in Turku - Absa Kip Keino Clas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Vadlejch throws javelin world in Turku - Absa Kip Keino Classic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938" cy="203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04" w:rsidRPr="00B36D04" w:rsidRDefault="00B36D0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Which of these is NOT an item used in Javelin?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Measuring tape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Javelin spear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Starting blocks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Throwing sector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A good melody should ideally be: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Very complex and hard to remember.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Simple, memorable, and pleasing to the ear.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Always played very fast.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Without any clear pitch.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When creating card designs, which element would you consider for the overall feel and emotion?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Shape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Texture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Color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Line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In handball, a pass where the ball is thrown with one hand over the shoulder is a: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Chest pass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Bounce pass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Overhead pass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Underhand pass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Which technique is crucial for a goalkeeper in handball to prevent goals?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Dribbling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Shooting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Blocking shots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Weaving</w:t>
      </w:r>
    </w:p>
    <w:p w:rsidR="00BE40A4" w:rsidRDefault="00BE40A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6382602" wp14:editId="0316D76C">
            <wp:simplePos x="0" y="0"/>
            <wp:positionH relativeFrom="column">
              <wp:posOffset>693420</wp:posOffset>
            </wp:positionH>
            <wp:positionV relativeFrom="paragraph">
              <wp:posOffset>93345</wp:posOffset>
            </wp:positionV>
            <wp:extent cx="1991995" cy="1495425"/>
            <wp:effectExtent l="0" t="0" r="0" b="0"/>
            <wp:wrapNone/>
            <wp:docPr id="7" name="Picture 7" descr="Descant Recorder: Over 25 Royalty-Free Licensable Stock Illustrations &amp;  Drawing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ant Recorder: Over 25 Royalty-Free Licensable Stock Illustrations &amp;  Drawings | Shutterstoc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</w:rPr>
        <w:t>Nimrod likes to play a descant recorder.</w:t>
      </w: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36D04" w:rsidRPr="00B36D04" w:rsidRDefault="00B36D0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A descant recorder is a type of: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Percussion instrument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Brass instrument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Woodwind instrument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String instrument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When performing on a descant recorder, tuning ensures that: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gramStart"/>
      <w:r w:rsidRPr="00B36D04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instrument looks shiny.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The instrument is played in harmony with others. 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The player holds the instrument correctly.</w:t>
      </w:r>
      <w:r w:rsidR="00543E01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The notes are played loudly.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In football, a "throw-in" is awarded when: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a) </w:t>
      </w:r>
      <w:proofErr w:type="gramStart"/>
      <w:r w:rsidRPr="00B36D04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ball goes out of bounds over the goal line.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b) The ball goes out of bounds over the touchline. c) A foul is committed inside the penalty area.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d) The game starts.</w:t>
      </w:r>
    </w:p>
    <w:p w:rsidR="00BE40A4" w:rsidRDefault="00BE40A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Maimuna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made a flipbook below.</w:t>
      </w: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5302A8" wp14:editId="7199B841">
            <wp:extent cx="2173856" cy="1631320"/>
            <wp:effectExtent l="0" t="0" r="0" b="6985"/>
            <wp:docPr id="8" name="Picture 8" descr="How to create Your Own Flipbook Animation | Basement Ani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ow to create Your Own Flipbook Animation | Basement Animatio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76" cy="163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04" w:rsidRPr="00B36D04" w:rsidRDefault="00B36D0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What is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proofErr w:type="gramStart"/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flipbook 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primarily</w:t>
      </w:r>
      <w:proofErr w:type="gramEnd"/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used for in storytelling?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To write long novels.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To create simple animations.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To store old photographs.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To record audio stories.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Which swimming stroke involves moving both arms together over the head while kicking with the legs?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Freestyle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Backstroke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Breaststroke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Butterfly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Before swimming, it is important to: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Eat a heavy meal.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Do warm-up exercises.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Run a marathon.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Sleep for an hour.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Adornments are often used in Kenyan folk dances to: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Make the dancers uncomfortable.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Enhance the visual appeal and express cultural identity.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Hide the dancers' faces.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Slow down the dance movements.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a role of Creative Arts and Sports in society?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Only to provide entertainment.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To foster creativity, physical health, and cultural preservation.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To encourage competition only.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To make people work harder.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>A storyboard is a sequence of drawings that visually tells a story. It is most useful for</w:t>
      </w:r>
      <w:proofErr w:type="gramStart"/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Writing</w:t>
      </w:r>
      <w:proofErr w:type="gramEnd"/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a song. </w:t>
      </w:r>
      <w:r w:rsidR="00E8614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>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Planning a visual presentation or animation.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Playing a sport.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Cooking a meal.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an element of music?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Texture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Movement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Melody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Balance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The ability to control your body's position while performing a task is known as: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Strength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Agility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Stability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Coordination</w:t>
      </w:r>
    </w:p>
    <w:p w:rsid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Which of these is a part of the long jump event in athletics?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Throwing a spear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Running up and jumping into a sandpit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Swimming laps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Cycling around a track</w:t>
      </w:r>
    </w:p>
    <w:p w:rsidR="00BE40A4" w:rsidRPr="00B36D04" w:rsidRDefault="00BE40A4" w:rsidP="00BE40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In netball, what is the maximum number of steps a player with the ball can take before passing or shooting?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One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Two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Three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Unlimited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The "verse" in a song refers to: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proofErr w:type="gramStart"/>
      <w:r w:rsidRPr="00B36D04"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gramEnd"/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main catchy part of the song.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A section that tells a part of the story or develops the theme.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The instrumental break.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The ending of the song.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a fundamental element of visual arts?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Tempo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Pitch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Line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Rhythm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The term "French Rhythms" in music often refers to: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Very slow and quiet rhythms.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Complex and intricate rhythmic patterns.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Simple and repetitive rhythms.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Rhythms played only on French instruments.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Which action is NOT a common pass in football?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Push pass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Inside of the foot pass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Overhead throw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Outside of the foot pass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A key rule in netball is that players cannot: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Bounce the ball once.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Stand still with the ball.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Run with the ball.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Pass the ball to a teammate.</w:t>
      </w:r>
    </w:p>
    <w:p w:rsidR="00BE40A4" w:rsidRPr="00B36D04" w:rsidRDefault="00BE40A4" w:rsidP="00BE40A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Which element of a story introduces the characters and setting?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Climax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Resolution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Exposition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Falling action</w:t>
      </w:r>
    </w:p>
    <w:p w:rsidR="00BE40A4" w:rsidRDefault="00BE40A4" w:rsidP="00BE40A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Which of the following is a characteristic of a well-composed melody?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It uses only one note repeatedly.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It has a clear direction and often a climax.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It is always played very loudly.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It is impossible to sing.</w:t>
      </w: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E40A4" w:rsidRDefault="00BE40A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Learners from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Ilmeshuki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Junior School wore decorative costumes during a music competition.</w:t>
      </w:r>
    </w:p>
    <w:p w:rsidR="00BE40A4" w:rsidRDefault="00BE40A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13E828F" wp14:editId="462385FC">
            <wp:extent cx="2139315" cy="2139315"/>
            <wp:effectExtent l="0" t="0" r="0" b="0"/>
            <wp:docPr id="10" name="Picture 10" descr="Costumes available, call 0702846471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ostumes available, call 0702846471 | Facebook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04" w:rsidRPr="00B36D04" w:rsidRDefault="00B36D0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The main purpose of decorating costumes in traditional Kenyan performances is to: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Make them uncomfortable to wear.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Add to the aesthetic appeal and cultural significance.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Hide the performers' identities.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Reduce the cost of the performance.</w:t>
      </w:r>
    </w:p>
    <w:p w:rsidR="00BE40A4" w:rsidRPr="00B36D04" w:rsidRDefault="00BE40A4" w:rsidP="00BE40A4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When considering the "repetition of notes" in music, it can be used to: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Make a melody boring.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Create a sense of emphasis or pattern.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Make the music sound random.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Ensure the music is always loud.</w:t>
      </w:r>
    </w:p>
    <w:p w:rsidR="00BE40A4" w:rsidRDefault="00BE40A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Leshan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likes playing volleyball.</w:t>
      </w:r>
    </w:p>
    <w:p w:rsidR="00BE40A4" w:rsidRDefault="00BE40A4" w:rsidP="00BE40A4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BD7ECD0" wp14:editId="05A4C05B">
            <wp:extent cx="2503688" cy="1475117"/>
            <wp:effectExtent l="0" t="0" r="0" b="0"/>
            <wp:docPr id="9" name="Picture 9" descr="US exit beach volleyball at Paris Olympics without a medal after men's  quarterfinal loss against Qatar | Arab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S exit beach volleyball at Paris Olympics without a medal after men's  quarterfinal loss against Qatar | Arab New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04" cy="147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04" w:rsidRPr="00B36D04" w:rsidRDefault="00B36D04" w:rsidP="00BE40A4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In volleyball, what is the maximum number of touches a team can make on the ball before it must go over the net?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One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Two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Three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Four</w:t>
      </w:r>
    </w:p>
    <w:p w:rsidR="00B36D04" w:rsidRPr="00B36D04" w:rsidRDefault="00B36D04" w:rsidP="0040011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The skill of "dribbling" in sports like football or handball involves: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A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Kicking or bouncing the ball repeatedly while moving.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B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Throwing the ball as far as possible.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C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Standing still and passing the ball. </w:t>
      </w:r>
      <w:r w:rsidR="00BE40A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D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) Jumping high to catch the ball.</w:t>
      </w:r>
    </w:p>
    <w:p w:rsidR="00B36D04" w:rsidRPr="00B36D04" w:rsidRDefault="00B36D04" w:rsidP="00B36D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43E01" w:rsidRDefault="00543E01" w:rsidP="00B36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543E01" w:rsidSect="00D42BD7">
          <w:type w:val="continuous"/>
          <w:pgSz w:w="12240" w:h="15840"/>
          <w:pgMar w:top="709" w:right="474" w:bottom="567" w:left="567" w:header="720" w:footer="720" w:gutter="0"/>
          <w:pgBorders w:offsetFrom="page">
            <w:top w:val="single" w:sz="4" w:space="13" w:color="auto"/>
            <w:left w:val="single" w:sz="4" w:space="13" w:color="auto"/>
            <w:bottom w:val="single" w:sz="4" w:space="13" w:color="auto"/>
            <w:right w:val="single" w:sz="4" w:space="13" w:color="auto"/>
          </w:pgBorders>
          <w:cols w:num="2" w:sep="1" w:space="425"/>
          <w:docGrid w:linePitch="360"/>
        </w:sectPr>
      </w:pPr>
    </w:p>
    <w:p w:rsidR="00BE40A4" w:rsidRDefault="00BE40A4" w:rsidP="00543E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3353D" w:rsidRDefault="00F3353D" w:rsidP="00543E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  <w:sectPr w:rsidR="00F3353D" w:rsidSect="00D42BD7">
          <w:type w:val="continuous"/>
          <w:pgSz w:w="12240" w:h="15840"/>
          <w:pgMar w:top="709" w:right="616" w:bottom="567" w:left="567" w:header="720" w:footer="720" w:gutter="0"/>
          <w:pgBorders w:offsetFrom="page">
            <w:top w:val="single" w:sz="4" w:space="13" w:color="auto"/>
            <w:left w:val="single" w:sz="4" w:space="13" w:color="auto"/>
            <w:bottom w:val="single" w:sz="4" w:space="13" w:color="auto"/>
            <w:right w:val="single" w:sz="4" w:space="13" w:color="auto"/>
          </w:pgBorders>
          <w:cols w:num="2" w:sep="1" w:space="510"/>
          <w:docGrid w:linePitch="360"/>
        </w:sectPr>
      </w:pPr>
    </w:p>
    <w:p w:rsidR="00B36D04" w:rsidRDefault="00B36D04" w:rsidP="00543E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SECTION B: STRUCTURED QUESTIONS (60 MARKS)</w:t>
      </w:r>
    </w:p>
    <w:p w:rsidR="00BE40A4" w:rsidRPr="00BE40A4" w:rsidRDefault="00BE40A4" w:rsidP="00543E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E40A4">
        <w:rPr>
          <w:rFonts w:ascii="Times New Roman" w:eastAsia="Times New Roman" w:hAnsi="Times New Roman" w:cs="Times New Roman"/>
          <w:bCs/>
          <w:i/>
          <w:sz w:val="24"/>
          <w:szCs w:val="24"/>
        </w:rPr>
        <w:t>Answer all questions in the spaces provided.</w:t>
      </w:r>
    </w:p>
    <w:p w:rsidR="00B36D04" w:rsidRPr="00B36D04" w:rsidRDefault="00B36D04" w:rsidP="00543E0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b/>
          <w:bCs/>
          <w:sz w:val="24"/>
          <w:szCs w:val="24"/>
        </w:rPr>
        <w:t>PART 1: PERFORMING ARTS (20 Marks)</w:t>
      </w:r>
    </w:p>
    <w:p w:rsidR="00B36D04" w:rsidRPr="00BE40A4" w:rsidRDefault="00B36D04" w:rsidP="00BE40A4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40A4">
        <w:rPr>
          <w:rFonts w:ascii="Times New Roman" w:eastAsia="Times New Roman" w:hAnsi="Times New Roman" w:cs="Times New Roman"/>
          <w:i/>
          <w:iCs/>
          <w:sz w:val="24"/>
          <w:szCs w:val="24"/>
        </w:rPr>
        <w:t>A group of Grade 7 students are gathered around their music teacher</w:t>
      </w:r>
      <w:r w:rsidR="00BE40A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to learn about a descant recorder</w:t>
      </w:r>
      <w:r w:rsidRPr="00BE40A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The teacher is holding a descant recorder and pointing to </w:t>
      </w:r>
      <w:r w:rsidR="00BE40A4" w:rsidRPr="00BE40A4">
        <w:rPr>
          <w:rFonts w:ascii="Times New Roman" w:eastAsia="Times New Roman" w:hAnsi="Times New Roman" w:cs="Times New Roman"/>
          <w:i/>
          <w:iCs/>
          <w:sz w:val="24"/>
          <w:szCs w:val="24"/>
        </w:rPr>
        <w:t>music</w:t>
      </w:r>
      <w:r w:rsidRPr="00BE40A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score on a stand. The score shows a simple melody with a 2/4 time signature.</w:t>
      </w:r>
    </w:p>
    <w:p w:rsidR="00BE40A4" w:rsidRDefault="00BE40A4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E40A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A9C50E7" wp14:editId="79D86A02">
            <wp:extent cx="1570008" cy="120825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72829" cy="121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0A4" w:rsidRDefault="00B36D04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a) Identify two techniques a student would use to produce clear notes on a descant recorder. (2 Marks) </w:t>
      </w:r>
    </w:p>
    <w:p w:rsidR="00A36D83" w:rsidRDefault="00A36D83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……………………………………………………………………………………………………….</w:t>
      </w:r>
    </w:p>
    <w:p w:rsidR="00A36D83" w:rsidRDefault="00A36D83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………………………………………………………………………………………………………..</w:t>
      </w:r>
    </w:p>
    <w:p w:rsidR="00BE40A4" w:rsidRDefault="00B36D04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36D04">
        <w:rPr>
          <w:rFonts w:ascii="Times New Roman" w:eastAsia="Times New Roman" w:hAnsi="Times New Roman" w:cs="Times New Roman"/>
          <w:sz w:val="24"/>
          <w:szCs w:val="24"/>
        </w:rPr>
        <w:t>b</w:t>
      </w:r>
      <w:proofErr w:type="gramEnd"/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Explain why it is important to "tune" a descant recorder before playing with others. (2 Marks) </w:t>
      </w:r>
    </w:p>
    <w:p w:rsidR="00A36D83" w:rsidRDefault="00A36D83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A36D83" w:rsidRDefault="00A36D83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………………………………………………………………………………………………………………..</w:t>
      </w:r>
    </w:p>
    <w:p w:rsidR="00BE40A4" w:rsidRDefault="00B36D04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c) Looking at the music score with the 2/4 time signature, </w:t>
      </w:r>
    </w:p>
    <w:p w:rsidR="00BE40A4" w:rsidRDefault="00BE40A4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E40A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E67C27D" wp14:editId="6D9D27AC">
            <wp:extent cx="3148642" cy="1958301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5983" b="4789"/>
                    <a:stretch/>
                  </pic:blipFill>
                  <pic:spPr bwMode="auto">
                    <a:xfrm>
                      <a:off x="0" y="0"/>
                      <a:ext cx="3151849" cy="1960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D04" w:rsidRDefault="00BE40A4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>Explain</w:t>
      </w:r>
      <w:r w:rsidR="00B36D04" w:rsidRPr="00B36D04">
        <w:rPr>
          <w:rFonts w:ascii="Times New Roman" w:eastAsia="Times New Roman" w:hAnsi="Times New Roman" w:cs="Times New Roman"/>
          <w:sz w:val="24"/>
          <w:szCs w:val="24"/>
        </w:rPr>
        <w:t xml:space="preserve"> what this time signature tells the students about how to count the beats in the music. (2 Marks)</w:t>
      </w:r>
    </w:p>
    <w:p w:rsidR="00A36D83" w:rsidRDefault="00A36D83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………………………………………………………………………………………………………………..</w:t>
      </w:r>
    </w:p>
    <w:p w:rsidR="00A36D83" w:rsidRDefault="00A36D83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………………………………………………………………………………………………………………..</w:t>
      </w:r>
    </w:p>
    <w:p w:rsidR="00B36D04" w:rsidRPr="00BE40A4" w:rsidRDefault="00B36D04" w:rsidP="00BE40A4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E40A4">
        <w:rPr>
          <w:rFonts w:ascii="Times New Roman" w:eastAsia="Times New Roman" w:hAnsi="Times New Roman" w:cs="Times New Roman"/>
          <w:iCs/>
          <w:sz w:val="24"/>
          <w:szCs w:val="24"/>
        </w:rPr>
        <w:t>Keny</w:t>
      </w:r>
      <w:r w:rsidR="00BE40A4" w:rsidRPr="00BE40A4">
        <w:rPr>
          <w:rFonts w:ascii="Times New Roman" w:eastAsia="Times New Roman" w:hAnsi="Times New Roman" w:cs="Times New Roman"/>
          <w:iCs/>
          <w:sz w:val="24"/>
          <w:szCs w:val="24"/>
        </w:rPr>
        <w:t>an dancers in traditional attire were seen performing a folk dance.</w:t>
      </w:r>
    </w:p>
    <w:p w:rsidR="00BE40A4" w:rsidRDefault="00BE40A4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E40A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107F1D6" wp14:editId="68D57E6C">
            <wp:extent cx="2380891" cy="1592551"/>
            <wp:effectExtent l="0" t="0" r="635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84954" cy="159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0A4" w:rsidRDefault="00B36D04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a) Identify two traditional adornments shown in the picture that are used to decorate costumes in Kenyan folk dances. (2 Marks) </w:t>
      </w:r>
    </w:p>
    <w:p w:rsidR="00A36D83" w:rsidRDefault="00A36D83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………………………………………………………………………………………………………………..</w:t>
      </w:r>
    </w:p>
    <w:p w:rsidR="00A36D83" w:rsidRDefault="00A36D83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:rsidR="00BE40A4" w:rsidRDefault="00B36D04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b) Besides entertainment, state two other roles that Creative Arts, such as this folk dance, play in the community. (2 Marks) </w:t>
      </w:r>
    </w:p>
    <w:p w:rsidR="00A36D83" w:rsidRDefault="00A36D83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A36D83" w:rsidRDefault="00A36D83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B36D04" w:rsidRDefault="00B36D04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>c) Briefly describe one element of dance that is clearly visib</w:t>
      </w:r>
      <w:r w:rsidR="00A36D83">
        <w:rPr>
          <w:rFonts w:ascii="Times New Roman" w:eastAsia="Times New Roman" w:hAnsi="Times New Roman" w:cs="Times New Roman"/>
          <w:sz w:val="24"/>
          <w:szCs w:val="24"/>
        </w:rPr>
        <w:t>le in the picture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. (2 Marks)</w:t>
      </w:r>
    </w:p>
    <w:p w:rsidR="00A36D83" w:rsidRDefault="00A36D83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………………………………………………………………………………………………………….……</w:t>
      </w:r>
    </w:p>
    <w:p w:rsidR="00A36D83" w:rsidRPr="00B36D04" w:rsidRDefault="00A36D83" w:rsidP="00BE40A4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B36D04" w:rsidRPr="00A36D83" w:rsidRDefault="00B36D04" w:rsidP="00A36D83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36D83">
        <w:rPr>
          <w:rFonts w:ascii="Times New Roman" w:eastAsia="Times New Roman" w:hAnsi="Times New Roman" w:cs="Times New Roman"/>
          <w:iCs/>
          <w:sz w:val="24"/>
          <w:szCs w:val="24"/>
        </w:rPr>
        <w:t>A child is flipping through a small book with simple stick-figure drawings that show a progression of movement from one page to the next.</w:t>
      </w:r>
    </w:p>
    <w:p w:rsidR="00DA36CF" w:rsidRPr="00B36D04" w:rsidRDefault="00DA36CF" w:rsidP="00B36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15FF3B6" wp14:editId="39157E56">
            <wp:extent cx="2475782" cy="1382754"/>
            <wp:effectExtent l="0" t="0" r="1270" b="8255"/>
            <wp:docPr id="16" name="Picture 16" descr="This double-sided flipbook is so cool — Flipbook Haul and Giveaway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his double-sided flipbook is so cool — Flipbook Haul and Giveaway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63" b="13066"/>
                    <a:stretch/>
                  </pic:blipFill>
                  <pic:spPr bwMode="auto">
                    <a:xfrm>
                      <a:off x="0" y="0"/>
                      <a:ext cx="2475877" cy="1382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D83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a) What is the main purpose of a flipbook in storytelling and animation? (2 Marks) 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A36D83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b) If the child wanted to present a more elaborate story, what visual planning tool, often used in film and animation, could they create? (1 Mark) 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……………………………………………………………………………………………………………..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……………………………………………………………………………………………………………..</w:t>
      </w:r>
    </w:p>
    <w:p w:rsidR="00B36D04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>c) List three elements that make up a good story. (3 Marks)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……………………………………………………………………………………………………………..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……………………………………………………………………………………………………………..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……………………………………………………………………………………………………………..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Pr="00B36D04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B36D04" w:rsidRPr="00B36D04" w:rsidRDefault="00B36D04" w:rsidP="00B36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b/>
          <w:bCs/>
          <w:sz w:val="24"/>
          <w:szCs w:val="24"/>
        </w:rPr>
        <w:t>PART 2: SPORTS (20 Marks)</w:t>
      </w:r>
    </w:p>
    <w:p w:rsidR="00A36D83" w:rsidRPr="00A36D83" w:rsidRDefault="00B36D04" w:rsidP="00A36D83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D83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Observe the activities of the football players in the picture. 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89C6E54" wp14:editId="7441521F">
            <wp:simplePos x="0" y="0"/>
            <wp:positionH relativeFrom="column">
              <wp:posOffset>3892778</wp:posOffset>
            </wp:positionH>
            <wp:positionV relativeFrom="paragraph">
              <wp:posOffset>103121</wp:posOffset>
            </wp:positionV>
            <wp:extent cx="2855343" cy="2406769"/>
            <wp:effectExtent l="0" t="0" r="2540" b="0"/>
            <wp:wrapNone/>
            <wp:docPr id="23" name="Picture 23" descr="The Top 25 Highest-Paid MLS Goalkeepers i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he Top 25 Highest-Paid MLS Goalkeepers in 20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406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08F865A7" wp14:editId="3C606AD8">
            <wp:simplePos x="0" y="0"/>
            <wp:positionH relativeFrom="column">
              <wp:posOffset>459464</wp:posOffset>
            </wp:positionH>
            <wp:positionV relativeFrom="paragraph">
              <wp:posOffset>103121</wp:posOffset>
            </wp:positionV>
            <wp:extent cx="2610876" cy="2406769"/>
            <wp:effectExtent l="0" t="0" r="0" b="0"/>
            <wp:wrapNone/>
            <wp:docPr id="17" name="Picture 17" descr="How To Dribble a Soccer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ow To Dribble a Soccer Ball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886" cy="241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A                                                                                                B</w:t>
      </w:r>
    </w:p>
    <w:p w:rsidR="00A36D83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a) Describe the technique of "dribbling" as demonstrated by the player around the cones. (2 Marks) 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A36D83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b) Identify two key items or equipment essential for playing a game of football. (2 Marks) 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B36D04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>c) Explain the importance of "goalkeeping" in a football match and state one technique a good goalkeeper should possess. (2 Marks)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A36D83" w:rsidRPr="00B36D04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</w:t>
      </w:r>
    </w:p>
    <w:p w:rsidR="00A36D83" w:rsidRDefault="00A36D83" w:rsidP="00A36D83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Pr="00A36D83" w:rsidRDefault="00A36D83" w:rsidP="00A36D83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B36D04" w:rsidRPr="00A36D83" w:rsidRDefault="00A36D83" w:rsidP="00A36D83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D83">
        <w:rPr>
          <w:rFonts w:ascii="Times New Roman" w:eastAsia="Times New Roman" w:hAnsi="Times New Roman" w:cs="Times New Roman"/>
          <w:bCs/>
          <w:sz w:val="24"/>
          <w:szCs w:val="24"/>
        </w:rPr>
        <w:t>Hope Junior School learners were asked to prepare for different games for the upcoming games competition</w:t>
      </w:r>
    </w:p>
    <w:p w:rsidR="00A36D83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>a) For the long jump athlete, what physi</w:t>
      </w:r>
      <w:r w:rsidR="00A36D83">
        <w:rPr>
          <w:rFonts w:ascii="Times New Roman" w:eastAsia="Times New Roman" w:hAnsi="Times New Roman" w:cs="Times New Roman"/>
          <w:sz w:val="24"/>
          <w:szCs w:val="24"/>
        </w:rPr>
        <w:t xml:space="preserve">cal fitness component 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is most crucial during the take-off phase of the jump? Explain your answer. (2 Marks) 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…………………………………………………………………………………………………………….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A36D83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b) Name two items that are specifically used in the sport of Javelin. (2 Marks) 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A36D83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>c) In netball, a player is not allowed to run with the ball. What skill must they master to move the ball effectively around the court? (1 Mark)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……………………………………………………………………………………………………………..</w:t>
      </w:r>
      <w:r w:rsidR="00B36D04" w:rsidRPr="00B36D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B36D04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>d) State one specific rule of netball related to a player holding the ball. (1 Mark)</w:t>
      </w:r>
    </w:p>
    <w:p w:rsidR="00A36D83" w:rsidRPr="00B36D04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A36D83" w:rsidRDefault="00A36D83" w:rsidP="00A36D83">
      <w:pPr>
        <w:pStyle w:val="ListParagraph"/>
        <w:numPr>
          <w:ilvl w:val="0"/>
          <w:numId w:val="4"/>
        </w:num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Grade 7 learners are learning </w:t>
      </w:r>
      <w:r w:rsidRPr="00A36D83">
        <w:rPr>
          <w:rFonts w:ascii="Times New Roman" w:eastAsia="Times New Roman" w:hAnsi="Times New Roman" w:cs="Times New Roman"/>
          <w:sz w:val="24"/>
          <w:szCs w:val="24"/>
        </w:rPr>
        <w:t>various</w:t>
      </w:r>
      <w:r w:rsidR="00B36D04" w:rsidRPr="00A36D83">
        <w:rPr>
          <w:rFonts w:ascii="Times New Roman" w:eastAsia="Times New Roman" w:hAnsi="Times New Roman" w:cs="Times New Roman"/>
          <w:sz w:val="24"/>
          <w:szCs w:val="24"/>
        </w:rPr>
        <w:t xml:space="preserve"> aspects of swimming. </w:t>
      </w:r>
    </w:p>
    <w:p w:rsidR="00A36D83" w:rsidRDefault="00B36D04" w:rsidP="00A36D83">
      <w:pPr>
        <w:pStyle w:val="ListParagraph"/>
        <w:spacing w:before="100" w:beforeAutospacing="1" w:after="100" w:afterAutospacing="1" w:line="48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D83">
        <w:rPr>
          <w:rFonts w:ascii="Times New Roman" w:eastAsia="Times New Roman" w:hAnsi="Times New Roman" w:cs="Times New Roman"/>
          <w:sz w:val="24"/>
          <w:szCs w:val="24"/>
        </w:rPr>
        <w:t xml:space="preserve">a) Before entering the pool, what is one important preparation a swimmer should undertake? (1 Mark) </w:t>
      </w:r>
    </w:p>
    <w:p w:rsidR="00A36D83" w:rsidRDefault="00A36D83" w:rsidP="00A36D83">
      <w:pPr>
        <w:pStyle w:val="ListParagraph"/>
        <w:spacing w:before="100" w:beforeAutospacing="1" w:after="100" w:afterAutospacing="1" w:line="48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………………………………………………………………………………………………………………..</w:t>
      </w:r>
    </w:p>
    <w:p w:rsidR="00A36D83" w:rsidRDefault="00A36D83" w:rsidP="00A36D83">
      <w:pPr>
        <w:pStyle w:val="ListParagraph"/>
        <w:spacing w:before="100" w:beforeAutospacing="1" w:after="100" w:afterAutospacing="1" w:line="48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………………………………………………………………………………………………………………..</w:t>
      </w:r>
    </w:p>
    <w:p w:rsidR="00A36D83" w:rsidRDefault="00B36D04" w:rsidP="00A36D83">
      <w:pPr>
        <w:pStyle w:val="ListParagraph"/>
        <w:spacing w:before="100" w:beforeAutospacing="1" w:after="100" w:afterAutospacing="1" w:line="48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D83">
        <w:rPr>
          <w:rFonts w:ascii="Times New Roman" w:eastAsia="Times New Roman" w:hAnsi="Times New Roman" w:cs="Times New Roman"/>
          <w:sz w:val="24"/>
          <w:szCs w:val="24"/>
        </w:rPr>
        <w:t xml:space="preserve">b) Name two essential items a swimmer needs for safety and comfort in the water. (2 Marks) </w:t>
      </w:r>
    </w:p>
    <w:p w:rsidR="00A36D83" w:rsidRDefault="00A36D83" w:rsidP="00A36D83">
      <w:pPr>
        <w:pStyle w:val="ListParagraph"/>
        <w:spacing w:before="100" w:beforeAutospacing="1" w:after="100" w:afterAutospacing="1" w:line="48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………………………………………………………………………………………………………………..</w:t>
      </w:r>
    </w:p>
    <w:p w:rsidR="00A36D83" w:rsidRDefault="00A36D83" w:rsidP="00A36D83">
      <w:pPr>
        <w:pStyle w:val="ListParagraph"/>
        <w:spacing w:before="100" w:beforeAutospacing="1" w:after="100" w:afterAutospacing="1" w:line="48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………………………………………………………………………………………………………………..</w:t>
      </w:r>
    </w:p>
    <w:p w:rsidR="00B36D04" w:rsidRDefault="00B36D04" w:rsidP="00A36D83">
      <w:pPr>
        <w:pStyle w:val="ListParagraph"/>
        <w:spacing w:before="100" w:beforeAutospacing="1" w:after="100" w:afterAutospacing="1" w:line="48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A36D83">
        <w:rPr>
          <w:rFonts w:ascii="Times New Roman" w:eastAsia="Times New Roman" w:hAnsi="Times New Roman" w:cs="Times New Roman"/>
          <w:sz w:val="24"/>
          <w:szCs w:val="24"/>
        </w:rPr>
        <w:t>c) Briefly describe the technique of "diving" from a starting block into the pool. (2 Marks)</w:t>
      </w:r>
    </w:p>
    <w:p w:rsidR="00A36D83" w:rsidRDefault="00A36D83" w:rsidP="00A36D83">
      <w:pPr>
        <w:pStyle w:val="ListParagraph"/>
        <w:spacing w:before="100" w:beforeAutospacing="1" w:after="100" w:afterAutospacing="1" w:line="48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………………………………………………………………………………………………………………..</w:t>
      </w:r>
    </w:p>
    <w:p w:rsidR="00A36D83" w:rsidRDefault="00A36D83" w:rsidP="00A36D83">
      <w:pPr>
        <w:pStyle w:val="ListParagraph"/>
        <w:spacing w:before="100" w:beforeAutospacing="1" w:after="100" w:afterAutospacing="1" w:line="48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………………………………………………………………………………………………………………..</w:t>
      </w:r>
    </w:p>
    <w:p w:rsidR="00A36D83" w:rsidRPr="00A36D83" w:rsidRDefault="00A36D83" w:rsidP="00A36D83">
      <w:pPr>
        <w:pStyle w:val="ListParagraph"/>
        <w:spacing w:before="100" w:beforeAutospacing="1" w:after="100" w:afterAutospacing="1" w:line="48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A36D83" w:rsidRDefault="00A36D83" w:rsidP="00B36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B36D04" w:rsidRPr="00B36D04" w:rsidRDefault="00B36D04" w:rsidP="00B36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b/>
          <w:bCs/>
          <w:sz w:val="24"/>
          <w:szCs w:val="24"/>
        </w:rPr>
        <w:t>PART 3: VISUAL ARTS (20 Marks)</w:t>
      </w:r>
    </w:p>
    <w:p w:rsidR="00B36D04" w:rsidRPr="00A36D83" w:rsidRDefault="00A36D83" w:rsidP="00A36D83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36D83">
        <w:rPr>
          <w:rFonts w:ascii="Times New Roman" w:eastAsia="Times New Roman" w:hAnsi="Times New Roman" w:cs="Times New Roman"/>
          <w:b/>
          <w:bCs/>
          <w:sz w:val="24"/>
          <w:szCs w:val="24"/>
        </w:rPr>
        <w:t>Use the picture below to answer the following question.</w:t>
      </w:r>
    </w:p>
    <w:p w:rsidR="00A36D83" w:rsidRDefault="00A36D83" w:rsidP="00B36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>Analyze the greeting card in the picture</w:t>
      </w:r>
    </w:p>
    <w:p w:rsidR="00A36D83" w:rsidRPr="00B36D04" w:rsidRDefault="00A36D83" w:rsidP="00B36D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D8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9EFBCA1" wp14:editId="5D24565C">
            <wp:extent cx="2257740" cy="3334215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57740" cy="333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83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a) Identify two elements of visual arts that are clearly present in the design of this card. (2 Marks) 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A36D83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b) Explain how the principle of "balance" has been applied in the card's design. (2 Marks) 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B36D04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>c) If you were to create a similar card design for a special occasion, what kind of "variation of notes" could you use to make the design more interesting? (2 Marks)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Pr="00B36D04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Pr="00A36D83" w:rsidRDefault="00A36D83" w:rsidP="00A36D83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D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611FA83" wp14:editId="0AC44D6F">
            <wp:simplePos x="0" y="0"/>
            <wp:positionH relativeFrom="column">
              <wp:posOffset>381000</wp:posOffset>
            </wp:positionH>
            <wp:positionV relativeFrom="paragraph">
              <wp:posOffset>213635</wp:posOffset>
            </wp:positionV>
            <wp:extent cx="2621560" cy="2113472"/>
            <wp:effectExtent l="0" t="0" r="7620" b="12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560" cy="2113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D04" w:rsidRPr="00A36D83">
        <w:rPr>
          <w:rFonts w:ascii="Times New Roman" w:eastAsia="Times New Roman" w:hAnsi="Times New Roman" w:cs="Times New Roman"/>
          <w:sz w:val="24"/>
          <w:szCs w:val="24"/>
        </w:rPr>
        <w:t xml:space="preserve">Observe the drawings and paintings. 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36D8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7DB46A2" wp14:editId="22318E3E">
            <wp:simplePos x="0" y="0"/>
            <wp:positionH relativeFrom="column">
              <wp:posOffset>3659864</wp:posOffset>
            </wp:positionH>
            <wp:positionV relativeFrom="paragraph">
              <wp:posOffset>33487</wp:posOffset>
            </wp:positionV>
            <wp:extent cx="2586139" cy="1785668"/>
            <wp:effectExtent l="0" t="0" r="5080" b="508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822" cy="178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                                                                                                      B</w:t>
      </w:r>
    </w:p>
    <w:p w:rsidR="00A36D83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a) Looking at the two </w:t>
      </w:r>
      <w:proofErr w:type="gramStart"/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drawings </w:t>
      </w:r>
      <w:r w:rsidR="00A36D83">
        <w:rPr>
          <w:rFonts w:ascii="Times New Roman" w:eastAsia="Times New Roman" w:hAnsi="Times New Roman" w:cs="Times New Roman"/>
          <w:sz w:val="24"/>
          <w:szCs w:val="24"/>
        </w:rPr>
        <w:t>,identify</w:t>
      </w:r>
      <w:proofErr w:type="gramEnd"/>
      <w:r w:rsidR="00A36D83">
        <w:rPr>
          <w:rFonts w:ascii="Times New Roman" w:eastAsia="Times New Roman" w:hAnsi="Times New Roman" w:cs="Times New Roman"/>
          <w:sz w:val="24"/>
          <w:szCs w:val="24"/>
        </w:rPr>
        <w:t xml:space="preserve"> the principle of art demonstrated in picture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>? (</w:t>
      </w:r>
      <w:r w:rsidR="00A36D83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 Mark</w:t>
      </w:r>
      <w:r w:rsidR="00A36D83">
        <w:rPr>
          <w:rFonts w:ascii="Times New Roman" w:eastAsia="Times New Roman" w:hAnsi="Times New Roman" w:cs="Times New Roman"/>
          <w:sz w:val="24"/>
          <w:szCs w:val="24"/>
        </w:rPr>
        <w:t>s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  ………………………………………………………….</w:t>
      </w:r>
      <w:proofErr w:type="gramEnd"/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B: …………………………………………………………….</w:t>
      </w:r>
    </w:p>
    <w:p w:rsidR="00A36D83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b) </w:t>
      </w:r>
      <w:r w:rsidR="00A36D83">
        <w:rPr>
          <w:rFonts w:ascii="Times New Roman" w:eastAsia="Times New Roman" w:hAnsi="Times New Roman" w:cs="Times New Roman"/>
          <w:sz w:val="24"/>
          <w:szCs w:val="24"/>
        </w:rPr>
        <w:t>Shade using appropriate technique to show balance. (2 Marks</w:t>
      </w: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22AAEBF" wp14:editId="1A7EC781">
            <wp:extent cx="2327185" cy="3036498"/>
            <wp:effectExtent l="0" t="0" r="0" b="0"/>
            <wp:docPr id="21" name="Picture 21" descr="Hand drawn model of androgynous human head in face. Black and white outline  vector drawing isolated on white background. Stock Vector | Adobe 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and drawn model of androgynous human head in face. Black and white outline  vector drawing isolated on white background. Stock Vector | Adobe 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8" r="14128" b="6388"/>
                    <a:stretch/>
                  </pic:blipFill>
                  <pic:spPr bwMode="auto">
                    <a:xfrm>
                      <a:off x="0" y="0"/>
                      <a:ext cx="2326950" cy="303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6D04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>c) Briefly describe the process of "creating card designs" from the initial idea to the final product. (2 Marks)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………………………………………………………………………………………………………………...</w:t>
      </w:r>
    </w:p>
    <w:p w:rsidR="00A36D83" w:rsidRPr="00B36D04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:rsidR="00A36D83" w:rsidRDefault="00B36D04" w:rsidP="00A36D83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36D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36D83" w:rsidRPr="00A36D83">
        <w:rPr>
          <w:rFonts w:ascii="Times New Roman" w:eastAsia="Times New Roman" w:hAnsi="Times New Roman" w:cs="Times New Roman"/>
          <w:iCs/>
          <w:sz w:val="24"/>
          <w:szCs w:val="24"/>
        </w:rPr>
        <w:t xml:space="preserve">The </w:t>
      </w:r>
      <w:r w:rsidRPr="00A36D83">
        <w:rPr>
          <w:rFonts w:ascii="Times New Roman" w:eastAsia="Times New Roman" w:hAnsi="Times New Roman" w:cs="Times New Roman"/>
          <w:sz w:val="24"/>
          <w:szCs w:val="24"/>
        </w:rPr>
        <w:t xml:space="preserve">image illustrates aspects of music notation. </w:t>
      </w:r>
    </w:p>
    <w:p w:rsidR="00A36D83" w:rsidRPr="00A36D83" w:rsidRDefault="00A36D83" w:rsidP="00A36D83">
      <w:pPr>
        <w:pStyle w:val="ListParagraph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CB86BD8" wp14:editId="1A0DF7FE">
            <wp:extent cx="2182483" cy="1561381"/>
            <wp:effectExtent l="0" t="0" r="8890" b="1270"/>
            <wp:docPr id="22" name="Picture 22" descr="Obotabasi Daniel | Musicians 👉 notes,rests, and number of beats | Inst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Obotabasi Daniel | Musicians 👉 notes,rests, and number of beats | Inst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86"/>
                    <a:stretch/>
                  </pic:blipFill>
                  <pic:spPr bwMode="auto">
                    <a:xfrm>
                      <a:off x="0" y="0"/>
                      <a:ext cx="218260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D83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a) What is the purpose of a "rest" in music? (1 Mark) 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36D83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 xml:space="preserve">b) Using the information provided, explain the difference in duration between a "quarter rest" and a "half rest." (2 Marks) 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…………………………………………………………………………………………………………….</w:t>
      </w:r>
    </w:p>
    <w:p w:rsidR="00B36D04" w:rsidRDefault="00B36D04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B36D04">
        <w:rPr>
          <w:rFonts w:ascii="Times New Roman" w:eastAsia="Times New Roman" w:hAnsi="Times New Roman" w:cs="Times New Roman"/>
          <w:sz w:val="24"/>
          <w:szCs w:val="24"/>
        </w:rPr>
        <w:t>c) Why might a composer choose to use "repetition of notes" within a melody? (2 Marks)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…………………………………………………………………………………………………………..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A36D83" w:rsidRDefault="00A36D83" w:rsidP="00A36D8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36D83" w:rsidRDefault="00A36D83" w:rsidP="00A36D8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353D" w:rsidRDefault="00F3353D" w:rsidP="00A36D8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353D" w:rsidRDefault="00F3353D" w:rsidP="00A36D8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353D" w:rsidRDefault="00F3353D" w:rsidP="00A36D8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353D" w:rsidRDefault="00F3353D" w:rsidP="00A36D8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353D" w:rsidRDefault="00F3353D" w:rsidP="00A36D8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3353D" w:rsidRDefault="00F3353D" w:rsidP="00A36D8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36D83" w:rsidRPr="00A36D83" w:rsidRDefault="00F3353D" w:rsidP="00A36D83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</w:t>
      </w:r>
      <w:r w:rsidR="00A36D83" w:rsidRPr="00A36D83">
        <w:rPr>
          <w:rFonts w:ascii="Times New Roman" w:eastAsia="Times New Roman" w:hAnsi="Times New Roman" w:cs="Times New Roman"/>
          <w:b/>
          <w:sz w:val="24"/>
          <w:szCs w:val="24"/>
        </w:rPr>
        <w:t>HIS IS THE LAST PRINTED PAGE.</w:t>
      </w:r>
    </w:p>
    <w:p w:rsidR="00F3353D" w:rsidRDefault="00F3353D" w:rsidP="00F335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F3353D" w:rsidSect="006811AE">
          <w:type w:val="continuous"/>
          <w:pgSz w:w="12240" w:h="15840"/>
          <w:pgMar w:top="709" w:right="616" w:bottom="567" w:left="567" w:header="720" w:footer="401" w:gutter="0"/>
          <w:pgBorders w:offsetFrom="page">
            <w:top w:val="single" w:sz="4" w:space="13" w:color="auto"/>
            <w:left w:val="single" w:sz="4" w:space="13" w:color="auto"/>
            <w:bottom w:val="single" w:sz="4" w:space="13" w:color="auto"/>
            <w:right w:val="single" w:sz="4" w:space="13" w:color="auto"/>
          </w:pgBorders>
          <w:cols w:sep="1" w:space="510"/>
          <w:docGrid w:linePitch="360"/>
        </w:sectPr>
      </w:pPr>
    </w:p>
    <w:p w:rsidR="00F3353D" w:rsidRPr="002448B8" w:rsidRDefault="00F3353D" w:rsidP="00F335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F3353D" w:rsidRPr="002448B8" w:rsidSect="00D42BD7">
      <w:type w:val="continuous"/>
      <w:pgSz w:w="12240" w:h="15840"/>
      <w:pgMar w:top="709" w:right="616" w:bottom="567" w:left="567" w:header="720" w:footer="720" w:gutter="0"/>
      <w:pgBorders w:offsetFrom="page">
        <w:top w:val="single" w:sz="4" w:space="13" w:color="auto"/>
        <w:left w:val="single" w:sz="4" w:space="13" w:color="auto"/>
        <w:bottom w:val="single" w:sz="4" w:space="13" w:color="auto"/>
        <w:right w:val="single" w:sz="4" w:space="13" w:color="auto"/>
      </w:pgBorders>
      <w:cols w:num="2" w:sep="1" w:space="51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7958" w:rsidRDefault="00287958" w:rsidP="009450B5">
      <w:pPr>
        <w:spacing w:after="0" w:line="240" w:lineRule="auto"/>
      </w:pPr>
      <w:r>
        <w:separator/>
      </w:r>
    </w:p>
  </w:endnote>
  <w:endnote w:type="continuationSeparator" w:id="0">
    <w:p w:rsidR="00287958" w:rsidRDefault="00287958" w:rsidP="009450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11C" w:rsidRDefault="0046211C" w:rsidP="0046211C">
    <w:pPr>
      <w:pStyle w:val="Footer"/>
      <w:rPr>
        <w:rFonts w:ascii="Bradley Hand ITC" w:hAnsi="Bradley Hand ITC"/>
        <w:b/>
      </w:rPr>
    </w:pPr>
    <w:r>
      <w:rPr>
        <w:rFonts w:ascii="Bradley Hand ITC" w:hAnsi="Bradley Hand ITC"/>
        <w:b/>
      </w:rPr>
      <w:t xml:space="preserve">GRADE 7 </w:t>
    </w:r>
    <w:r w:rsidR="00635C8B">
      <w:rPr>
        <w:rFonts w:ascii="Bradley Hand ITC" w:hAnsi="Bradley Hand ITC"/>
        <w:b/>
      </w:rPr>
      <w:t>CREATIVE ARTS AND SPORTS</w:t>
    </w:r>
    <w:r>
      <w:rPr>
        <w:rFonts w:ascii="Bradley Hand ITC" w:hAnsi="Bradley Hand ITC"/>
        <w:b/>
      </w:rPr>
      <w:t xml:space="preserve">                     </w:t>
    </w:r>
    <w:r w:rsidR="00635C8B">
      <w:rPr>
        <w:rFonts w:ascii="Bradley Hand ITC" w:hAnsi="Bradley Hand ITC"/>
        <w:b/>
      </w:rPr>
      <w:t>711/2</w:t>
    </w:r>
    <w:r>
      <w:rPr>
        <w:rFonts w:ascii="Bradley Hand ITC" w:hAnsi="Bradley Hand ITC"/>
        <w:b/>
      </w:rPr>
      <w:t xml:space="preserve">                       ………EVERY LEARNER COUNTS……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7958" w:rsidRDefault="00287958" w:rsidP="009450B5">
      <w:pPr>
        <w:spacing w:after="0" w:line="240" w:lineRule="auto"/>
      </w:pPr>
      <w:r>
        <w:separator/>
      </w:r>
    </w:p>
  </w:footnote>
  <w:footnote w:type="continuationSeparator" w:id="0">
    <w:p w:rsidR="00287958" w:rsidRDefault="00287958" w:rsidP="009450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46ED9"/>
    <w:multiLevelType w:val="multilevel"/>
    <w:tmpl w:val="891A1B3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4BB3"/>
    <w:multiLevelType w:val="multilevel"/>
    <w:tmpl w:val="A968994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F459FF"/>
    <w:multiLevelType w:val="multilevel"/>
    <w:tmpl w:val="8BF81E1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E0F1614"/>
    <w:multiLevelType w:val="multilevel"/>
    <w:tmpl w:val="5310EA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6C2E44"/>
    <w:multiLevelType w:val="multilevel"/>
    <w:tmpl w:val="0296AD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D952D93"/>
    <w:multiLevelType w:val="multilevel"/>
    <w:tmpl w:val="888858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">
    <w:nsid w:val="41B91DDF"/>
    <w:multiLevelType w:val="multilevel"/>
    <w:tmpl w:val="4E125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2B42B6"/>
    <w:multiLevelType w:val="multilevel"/>
    <w:tmpl w:val="239ECD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40D37D9"/>
    <w:multiLevelType w:val="multilevel"/>
    <w:tmpl w:val="45C4F9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DA5ADC"/>
    <w:multiLevelType w:val="multilevel"/>
    <w:tmpl w:val="CBBC850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717157"/>
    <w:multiLevelType w:val="hybridMultilevel"/>
    <w:tmpl w:val="A9C21504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611A6171"/>
    <w:multiLevelType w:val="multilevel"/>
    <w:tmpl w:val="04F0B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6C08D0"/>
    <w:multiLevelType w:val="multilevel"/>
    <w:tmpl w:val="9856B0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316E78"/>
    <w:multiLevelType w:val="multilevel"/>
    <w:tmpl w:val="791820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9D6C27"/>
    <w:multiLevelType w:val="multilevel"/>
    <w:tmpl w:val="E0B07C9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4"/>
  </w:num>
  <w:num w:numId="5">
    <w:abstractNumId w:val="13"/>
  </w:num>
  <w:num w:numId="6">
    <w:abstractNumId w:val="7"/>
  </w:num>
  <w:num w:numId="7">
    <w:abstractNumId w:val="3"/>
  </w:num>
  <w:num w:numId="8">
    <w:abstractNumId w:val="12"/>
  </w:num>
  <w:num w:numId="9">
    <w:abstractNumId w:val="2"/>
  </w:num>
  <w:num w:numId="10">
    <w:abstractNumId w:val="9"/>
  </w:num>
  <w:num w:numId="11">
    <w:abstractNumId w:val="0"/>
  </w:num>
  <w:num w:numId="12">
    <w:abstractNumId w:val="14"/>
  </w:num>
  <w:num w:numId="13">
    <w:abstractNumId w:val="1"/>
  </w:num>
  <w:num w:numId="14">
    <w:abstractNumId w:val="6"/>
  </w:num>
  <w:num w:numId="15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8B8"/>
    <w:rsid w:val="000410D0"/>
    <w:rsid w:val="000B6263"/>
    <w:rsid w:val="000C2A2F"/>
    <w:rsid w:val="000D32DA"/>
    <w:rsid w:val="00201B16"/>
    <w:rsid w:val="002448B8"/>
    <w:rsid w:val="00277200"/>
    <w:rsid w:val="00286063"/>
    <w:rsid w:val="00287958"/>
    <w:rsid w:val="0036057D"/>
    <w:rsid w:val="003F5F42"/>
    <w:rsid w:val="00400115"/>
    <w:rsid w:val="004061A2"/>
    <w:rsid w:val="0046211C"/>
    <w:rsid w:val="00543E01"/>
    <w:rsid w:val="00627F23"/>
    <w:rsid w:val="00635C8B"/>
    <w:rsid w:val="006811AE"/>
    <w:rsid w:val="008B7AE8"/>
    <w:rsid w:val="008C4282"/>
    <w:rsid w:val="009450B5"/>
    <w:rsid w:val="00A36D83"/>
    <w:rsid w:val="00B36C40"/>
    <w:rsid w:val="00B36D04"/>
    <w:rsid w:val="00B571F1"/>
    <w:rsid w:val="00BD6F2A"/>
    <w:rsid w:val="00BE40A4"/>
    <w:rsid w:val="00D42BD7"/>
    <w:rsid w:val="00D836CE"/>
    <w:rsid w:val="00DA36CF"/>
    <w:rsid w:val="00DB5710"/>
    <w:rsid w:val="00E8614C"/>
    <w:rsid w:val="00F3353D"/>
    <w:rsid w:val="00F5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448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448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2448B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2448B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2448B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448B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448B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2448B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448B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2448B8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touchw-10">
    <w:name w:val="touch:w-10"/>
    <w:basedOn w:val="DefaultParagraphFont"/>
    <w:rsid w:val="002448B8"/>
  </w:style>
  <w:style w:type="paragraph" w:styleId="NormalWeb">
    <w:name w:val="Normal (Web)"/>
    <w:basedOn w:val="Normal"/>
    <w:uiPriority w:val="99"/>
    <w:unhideWhenUsed/>
    <w:rsid w:val="0024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448B8"/>
    <w:rPr>
      <w:b/>
      <w:bCs/>
    </w:rPr>
  </w:style>
  <w:style w:type="character" w:customStyle="1" w:styleId="hidden">
    <w:name w:val="hidden"/>
    <w:basedOn w:val="DefaultParagraphFont"/>
    <w:rsid w:val="002448B8"/>
  </w:style>
  <w:style w:type="character" w:styleId="Emphasis">
    <w:name w:val="Emphasis"/>
    <w:basedOn w:val="DefaultParagraphFont"/>
    <w:uiPriority w:val="20"/>
    <w:qFormat/>
    <w:rsid w:val="002448B8"/>
    <w:rPr>
      <w:i/>
      <w:iCs/>
    </w:rPr>
  </w:style>
  <w:style w:type="table" w:styleId="TableGrid">
    <w:name w:val="Table Grid"/>
    <w:basedOn w:val="TableNormal"/>
    <w:uiPriority w:val="59"/>
    <w:rsid w:val="009450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9450B5"/>
  </w:style>
  <w:style w:type="paragraph" w:styleId="BodyText">
    <w:name w:val="Body Text"/>
    <w:basedOn w:val="Normal"/>
    <w:link w:val="BodyTextChar"/>
    <w:uiPriority w:val="99"/>
    <w:semiHidden/>
    <w:unhideWhenUsed/>
    <w:rsid w:val="009450B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450B5"/>
  </w:style>
  <w:style w:type="paragraph" w:styleId="Header">
    <w:name w:val="header"/>
    <w:basedOn w:val="Normal"/>
    <w:link w:val="HeaderChar"/>
    <w:uiPriority w:val="99"/>
    <w:unhideWhenUsed/>
    <w:rsid w:val="00945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0B5"/>
  </w:style>
  <w:style w:type="paragraph" w:styleId="Footer">
    <w:name w:val="footer"/>
    <w:basedOn w:val="Normal"/>
    <w:link w:val="FooterChar"/>
    <w:uiPriority w:val="99"/>
    <w:unhideWhenUsed/>
    <w:rsid w:val="00945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0B5"/>
  </w:style>
  <w:style w:type="paragraph" w:styleId="BalloonText">
    <w:name w:val="Balloon Text"/>
    <w:basedOn w:val="Normal"/>
    <w:link w:val="BalloonTextChar"/>
    <w:uiPriority w:val="99"/>
    <w:semiHidden/>
    <w:unhideWhenUsed/>
    <w:rsid w:val="00945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0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5C8B"/>
    <w:pPr>
      <w:ind w:left="720"/>
      <w:contextualSpacing/>
    </w:pPr>
  </w:style>
  <w:style w:type="character" w:customStyle="1" w:styleId="export-sheets-button">
    <w:name w:val="export-sheets-button"/>
    <w:basedOn w:val="DefaultParagraphFont"/>
    <w:rsid w:val="003F5F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448B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2448B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2448B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5">
    <w:name w:val="heading 5"/>
    <w:basedOn w:val="Normal"/>
    <w:link w:val="Heading5Char"/>
    <w:uiPriority w:val="9"/>
    <w:qFormat/>
    <w:rsid w:val="002448B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link w:val="Heading6Char"/>
    <w:uiPriority w:val="9"/>
    <w:qFormat/>
    <w:rsid w:val="002448B8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448B8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2448B8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2448B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2448B8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2448B8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touchw-10">
    <w:name w:val="touch:w-10"/>
    <w:basedOn w:val="DefaultParagraphFont"/>
    <w:rsid w:val="002448B8"/>
  </w:style>
  <w:style w:type="paragraph" w:styleId="NormalWeb">
    <w:name w:val="Normal (Web)"/>
    <w:basedOn w:val="Normal"/>
    <w:uiPriority w:val="99"/>
    <w:unhideWhenUsed/>
    <w:rsid w:val="002448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2448B8"/>
    <w:rPr>
      <w:b/>
      <w:bCs/>
    </w:rPr>
  </w:style>
  <w:style w:type="character" w:customStyle="1" w:styleId="hidden">
    <w:name w:val="hidden"/>
    <w:basedOn w:val="DefaultParagraphFont"/>
    <w:rsid w:val="002448B8"/>
  </w:style>
  <w:style w:type="character" w:styleId="Emphasis">
    <w:name w:val="Emphasis"/>
    <w:basedOn w:val="DefaultParagraphFont"/>
    <w:uiPriority w:val="20"/>
    <w:qFormat/>
    <w:rsid w:val="002448B8"/>
    <w:rPr>
      <w:i/>
      <w:iCs/>
    </w:rPr>
  </w:style>
  <w:style w:type="table" w:styleId="TableGrid">
    <w:name w:val="Table Grid"/>
    <w:basedOn w:val="TableNormal"/>
    <w:uiPriority w:val="59"/>
    <w:rsid w:val="009450B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irstParagraph">
    <w:name w:val="First Paragraph"/>
    <w:basedOn w:val="BodyText"/>
    <w:next w:val="BodyText"/>
    <w:qFormat/>
    <w:rsid w:val="009450B5"/>
  </w:style>
  <w:style w:type="paragraph" w:styleId="BodyText">
    <w:name w:val="Body Text"/>
    <w:basedOn w:val="Normal"/>
    <w:link w:val="BodyTextChar"/>
    <w:uiPriority w:val="99"/>
    <w:semiHidden/>
    <w:unhideWhenUsed/>
    <w:rsid w:val="009450B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450B5"/>
  </w:style>
  <w:style w:type="paragraph" w:styleId="Header">
    <w:name w:val="header"/>
    <w:basedOn w:val="Normal"/>
    <w:link w:val="HeaderChar"/>
    <w:uiPriority w:val="99"/>
    <w:unhideWhenUsed/>
    <w:rsid w:val="00945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50B5"/>
  </w:style>
  <w:style w:type="paragraph" w:styleId="Footer">
    <w:name w:val="footer"/>
    <w:basedOn w:val="Normal"/>
    <w:link w:val="FooterChar"/>
    <w:uiPriority w:val="99"/>
    <w:unhideWhenUsed/>
    <w:rsid w:val="009450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0B5"/>
  </w:style>
  <w:style w:type="paragraph" w:styleId="BalloonText">
    <w:name w:val="Balloon Text"/>
    <w:basedOn w:val="Normal"/>
    <w:link w:val="BalloonTextChar"/>
    <w:uiPriority w:val="99"/>
    <w:semiHidden/>
    <w:unhideWhenUsed/>
    <w:rsid w:val="00945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0B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5C8B"/>
    <w:pPr>
      <w:ind w:left="720"/>
      <w:contextualSpacing/>
    </w:pPr>
  </w:style>
  <w:style w:type="character" w:customStyle="1" w:styleId="export-sheets-button">
    <w:name w:val="export-sheets-button"/>
    <w:basedOn w:val="DefaultParagraphFont"/>
    <w:rsid w:val="003F5F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1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07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56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03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638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3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930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90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96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81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867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2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8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81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21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1795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664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54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8113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986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81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943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6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4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8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95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46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26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3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026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165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53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48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29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57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0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360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138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11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01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99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868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154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8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869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28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2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78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0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73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76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2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3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2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3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06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941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653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66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8953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35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2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2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542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20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396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6047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696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04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40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361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90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22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93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88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3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7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09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2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789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690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805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312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27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9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5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6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135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2918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082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24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308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227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1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7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61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564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89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790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97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1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23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8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965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87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1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114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9170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57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3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17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6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73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52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3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2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6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376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72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4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65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20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26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42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190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24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3F1E3-D9DD-42FA-AEFC-613F7E5D2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3602</Words>
  <Characters>20534</Characters>
  <Application>Microsoft Office Word</Application>
  <DocSecurity>0</DocSecurity>
  <Lines>171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11</cp:revision>
  <cp:lastPrinted>2025-08-10T12:18:00Z</cp:lastPrinted>
  <dcterms:created xsi:type="dcterms:W3CDTF">2025-07-04T15:01:00Z</dcterms:created>
  <dcterms:modified xsi:type="dcterms:W3CDTF">2025-08-10T12:21:00Z</dcterms:modified>
</cp:coreProperties>
</file>