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FD0A0D" w:rsidRPr="001D4435" w:rsidTr="00832572">
        <w:tc>
          <w:tcPr>
            <w:tcW w:w="3085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Jina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Mtahiniwa</w:t>
            </w:r>
            <w:proofErr w:type="spellEnd"/>
          </w:p>
        </w:tc>
        <w:tc>
          <w:tcPr>
            <w:tcW w:w="2693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Nambari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Mtihani</w:t>
            </w:r>
            <w:proofErr w:type="spellEnd"/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D0A0D" w:rsidRPr="001D4435" w:rsidTr="00832572">
        <w:tc>
          <w:tcPr>
            <w:tcW w:w="3085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Jina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Shule</w:t>
            </w:r>
            <w:proofErr w:type="spellEnd"/>
          </w:p>
        </w:tc>
        <w:tc>
          <w:tcPr>
            <w:tcW w:w="2693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Namba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Shule</w:t>
            </w:r>
            <w:proofErr w:type="spellEnd"/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D0A0D" w:rsidRPr="001D4435" w:rsidTr="00832572">
        <w:tc>
          <w:tcPr>
            <w:tcW w:w="3085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Saini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Mtahiniwa</w:t>
            </w:r>
            <w:proofErr w:type="spellEnd"/>
          </w:p>
        </w:tc>
        <w:tc>
          <w:tcPr>
            <w:tcW w:w="2693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Tarehe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89" w:type="dxa"/>
          </w:tcPr>
          <w:p w:rsidR="00FD0A0D" w:rsidRPr="001D4435" w:rsidRDefault="00FD0A0D" w:rsidP="00832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D0A0D" w:rsidRPr="006973FE" w:rsidRDefault="000E172D" w:rsidP="00FD0A0D">
      <w:pPr>
        <w:pStyle w:val="Heading1"/>
        <w:rPr>
          <w:sz w:val="28"/>
          <w:szCs w:val="28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27C789D5" wp14:editId="2CFF75C4">
            <wp:simplePos x="0" y="0"/>
            <wp:positionH relativeFrom="column">
              <wp:posOffset>4912995</wp:posOffset>
            </wp:positionH>
            <wp:positionV relativeFrom="paragraph">
              <wp:posOffset>1141095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A0D" w:rsidRPr="006973FE">
        <w:rPr>
          <w:sz w:val="28"/>
          <w:szCs w:val="28"/>
        </w:rPr>
        <w:t>MFULULIZO WA MITIHANI NA TATHMINI YA KITAIFA YA JUNIA NCHINI KENYA</w:t>
      </w:r>
    </w:p>
    <w:p w:rsidR="00FD0A0D" w:rsidRDefault="00FD0A0D" w:rsidP="00FD0A0D">
      <w:pPr>
        <w:pStyle w:val="NormalWeb"/>
      </w:pPr>
      <w:r>
        <w:rPr>
          <w:rStyle w:val="Strong"/>
        </w:rPr>
        <w:t>TATHMINI YA ELIMU YA SHULE YA JUNIOR KENYA</w:t>
      </w:r>
    </w:p>
    <w:p w:rsidR="00FD0A0D" w:rsidRDefault="00FD0A0D" w:rsidP="00FD0A0D">
      <w:pPr>
        <w:pStyle w:val="NormalWeb"/>
        <w:rPr>
          <w:rStyle w:val="Strong"/>
        </w:rPr>
      </w:pPr>
      <w:r>
        <w:rPr>
          <w:rStyle w:val="Strong"/>
        </w:rPr>
        <w:t>GREDI 7</w:t>
      </w:r>
    </w:p>
    <w:p w:rsidR="00FD0A0D" w:rsidRDefault="00FD0A0D" w:rsidP="00FD0A0D">
      <w:pPr>
        <w:pStyle w:val="NormalWeb"/>
      </w:pPr>
      <w:r>
        <w:rPr>
          <w:rStyle w:val="Strong"/>
        </w:rPr>
        <w:t xml:space="preserve">702/1: </w:t>
      </w:r>
      <w:proofErr w:type="gramStart"/>
      <w:r>
        <w:rPr>
          <w:rStyle w:val="Strong"/>
        </w:rPr>
        <w:t>KISWAHILI .</w:t>
      </w:r>
      <w:proofErr w:type="gramEnd"/>
      <w:r w:rsidRPr="00FD0A0D">
        <w:t xml:space="preserve"> </w:t>
      </w:r>
      <w:r>
        <w:t>(</w:t>
      </w:r>
      <w:proofErr w:type="spellStart"/>
      <w:r>
        <w:rPr>
          <w:i/>
        </w:rPr>
        <w:t>Insha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Utangulizi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Fasihi</w:t>
      </w:r>
      <w:proofErr w:type="spellEnd"/>
      <w:r>
        <w:t>)</w:t>
      </w:r>
    </w:p>
    <w:p w:rsidR="00FD0A0D" w:rsidRDefault="00FD0A0D" w:rsidP="00FD0A0D">
      <w:pPr>
        <w:pStyle w:val="NormalWeb"/>
      </w:pPr>
      <w:proofErr w:type="spellStart"/>
      <w:r>
        <w:rPr>
          <w:rStyle w:val="Strong"/>
        </w:rPr>
        <w:t>Karatasi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ya</w:t>
      </w:r>
      <w:proofErr w:type="spellEnd"/>
      <w:r>
        <w:rPr>
          <w:rStyle w:val="Strong"/>
        </w:rPr>
        <w:t xml:space="preserve"> 2</w:t>
      </w:r>
    </w:p>
    <w:p w:rsidR="00FD0A0D" w:rsidRDefault="00C93B85" w:rsidP="00FD0A0D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MSIMBO: 009</w:t>
      </w:r>
      <w:r w:rsidR="00FD0A0D">
        <w:rPr>
          <w:rFonts w:ascii="Times New Roman" w:hAnsi="Times New Roman" w:cs="Times New Roman"/>
          <w:b/>
          <w:bCs/>
        </w:rPr>
        <w:t xml:space="preserve">   MWAKA: 2025</w:t>
      </w:r>
    </w:p>
    <w:p w:rsidR="00FD0A0D" w:rsidRDefault="00FD0A0D" w:rsidP="00FD0A0D">
      <w:pPr>
        <w:pStyle w:val="NormalWeb"/>
      </w:pPr>
      <w:proofErr w:type="spellStart"/>
      <w:r>
        <w:rPr>
          <w:rStyle w:val="Strong"/>
        </w:rPr>
        <w:t>Muda</w:t>
      </w:r>
      <w:proofErr w:type="spellEnd"/>
      <w:r>
        <w:rPr>
          <w:rStyle w:val="Strong"/>
        </w:rPr>
        <w:t xml:space="preserve">: </w:t>
      </w:r>
      <w:proofErr w:type="spellStart"/>
      <w:r>
        <w:rPr>
          <w:rStyle w:val="Strong"/>
        </w:rPr>
        <w:t>Saa</w:t>
      </w:r>
      <w:proofErr w:type="spellEnd"/>
      <w:r>
        <w:rPr>
          <w:rStyle w:val="Strong"/>
        </w:rPr>
        <w:t xml:space="preserve"> 1 </w:t>
      </w:r>
      <w:proofErr w:type="spellStart"/>
      <w:r>
        <w:rPr>
          <w:rStyle w:val="Strong"/>
        </w:rPr>
        <w:t>dakika</w:t>
      </w:r>
      <w:proofErr w:type="spellEnd"/>
      <w:r>
        <w:rPr>
          <w:rStyle w:val="Strong"/>
        </w:rPr>
        <w:t xml:space="preserve"> 40</w:t>
      </w:r>
    </w:p>
    <w:p w:rsidR="00FD0A0D" w:rsidRPr="005C172B" w:rsidRDefault="00FD0A0D" w:rsidP="00FD0A0D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lako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kamili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usajili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shule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shule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nafasi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zilizotolewa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hapo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mtihani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ilivyoonyeshwa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hapo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Karatasi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maswali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kutoka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sehemu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Majibu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yafanye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zilizotolewa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pekee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0D" w:rsidRPr="005C172B" w:rsidRDefault="00FD0A0D" w:rsidP="00FD0A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Hakikisha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maandishi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yanasomeka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wazi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vizuri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0A0D" w:rsidRPr="005C172B" w:rsidTr="00FD0A0D"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D0A0D" w:rsidRPr="005C172B" w:rsidRDefault="00FD0A0D" w:rsidP="0083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FD0A0D" w:rsidRDefault="00FD0A0D" w:rsidP="00FD0A0D">
      <w:pPr>
        <w:pStyle w:val="NormalWeb"/>
        <w:tabs>
          <w:tab w:val="left" w:pos="3142"/>
        </w:tabs>
        <w:rPr>
          <w:b/>
          <w:i/>
        </w:rPr>
      </w:pPr>
      <w:proofErr w:type="spellStart"/>
      <w:proofErr w:type="gramStart"/>
      <w:r>
        <w:rPr>
          <w:b/>
          <w:i/>
        </w:rPr>
        <w:t>K</w:t>
      </w:r>
      <w:r w:rsidRPr="000417AF">
        <w:rPr>
          <w:sz w:val="22"/>
        </w:rPr>
        <w:t>ijitabu</w:t>
      </w:r>
      <w:proofErr w:type="spellEnd"/>
      <w:r w:rsidR="00FF02AE">
        <w:rPr>
          <w:sz w:val="22"/>
        </w:rPr>
        <w:t xml:space="preserve"> </w:t>
      </w:r>
      <w:proofErr w:type="spellStart"/>
      <w:r w:rsidR="00FF02AE">
        <w:rPr>
          <w:sz w:val="22"/>
        </w:rPr>
        <w:t>hiki</w:t>
      </w:r>
      <w:proofErr w:type="spellEnd"/>
      <w:r w:rsidR="00FF02AE">
        <w:rPr>
          <w:sz w:val="22"/>
        </w:rPr>
        <w:t xml:space="preserve"> cha </w:t>
      </w:r>
      <w:proofErr w:type="spellStart"/>
      <w:r w:rsidR="00FF02AE">
        <w:rPr>
          <w:sz w:val="22"/>
        </w:rPr>
        <w:t>maswali</w:t>
      </w:r>
      <w:proofErr w:type="spellEnd"/>
      <w:r w:rsidR="00FF02AE">
        <w:rPr>
          <w:sz w:val="22"/>
        </w:rPr>
        <w:t xml:space="preserve"> kina </w:t>
      </w:r>
      <w:proofErr w:type="spellStart"/>
      <w:r w:rsidR="00FF02AE">
        <w:rPr>
          <w:sz w:val="22"/>
        </w:rPr>
        <w:t>kurasa</w:t>
      </w:r>
      <w:proofErr w:type="spellEnd"/>
      <w:r w:rsidR="00FF02AE">
        <w:rPr>
          <w:sz w:val="22"/>
        </w:rPr>
        <w:t xml:space="preserve"> 8</w:t>
      </w:r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zilizopigwa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chapa</w:t>
      </w:r>
      <w:proofErr w:type="spellEnd"/>
      <w:r w:rsidRPr="000417AF">
        <w:rPr>
          <w:sz w:val="22"/>
        </w:rPr>
        <w:t>.</w:t>
      </w:r>
      <w:proofErr w:type="gram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Hakikisha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kuwa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kurasa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zote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zipo</w:t>
      </w:r>
      <w:proofErr w:type="spellEnd"/>
      <w:r w:rsidRPr="000417AF">
        <w:rPr>
          <w:sz w:val="22"/>
        </w:rPr>
        <w:t xml:space="preserve"> </w:t>
      </w:r>
      <w:proofErr w:type="spellStart"/>
      <w:proofErr w:type="gramStart"/>
      <w:r w:rsidRPr="000417AF">
        <w:rPr>
          <w:sz w:val="22"/>
        </w:rPr>
        <w:t>na</w:t>
      </w:r>
      <w:proofErr w:type="spellEnd"/>
      <w:proofErr w:type="gram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maswali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yapo</w:t>
      </w:r>
      <w:proofErr w:type="spellEnd"/>
      <w:r w:rsidRPr="000417AF">
        <w:rPr>
          <w:sz w:val="22"/>
        </w:rPr>
        <w:t xml:space="preserve"> </w:t>
      </w:r>
      <w:proofErr w:type="spellStart"/>
      <w:r w:rsidRPr="000417AF">
        <w:rPr>
          <w:sz w:val="22"/>
        </w:rPr>
        <w:t>ipasavyo</w:t>
      </w:r>
      <w:proofErr w:type="spellEnd"/>
    </w:p>
    <w:p w:rsidR="00FD0A0D" w:rsidRDefault="00FD0A0D" w:rsidP="00FD0A0D">
      <w:pPr>
        <w:pStyle w:val="NormalWeb"/>
        <w:rPr>
          <w:b/>
          <w:i/>
        </w:rPr>
      </w:pPr>
    </w:p>
    <w:p w:rsidR="00FD0A0D" w:rsidRPr="000417AF" w:rsidRDefault="00FD0A0D" w:rsidP="00FD0A0D">
      <w:pPr>
        <w:pStyle w:val="NormalWeb"/>
        <w:rPr>
          <w:rStyle w:val="Strong"/>
          <w:b w:val="0"/>
          <w:i/>
        </w:rPr>
      </w:pPr>
      <w:r w:rsidRPr="000417AF">
        <w:rPr>
          <w:b/>
          <w:i/>
        </w:rPr>
        <w:t xml:space="preserve">© 2025 – </w:t>
      </w:r>
      <w:proofErr w:type="spellStart"/>
      <w:r w:rsidRPr="000417AF">
        <w:rPr>
          <w:b/>
          <w:i/>
        </w:rPr>
        <w:t>Mfululizo</w:t>
      </w:r>
      <w:proofErr w:type="spellEnd"/>
      <w:r w:rsidRPr="000417AF">
        <w:rPr>
          <w:b/>
          <w:i/>
        </w:rPr>
        <w:t xml:space="preserve"> </w:t>
      </w:r>
      <w:proofErr w:type="spellStart"/>
      <w:proofErr w:type="gramStart"/>
      <w:r w:rsidRPr="000417AF">
        <w:rPr>
          <w:b/>
          <w:i/>
        </w:rPr>
        <w:t>wa</w:t>
      </w:r>
      <w:proofErr w:type="spellEnd"/>
      <w:proofErr w:type="gramEnd"/>
      <w:r w:rsidRPr="000417AF">
        <w:rPr>
          <w:b/>
          <w:i/>
        </w:rPr>
        <w:t xml:space="preserve"> </w:t>
      </w:r>
      <w:proofErr w:type="spellStart"/>
      <w:r w:rsidRPr="000417AF">
        <w:rPr>
          <w:b/>
          <w:i/>
        </w:rPr>
        <w:t>Mitihan</w:t>
      </w:r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Tathmini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Shule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</w:t>
      </w:r>
      <w:r w:rsidRPr="000417AF">
        <w:rPr>
          <w:b/>
          <w:i/>
        </w:rPr>
        <w:t>a</w:t>
      </w:r>
      <w:proofErr w:type="spellEnd"/>
      <w:r w:rsidRPr="000417AF">
        <w:rPr>
          <w:b/>
          <w:i/>
        </w:rPr>
        <w:t xml:space="preserve"> Kenya</w:t>
      </w:r>
      <w:r w:rsidRPr="000417AF">
        <w:rPr>
          <w:rStyle w:val="Strong"/>
        </w:rPr>
        <w:t xml:space="preserve">                 </w:t>
      </w:r>
      <w:proofErr w:type="spellStart"/>
      <w:r w:rsidRPr="000417AF">
        <w:rPr>
          <w:rStyle w:val="Strong"/>
        </w:rPr>
        <w:t>Geuza</w:t>
      </w:r>
      <w:proofErr w:type="spellEnd"/>
      <w:r w:rsidRPr="000417AF">
        <w:rPr>
          <w:rStyle w:val="Strong"/>
        </w:rPr>
        <w:t xml:space="preserve"> </w:t>
      </w:r>
      <w:proofErr w:type="spellStart"/>
      <w:r w:rsidRPr="000417AF">
        <w:rPr>
          <w:rStyle w:val="Strong"/>
        </w:rPr>
        <w:t>ukurasa</w:t>
      </w:r>
      <w:proofErr w:type="spellEnd"/>
    </w:p>
    <w:p w:rsidR="005C172B" w:rsidRPr="005C172B" w:rsidRDefault="005C172B" w:rsidP="005C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72B" w:rsidRPr="005C172B" w:rsidRDefault="005C172B" w:rsidP="005C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5C17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C172B" w:rsidRPr="005C172B" w:rsidRDefault="005C172B" w:rsidP="005C17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SEHEMU A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t>: 25)</w:t>
      </w:r>
    </w:p>
    <w:p w:rsidR="005C172B" w:rsidRPr="005C172B" w:rsidRDefault="005C172B" w:rsidP="005C17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ZOEZI I: INSHA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: 15)</w:t>
      </w:r>
    </w:p>
    <w:p w:rsidR="005C172B" w:rsidRPr="005C172B" w:rsidRDefault="005C172B" w:rsidP="005C1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(i)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Unashauriwa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kutumia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takriban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dakika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40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kujibu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swali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hili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insha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isiyopungua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maneno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300.</w:t>
      </w:r>
    </w:p>
    <w:p w:rsidR="005C172B" w:rsidRPr="005C172B" w:rsidRDefault="005C172B" w:rsidP="005C1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insha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kuhusu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172B" w:rsidRPr="005C172B" w:rsidRDefault="005C172B" w:rsidP="005C1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"FAIDA ZA MICHEZO SHULENI NA JINSI INAVYOWAJENGA VIJANA KIASILI NA KIAKILI."</w:t>
      </w:r>
    </w:p>
    <w:p w:rsid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.…………………………………….…….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….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93B85" w:rsidRDefault="00C93B85" w:rsidP="00C93B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5C172B" w:rsidRPr="005C172B" w:rsidRDefault="005C172B" w:rsidP="00C93B8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ZOEZI II: UFUPISHO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: 10)</w:t>
      </w:r>
    </w:p>
    <w:p w:rsidR="005C172B" w:rsidRPr="005C172B" w:rsidRDefault="005C172B" w:rsidP="00C93B8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Soma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kifungu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kifuatacho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makini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kisha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ujibu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maswali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72B" w:rsidRPr="005C172B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nguzo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muhimu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sana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maendeleo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nchi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yoyote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ile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Inawawezesha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watu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kupata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ujuzi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maarifa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mbalimbali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ambayo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yanawawezesha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kukabiliana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changamoto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maisha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Bila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taifa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haliwezi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kupiga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hatua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mbele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kiuchumi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kijamii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au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kiteknolojia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Watoto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wanapaswa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kupewa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fursa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sawa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kupata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bora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bila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kujali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hali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kifamilia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kijamii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C172B" w:rsidRPr="005C172B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Hata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hivyo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bado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vikwazo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vingi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vinavyoathiri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upatikanaji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hasa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maeneo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vijijini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Baadhi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vikwazo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hivi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pamoja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uhaba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wenye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sifa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miundombinu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mibovu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shule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ukosefu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vifaa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vya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kujifunzia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Familia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nyingi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pia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zinakabiliwa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umaskini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jambo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linalowafanya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washindwe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kumudu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gharama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hata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kama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msingi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bure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Ni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muhimu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serikali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mashirika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mbalimbali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kushirikiana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kuhakikisha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kila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mtoto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anapata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fursa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kusoma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kutimiza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ndoto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zake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yako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mwenyewe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fupisha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kifungu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hicho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moja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isiyozidi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maneno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60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(5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Taja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vikwazo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vitatu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vinavyoathiri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upatikanaji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ilivyotajwa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kifungu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(3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c) Ni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anapaswa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kushirikiana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kuhakikisha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anapata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elimu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? (1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……………………………………………………………….………………………………………………….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lenye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maana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sawa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nguzo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lilivyotumika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kifungu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(1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…………………………………………………………………………..……………………………………….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5C172B" w:rsidRPr="005C172B" w:rsidRDefault="005C172B" w:rsidP="00C93B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72B" w:rsidRPr="005C172B" w:rsidRDefault="005C172B" w:rsidP="00C93B85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t>SEHEMU B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36"/>
          <w:szCs w:val="36"/>
        </w:rPr>
        <w:t>: 25)</w:t>
      </w:r>
    </w:p>
    <w:p w:rsidR="005C172B" w:rsidRPr="005C172B" w:rsidRDefault="005C172B" w:rsidP="00C93B8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ZOEZI III: SARUFI NA MATUMIZI YA LUGHA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: 15)</w:t>
      </w:r>
    </w:p>
    <w:p w:rsidR="005C172B" w:rsidRPr="005C172B" w:rsidRDefault="005C172B" w:rsidP="00C93B8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maswali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yafuatayo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kuhusu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Sarufi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Tunga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kuonyesha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mawili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tofauti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njia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="00C93B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C172B" w:rsidRPr="005C172B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="00C93B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Ainisha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yaliyopigiwa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mstari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Watoto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wote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walikimbia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haraka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walipoona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nyoka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mkubwa</w:t>
      </w:r>
      <w:proofErr w:type="spellEnd"/>
      <w:r w:rsidRPr="005C172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(3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…………………………………………………………………….……………………………………………..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Tofautisha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Methali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Misemo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kutumia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mifano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miwili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kisa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(4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Eleza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mawili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koma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(,)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zifuatazo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wakati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uliopita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hali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kuendelea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(Past Continuous Tense)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(i)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Mwalimu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anaandika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ubaoni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Wanafunzi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wanacheza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mpira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172B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Kamilisha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nahau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ifuatayo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mkono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B8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 .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g) Toa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maana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nahau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uliyokamilisha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hapo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juu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(1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C172B" w:rsidRPr="005C172B" w:rsidRDefault="005C172B" w:rsidP="00C93B8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ZOEZI IV: FASIHISIMULIZI NA UTENDAJI (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: 10)</w:t>
      </w:r>
    </w:p>
    <w:p w:rsidR="005C172B" w:rsidRPr="005C172B" w:rsidRDefault="005C172B" w:rsidP="00C93B8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maswali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yafuatayo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kuhusu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Fasihi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Simulizi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Utendaji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Eleza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maana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ngano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utaje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sifa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ngano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(3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C172B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Taja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ueleze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kifupi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aina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vitendawili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Ni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nini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umuhimu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ngoma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Kiafrika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Taja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umuhimu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wowote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miwili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…………………………………………………………….…………………………………………………..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Eleza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maana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mbili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tofauti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tini</w:t>
      </w:r>
      <w:proofErr w:type="spellEnd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muktadha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. (2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………………………………………………..…………………………………………………………………</w:t>
      </w:r>
    </w:p>
    <w:p w:rsidR="00C93B85" w:rsidRP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C93B85" w:rsidRDefault="005C172B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e) Ni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tofauti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gani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kati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utani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kejeli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? (1 </w:t>
      </w:r>
      <w:proofErr w:type="spellStart"/>
      <w:r w:rsidRPr="005C172B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C172B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…………………………..…………………………………………………………………………………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E172D" w:rsidRDefault="000E172D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973FE" w:rsidRDefault="006973FE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3B85" w:rsidRDefault="00C93B85" w:rsidP="00C93B85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3B85" w:rsidRPr="00C93B85" w:rsidRDefault="00C93B85" w:rsidP="00C93B85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>HUU NDIO UKURASA WA MWISHO ULIOPIGWA CHAPA.</w:t>
      </w:r>
    </w:p>
    <w:sectPr w:rsidR="00C93B85" w:rsidRPr="00C93B85" w:rsidSect="006973FE">
      <w:footerReference w:type="default" r:id="rId9"/>
      <w:pgSz w:w="12240" w:h="15840"/>
      <w:pgMar w:top="426" w:right="474" w:bottom="851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DD" w:rsidRDefault="006410DD" w:rsidP="00FD0A0D">
      <w:pPr>
        <w:spacing w:after="0" w:line="240" w:lineRule="auto"/>
      </w:pPr>
      <w:r>
        <w:separator/>
      </w:r>
    </w:p>
  </w:endnote>
  <w:endnote w:type="continuationSeparator" w:id="0">
    <w:p w:rsidR="006410DD" w:rsidRDefault="006410DD" w:rsidP="00FD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0D" w:rsidRDefault="00FD0A0D" w:rsidP="00FD0A0D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GREDI LA 7 KISWAHILI KARATASI 2                 </w:t>
    </w:r>
    <w:r w:rsidR="000B2D34">
      <w:rPr>
        <w:rFonts w:ascii="Bradley Hand ITC" w:hAnsi="Bradley Hand ITC"/>
        <w:b/>
      </w:rPr>
      <w:t>702/2</w:t>
    </w:r>
    <w:r>
      <w:rPr>
        <w:rFonts w:ascii="Bradley Hand ITC" w:hAnsi="Bradley Hand ITC"/>
        <w:b/>
      </w:rPr>
      <w:t xml:space="preserve">                …</w:t>
    </w:r>
    <w:r w:rsidRPr="00AC07FB">
      <w:rPr>
        <w:rFonts w:ascii="Bradley Hand ITC" w:hAnsi="Bradley Hand ITC"/>
      </w:rPr>
      <w:t>KILA MWANAFUNZI NI WA THAMANI</w:t>
    </w:r>
    <w:r>
      <w:rPr>
        <w:rFonts w:ascii="Bradley Hand ITC" w:hAnsi="Bradley Hand ITC"/>
        <w:b/>
      </w:rPr>
      <w:t>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DD" w:rsidRDefault="006410DD" w:rsidP="00FD0A0D">
      <w:pPr>
        <w:spacing w:after="0" w:line="240" w:lineRule="auto"/>
      </w:pPr>
      <w:r>
        <w:separator/>
      </w:r>
    </w:p>
  </w:footnote>
  <w:footnote w:type="continuationSeparator" w:id="0">
    <w:p w:rsidR="006410DD" w:rsidRDefault="006410DD" w:rsidP="00FD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60F"/>
    <w:multiLevelType w:val="multilevel"/>
    <w:tmpl w:val="961AD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452F"/>
    <w:multiLevelType w:val="multilevel"/>
    <w:tmpl w:val="BF1AF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B2D80"/>
    <w:multiLevelType w:val="multilevel"/>
    <w:tmpl w:val="A4D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A222F"/>
    <w:multiLevelType w:val="multilevel"/>
    <w:tmpl w:val="27A69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709A3"/>
    <w:multiLevelType w:val="multilevel"/>
    <w:tmpl w:val="C9B6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163C"/>
    <w:multiLevelType w:val="multilevel"/>
    <w:tmpl w:val="6D2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272F2"/>
    <w:multiLevelType w:val="multilevel"/>
    <w:tmpl w:val="22F0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C26FF"/>
    <w:multiLevelType w:val="multilevel"/>
    <w:tmpl w:val="952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D7DD6"/>
    <w:multiLevelType w:val="multilevel"/>
    <w:tmpl w:val="9F2E4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645BA"/>
    <w:multiLevelType w:val="multilevel"/>
    <w:tmpl w:val="4E16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8681A"/>
    <w:multiLevelType w:val="multilevel"/>
    <w:tmpl w:val="02F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E10CD"/>
    <w:multiLevelType w:val="multilevel"/>
    <w:tmpl w:val="5ACCA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F2C42"/>
    <w:multiLevelType w:val="multilevel"/>
    <w:tmpl w:val="4558A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AE355D"/>
    <w:multiLevelType w:val="multilevel"/>
    <w:tmpl w:val="DC2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764669"/>
    <w:multiLevelType w:val="multilevel"/>
    <w:tmpl w:val="ED2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0846BC"/>
    <w:multiLevelType w:val="multilevel"/>
    <w:tmpl w:val="9A7CE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1A1149"/>
    <w:multiLevelType w:val="multilevel"/>
    <w:tmpl w:val="AE1E5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2E4912"/>
    <w:multiLevelType w:val="multilevel"/>
    <w:tmpl w:val="E624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121F4"/>
    <w:multiLevelType w:val="multilevel"/>
    <w:tmpl w:val="82EE4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4"/>
  </w:num>
  <w:num w:numId="13">
    <w:abstractNumId w:val="12"/>
  </w:num>
  <w:num w:numId="14">
    <w:abstractNumId w:val="6"/>
  </w:num>
  <w:num w:numId="15">
    <w:abstractNumId w:val="13"/>
  </w:num>
  <w:num w:numId="16">
    <w:abstractNumId w:val="1"/>
  </w:num>
  <w:num w:numId="17">
    <w:abstractNumId w:val="5"/>
  </w:num>
  <w:num w:numId="18">
    <w:abstractNumId w:val="11"/>
  </w:num>
  <w:num w:numId="19">
    <w:abstractNumId w:val="18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2B"/>
    <w:rsid w:val="000B2D34"/>
    <w:rsid w:val="000E172D"/>
    <w:rsid w:val="002B1233"/>
    <w:rsid w:val="003075A1"/>
    <w:rsid w:val="003139F0"/>
    <w:rsid w:val="00575498"/>
    <w:rsid w:val="005C172B"/>
    <w:rsid w:val="006410DD"/>
    <w:rsid w:val="00651BB0"/>
    <w:rsid w:val="006973FE"/>
    <w:rsid w:val="006E290E"/>
    <w:rsid w:val="007324B9"/>
    <w:rsid w:val="008C4282"/>
    <w:rsid w:val="00C3656B"/>
    <w:rsid w:val="00C65EA6"/>
    <w:rsid w:val="00C93B85"/>
    <w:rsid w:val="00E214A4"/>
    <w:rsid w:val="00FC64D9"/>
    <w:rsid w:val="00FD0A0D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1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1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17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7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72B"/>
    <w:rPr>
      <w:b/>
      <w:bCs/>
    </w:rPr>
  </w:style>
  <w:style w:type="character" w:customStyle="1" w:styleId="export-sheets-button">
    <w:name w:val="export-sheets-button"/>
    <w:basedOn w:val="DefaultParagraphFont"/>
    <w:rsid w:val="005C172B"/>
  </w:style>
  <w:style w:type="character" w:styleId="Emphasis">
    <w:name w:val="Emphasis"/>
    <w:basedOn w:val="DefaultParagraphFont"/>
    <w:uiPriority w:val="20"/>
    <w:qFormat/>
    <w:rsid w:val="005C172B"/>
    <w:rPr>
      <w:i/>
      <w:iCs/>
    </w:rPr>
  </w:style>
  <w:style w:type="paragraph" w:customStyle="1" w:styleId="query-text-line">
    <w:name w:val="query-text-line"/>
    <w:basedOn w:val="Normal"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0A0D"/>
    <w:pPr>
      <w:ind w:left="720"/>
      <w:contextualSpacing/>
    </w:pPr>
  </w:style>
  <w:style w:type="table" w:styleId="TableGrid">
    <w:name w:val="Table Grid"/>
    <w:basedOn w:val="TableNormal"/>
    <w:uiPriority w:val="59"/>
    <w:rsid w:val="00FD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D0A0D"/>
  </w:style>
  <w:style w:type="character" w:styleId="IntenseReference">
    <w:name w:val="Intense Reference"/>
    <w:basedOn w:val="DefaultParagraphFont"/>
    <w:uiPriority w:val="32"/>
    <w:qFormat/>
    <w:rsid w:val="00FD0A0D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A0D"/>
  </w:style>
  <w:style w:type="paragraph" w:styleId="BalloonText">
    <w:name w:val="Balloon Text"/>
    <w:basedOn w:val="Normal"/>
    <w:link w:val="BalloonTextChar"/>
    <w:uiPriority w:val="99"/>
    <w:semiHidden/>
    <w:unhideWhenUsed/>
    <w:rsid w:val="00F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0D"/>
  </w:style>
  <w:style w:type="paragraph" w:styleId="Footer">
    <w:name w:val="footer"/>
    <w:basedOn w:val="Normal"/>
    <w:link w:val="Foot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1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1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17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7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72B"/>
    <w:rPr>
      <w:b/>
      <w:bCs/>
    </w:rPr>
  </w:style>
  <w:style w:type="character" w:customStyle="1" w:styleId="export-sheets-button">
    <w:name w:val="export-sheets-button"/>
    <w:basedOn w:val="DefaultParagraphFont"/>
    <w:rsid w:val="005C172B"/>
  </w:style>
  <w:style w:type="character" w:styleId="Emphasis">
    <w:name w:val="Emphasis"/>
    <w:basedOn w:val="DefaultParagraphFont"/>
    <w:uiPriority w:val="20"/>
    <w:qFormat/>
    <w:rsid w:val="005C172B"/>
    <w:rPr>
      <w:i/>
      <w:iCs/>
    </w:rPr>
  </w:style>
  <w:style w:type="paragraph" w:customStyle="1" w:styleId="query-text-line">
    <w:name w:val="query-text-line"/>
    <w:basedOn w:val="Normal"/>
    <w:rsid w:val="005C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0A0D"/>
    <w:pPr>
      <w:ind w:left="720"/>
      <w:contextualSpacing/>
    </w:pPr>
  </w:style>
  <w:style w:type="table" w:styleId="TableGrid">
    <w:name w:val="Table Grid"/>
    <w:basedOn w:val="TableNormal"/>
    <w:uiPriority w:val="59"/>
    <w:rsid w:val="00FD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D0A0D"/>
  </w:style>
  <w:style w:type="character" w:styleId="IntenseReference">
    <w:name w:val="Intense Reference"/>
    <w:basedOn w:val="DefaultParagraphFont"/>
    <w:uiPriority w:val="32"/>
    <w:qFormat/>
    <w:rsid w:val="00FD0A0D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A0D"/>
  </w:style>
  <w:style w:type="paragraph" w:styleId="BalloonText">
    <w:name w:val="Balloon Text"/>
    <w:basedOn w:val="Normal"/>
    <w:link w:val="BalloonTextChar"/>
    <w:uiPriority w:val="99"/>
    <w:semiHidden/>
    <w:unhideWhenUsed/>
    <w:rsid w:val="00FD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0D"/>
  </w:style>
  <w:style w:type="paragraph" w:styleId="Footer">
    <w:name w:val="footer"/>
    <w:basedOn w:val="Normal"/>
    <w:link w:val="FooterChar"/>
    <w:uiPriority w:val="99"/>
    <w:unhideWhenUsed/>
    <w:rsid w:val="00FD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3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1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9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36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8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8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20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1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00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11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12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3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62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99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cp:lastPrinted>2025-08-10T12:52:00Z</cp:lastPrinted>
  <dcterms:created xsi:type="dcterms:W3CDTF">2025-07-04T12:20:00Z</dcterms:created>
  <dcterms:modified xsi:type="dcterms:W3CDTF">2025-08-10T13:54:00Z</dcterms:modified>
</cp:coreProperties>
</file>