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BA" w:rsidRDefault="009A4FBA" w:rsidP="009A4FBA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BA8AB" wp14:editId="18B25023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9A4FBA" w:rsidRPr="003542D2" w:rsidRDefault="009A4FBA" w:rsidP="009A4FB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 xml:space="preserve">GRADE 8: 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INTEGRATED SCIENCE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 xml:space="preserve"> PP1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MARKING SCHEME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A: MULTIPLE CHOICE 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012"/>
        <w:gridCol w:w="8209"/>
      </w:tblGrid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Correct Answer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Chloroplast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Chloroplasts contain chlorophyll and are responsible for photosynthesis in plants.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SI system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Mole, kilogram, and Kelvin are SI (International System of Units).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Chemical change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Copper reacts with oxygen, CO</w:t>
            </w:r>
            <w:r w:rsidRPr="009A4FBA">
              <w:rPr>
                <w:rFonts w:ascii="Cambria Math" w:eastAsia="Times New Roman" w:hAnsi="Cambria Math" w:cs="Cambria Math"/>
                <w:sz w:val="24"/>
                <w:szCs w:val="24"/>
              </w:rPr>
              <w:t>₂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, and moisture to form green copper carbonate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chemical change.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Osmosis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Movement of water through a semi-permeable membrane is osmosis.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F495A" w:rsidRPr="009A4FBA" w:rsidRDefault="009A4FBA" w:rsidP="009A4FB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. </w:t>
            </w:r>
            <w:r>
              <w:rPr>
                <w:rFonts w:ascii="Gadugi" w:eastAsia="Times New Roman" w:hAnsi="Gadugi" w:cs="Times New Roman"/>
                <w:sz w:val="24"/>
                <w:szCs w:val="24"/>
              </w:rPr>
              <w:t>H</w:t>
            </w:r>
            <w:r w:rsidR="003F495A" w:rsidRPr="009A4FBA">
              <w:rPr>
                <w:rFonts w:ascii="Cambria Math" w:eastAsia="Times New Roman" w:hAnsi="Cambria Math" w:cs="Cambria Math"/>
                <w:sz w:val="24"/>
                <w:szCs w:val="24"/>
              </w:rPr>
              <w:t>₂</w:t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r>
              <w:rPr>
                <w:rFonts w:ascii="Gadugi" w:eastAsia="Times New Roman" w:hAnsi="Gadugi" w:cs="Times New Roman"/>
                <w:sz w:val="24"/>
                <w:szCs w:val="24"/>
              </w:rPr>
              <w:t>Hydrogen</w:t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A compound mu</w:t>
            </w:r>
            <w:r w:rsidR="009A4FBA">
              <w:rPr>
                <w:rFonts w:ascii="Gadugi" w:eastAsia="Times New Roman" w:hAnsi="Gadugi" w:cs="Times New Roman"/>
                <w:sz w:val="24"/>
                <w:szCs w:val="24"/>
              </w:rPr>
              <w:t>st have ≥2 different elements; H</w:t>
            </w:r>
            <w:r w:rsidRPr="009A4FBA">
              <w:rPr>
                <w:rFonts w:ascii="Cambria Math" w:eastAsia="Times New Roman" w:hAnsi="Cambria Math" w:cs="Cambria Math"/>
                <w:sz w:val="24"/>
                <w:szCs w:val="24"/>
              </w:rPr>
              <w:t>₂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molecule but not a compound.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P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The chemical symbol for phosphorus is </w:t>
            </w:r>
            <w:r w:rsidRPr="009A4F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D. To remove oxygen dissolved in water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Boiling removes dissolved oxygen, which is needed to test rusting.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B. Copper + Oxygen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Copper oxide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Heating copper in air forms black copper oxide.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Hypothesis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An educated guess that can be tested is a hypothesis.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Solving global health challenges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Biology + chemistry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medicine for health issues.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Flammable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The symbol shown (flame) indicates flammable substances.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Submerge in cold water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Cooling the burn immediately prevents tissue damage.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Measuring cylinder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A measuring cylinder accurately measures liquid volumes.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Second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SI unit of time is the second.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Observation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Watching and noting changes is observation.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Separating funnel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Oil and water are immiscible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separated with funnel.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D. Strong base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Purple color of universal indicator shows strong alkali.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Reflection of light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Reflection produces an image in water.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Growth of facial and body hair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Male secondary sexual characteristic.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A. </w:t>
            </w:r>
            <w:proofErr w:type="spellStart"/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CaCO</w:t>
            </w:r>
            <w:proofErr w:type="spellEnd"/>
            <w:r w:rsidRPr="009A4FBA">
              <w:rPr>
                <w:rFonts w:ascii="Cambria Math" w:eastAsia="Times New Roman" w:hAnsi="Cambria Math" w:cs="Cambria Math"/>
                <w:sz w:val="24"/>
                <w:szCs w:val="24"/>
              </w:rPr>
              <w:t>₃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CaO</w:t>
            </w:r>
            <w:proofErr w:type="spellEnd"/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+ CO</w:t>
            </w:r>
            <w:r w:rsidRPr="009A4FBA">
              <w:rPr>
                <w:rFonts w:ascii="Cambria Math" w:eastAsia="Times New Roman" w:hAnsi="Cambria Math" w:cs="Cambria Math"/>
                <w:sz w:val="24"/>
                <w:szCs w:val="24"/>
              </w:rPr>
              <w:t>₂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Correct decomposition equation for calcium carbonate.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B. Chemical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Kinetic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Burning fuel releases chemical energy converted to movement.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D. Continue to glow same brightness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In parallel circuits, other bulbs remain unaffected.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Earth has a magnetic field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Compass needle aligns with Earth’s magnetic field.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Plastic ruler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Plastics are good insulators.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B. Two or more atoms chemically bonded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Molecule = ≥2 atoms bonded (same or different elements).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K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Symbol for potassium is </w:t>
            </w:r>
            <w:r w:rsidRPr="009A4FB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(from Latin </w:t>
            </w:r>
            <w:proofErr w:type="spellStart"/>
            <w:r w:rsidRPr="009A4FBA">
              <w:rPr>
                <w:rFonts w:ascii="Gadugi" w:eastAsia="Times New Roman" w:hAnsi="Gadugi" w:cs="Times New Roman"/>
                <w:i/>
                <w:iCs/>
                <w:sz w:val="24"/>
                <w:szCs w:val="24"/>
              </w:rPr>
              <w:t>kalium</w:t>
            </w:r>
            <w:proofErr w:type="spellEnd"/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C. Uniformly distributed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In solutions, solute is evenly dissolved.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D. Suspension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Sand settles in water </w:t>
            </w:r>
            <w:r w:rsidRPr="009A4FBA">
              <w:rPr>
                <w:rFonts w:ascii="Arial" w:eastAsia="Times New Roman" w:hAnsi="Arial" w:cs="Arial"/>
                <w:sz w:val="24"/>
                <w:szCs w:val="24"/>
              </w:rPr>
              <w:t>→</w:t>
            </w: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suspension.</w:t>
            </w: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3F495A" w:rsidRPr="009A4FBA" w:rsidRDefault="009A4FBA" w:rsidP="009A4FB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. </w:t>
            </w:r>
            <w:r>
              <w:rPr>
                <w:rFonts w:ascii="Gadugi" w:eastAsia="Times New Roman" w:hAnsi="Gadugi" w:cs="Times New Roman"/>
                <w:sz w:val="24"/>
                <w:szCs w:val="24"/>
              </w:rPr>
              <w:t>Measuring cylinder</w:t>
            </w:r>
          </w:p>
        </w:tc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3F495A" w:rsidRPr="009A4FBA" w:rsidTr="009A4FBA">
        <w:tc>
          <w:tcPr>
            <w:tcW w:w="0" w:type="auto"/>
            <w:hideMark/>
          </w:tcPr>
          <w:p w:rsidR="003F495A" w:rsidRPr="009A4FBA" w:rsidRDefault="003F495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9A4FBA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F495A" w:rsidRPr="009A4FBA" w:rsidRDefault="009A4FB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D. D</w:t>
            </w:r>
          </w:p>
        </w:tc>
        <w:tc>
          <w:tcPr>
            <w:tcW w:w="0" w:type="auto"/>
            <w:hideMark/>
          </w:tcPr>
          <w:p w:rsidR="003F495A" w:rsidRPr="009A4FBA" w:rsidRDefault="009A4FBA" w:rsidP="003F495A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71192" cy="2637735"/>
                  <wp:effectExtent l="0" t="0" r="0" b="0"/>
                  <wp:docPr id="2" name="Picture 2" descr="Phase Change Diagram of Water — Overview &amp; Importance - Exp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hase Change Diagram of Water — Overview &amp; Importance - Exp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930" cy="263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Phase change (liquid </w:t>
            </w:r>
            <w:r w:rsidR="003F495A" w:rsidRPr="009A4FBA">
              <w:rPr>
                <w:rFonts w:ascii="Arial" w:eastAsia="Times New Roman" w:hAnsi="Arial" w:cs="Arial"/>
                <w:sz w:val="24"/>
                <w:szCs w:val="24"/>
              </w:rPr>
              <w:t>↔</w:t>
            </w:r>
            <w:r w:rsidR="003F495A" w:rsidRPr="009A4FBA">
              <w:rPr>
                <w:rFonts w:ascii="Gadugi" w:eastAsia="Times New Roman" w:hAnsi="Gadugi" w:cs="Times New Roman"/>
                <w:sz w:val="24"/>
                <w:szCs w:val="24"/>
              </w:rPr>
              <w:t xml:space="preserve"> gas) needs most energy (latent heat).</w:t>
            </w:r>
          </w:p>
        </w:tc>
      </w:tr>
    </w:tbl>
    <w:p w:rsidR="003F495A" w:rsidRPr="009A4FBA" w:rsidRDefault="003F495A" w:rsidP="003F495A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 xml:space="preserve"> SECTION B: STRUCTURED QUESTIONS (40 Marks)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Q31. Heating a liquid in a boiling tube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Safety precautions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Wear goggles.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Use test tube holder.</w:t>
      </w:r>
      <w:r w:rsidRPr="009A4FBA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9A4FBA">
        <w:rPr>
          <w:rFonts w:ascii="Gadugi" w:eastAsia="Times New Roman" w:hAnsi="Gadugi" w:cs="Times New Roman"/>
          <w:sz w:val="24"/>
          <w:szCs w:val="24"/>
        </w:rPr>
        <w:t>iii</w:t>
      </w:r>
      <w:proofErr w:type="gramEnd"/>
      <w:r w:rsidRPr="009A4FBA">
        <w:rPr>
          <w:rFonts w:ascii="Gadugi" w:eastAsia="Times New Roman" w:hAnsi="Gadugi" w:cs="Times New Roman"/>
          <w:sz w:val="24"/>
          <w:szCs w:val="24"/>
        </w:rPr>
        <w:t>. Point tube mouth away from people.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Do not fill tube more than half.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v. Heat gently and evenly.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Tie back long hair.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vii. Avoid direct inhalation of fumes.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viii. Keep flammable items away.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ix. Do not leave unattended.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x. Allow glassware to cool before touching.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Instrument used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Test tube holder.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ii. Sometimes </w:t>
      </w:r>
      <w:proofErr w:type="gramStart"/>
      <w:r w:rsidRPr="009A4FBA">
        <w:rPr>
          <w:rFonts w:ascii="Gadugi" w:eastAsia="Times New Roman" w:hAnsi="Gadugi" w:cs="Times New Roman"/>
          <w:sz w:val="24"/>
          <w:szCs w:val="24"/>
        </w:rPr>
        <w:t>tripod stand</w:t>
      </w:r>
      <w:proofErr w:type="gramEnd"/>
      <w:r w:rsidRPr="009A4FBA">
        <w:rPr>
          <w:rFonts w:ascii="Gadugi" w:eastAsia="Times New Roman" w:hAnsi="Gadugi" w:cs="Times New Roman"/>
          <w:sz w:val="24"/>
          <w:szCs w:val="24"/>
        </w:rPr>
        <w:t xml:space="preserve"> with clamp.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Q32. Preparing salt solution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Solute and solvent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Solute = salt.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Solvent = water.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Making a concentrated solution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Add large amount of solute.</w:t>
      </w:r>
      <w:r w:rsidRPr="009A4FBA">
        <w:rPr>
          <w:rFonts w:ascii="Gadugi" w:eastAsia="Times New Roman" w:hAnsi="Gadugi" w:cs="Times New Roman"/>
          <w:sz w:val="24"/>
          <w:szCs w:val="24"/>
        </w:rPr>
        <w:br/>
      </w:r>
      <w:r w:rsidRPr="009A4FBA">
        <w:rPr>
          <w:rFonts w:ascii="Gadugi" w:eastAsia="Times New Roman" w:hAnsi="Gadugi" w:cs="Times New Roman"/>
          <w:sz w:val="24"/>
          <w:szCs w:val="24"/>
        </w:rPr>
        <w:lastRenderedPageBreak/>
        <w:t>ii. Stir until no more dissolves.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Heat gently to dissolve more.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Allow cooling to form supersaturated solution.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v. Reduce solvent volume by evaporation.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Keep adding until saturation point reached.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vii. Use warm water to dissolve faster.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Q33. States of matter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Particles in a solid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Arranged closely, in fixed positions.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Packed in regular pattern (lattice).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Vibrate but do not move freely.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High density and incompressible.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 xml:space="preserve">b) Solid </w:t>
      </w:r>
      <w:r w:rsidRPr="009A4FBA">
        <w:rPr>
          <w:rFonts w:ascii="Arial" w:eastAsia="Times New Roman" w:hAnsi="Arial" w:cs="Arial"/>
          <w:b/>
          <w:bCs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 xml:space="preserve"> Gas directly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Sublimation.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Q34. Excretory system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Parts X and Y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X –</w:t>
      </w:r>
      <w:r w:rsidR="009A4FBA" w:rsidRPr="009A4FBA">
        <w:rPr>
          <w:rFonts w:ascii="Gadugi" w:eastAsia="Times New Roman" w:hAnsi="Gadugi" w:cs="Times New Roman"/>
          <w:sz w:val="24"/>
          <w:szCs w:val="24"/>
        </w:rPr>
        <w:t>Ureter.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ii. Y – </w:t>
      </w:r>
      <w:r w:rsidR="009A4FBA">
        <w:rPr>
          <w:rFonts w:ascii="Gadugi" w:eastAsia="Times New Roman" w:hAnsi="Gadugi" w:cs="Times New Roman"/>
          <w:sz w:val="24"/>
          <w:szCs w:val="24"/>
        </w:rPr>
        <w:t>Bladder</w:t>
      </w:r>
      <w:r w:rsidR="009A4FBA" w:rsidRPr="009A4FBA">
        <w:rPr>
          <w:rFonts w:ascii="Gadugi" w:eastAsia="Times New Roman" w:hAnsi="Gadugi" w:cs="Times New Roman"/>
          <w:sz w:val="24"/>
          <w:szCs w:val="24"/>
        </w:rPr>
        <w:t>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Function of kidney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Filters blood.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Removes urea, salts, excess water.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Maintains osmotic balance.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iv. Regulates </w:t>
      </w:r>
      <w:proofErr w:type="spellStart"/>
      <w:r w:rsidRPr="009A4FBA">
        <w:rPr>
          <w:rFonts w:ascii="Gadugi" w:eastAsia="Times New Roman" w:hAnsi="Gadugi" w:cs="Times New Roman"/>
          <w:sz w:val="24"/>
          <w:szCs w:val="24"/>
        </w:rPr>
        <w:t>pH.</w:t>
      </w:r>
      <w:proofErr w:type="spellEnd"/>
      <w:r w:rsidRPr="009A4FBA">
        <w:rPr>
          <w:rFonts w:ascii="Gadugi" w:eastAsia="Times New Roman" w:hAnsi="Gadugi" w:cs="Times New Roman"/>
          <w:sz w:val="24"/>
          <w:szCs w:val="24"/>
        </w:rPr>
        <w:br/>
        <w:t>v. Controls water balance.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Excretes metabolic waste.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Q35. Iron filings + sand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Homogeneous or heterogeneous?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Heterogeneous – components can be seen.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Different physical properties remain.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Separation method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Use a magnet to attract iron.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Leave sand behind.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Q36. Puberty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Physical changes in boys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Growth of facial hair.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Deepening of voice.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Broadening of shoulders.</w:t>
      </w:r>
      <w:r w:rsidRPr="009A4FBA">
        <w:rPr>
          <w:rFonts w:ascii="Gadugi" w:eastAsia="Times New Roman" w:hAnsi="Gadugi" w:cs="Times New Roman"/>
          <w:sz w:val="24"/>
          <w:szCs w:val="24"/>
        </w:rPr>
        <w:br/>
      </w:r>
      <w:r w:rsidRPr="009A4FBA">
        <w:rPr>
          <w:rFonts w:ascii="Gadugi" w:eastAsia="Times New Roman" w:hAnsi="Gadugi" w:cs="Times New Roman"/>
          <w:sz w:val="24"/>
          <w:szCs w:val="24"/>
        </w:rPr>
        <w:lastRenderedPageBreak/>
        <w:t>iv. Growth of chest hair.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v. Enlargement of genitals.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Increased height.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vii. Muscle development.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viii. Frequent erections.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Emotional/social challenges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Mood swings.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Peer pressure.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Low self-esteem.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Curiosity about opposite sex.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v. Confusion about body changes.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Struggle with identity.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vii. Pressure from school work.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viii. Conflict with parents.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ix. Anxiety or depression.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x. Bullying in school.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Q37. Simple circuit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Energy transformation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i. Chemical energy in battery </w:t>
      </w:r>
      <w:r w:rsidRPr="009A4FBA">
        <w:rPr>
          <w:rFonts w:ascii="Arial" w:eastAsia="Times New Roman" w:hAnsi="Arial" w:cs="Arial"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sz w:val="24"/>
          <w:szCs w:val="24"/>
        </w:rPr>
        <w:t xml:space="preserve"> electrical energy </w:t>
      </w:r>
      <w:r w:rsidRPr="009A4FBA">
        <w:rPr>
          <w:rFonts w:ascii="Arial" w:eastAsia="Times New Roman" w:hAnsi="Arial" w:cs="Arial"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sz w:val="24"/>
          <w:szCs w:val="24"/>
        </w:rPr>
        <w:t xml:space="preserve"> light + heat in bulb.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Adding bulb in series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Increases resistance.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Current decreases.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Each bulb glows dimmer.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Voltage shared.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Q38. Chemical change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Observable signs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Color change.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Heat/light given off.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Gas produced (bubbles).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iv. Precipitate formed.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v. Irreversible change.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vi. New substance formed.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Symbols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Potassium – K</w:t>
      </w:r>
      <w:proofErr w:type="gramStart"/>
      <w:r w:rsidRPr="009A4FBA">
        <w:rPr>
          <w:rFonts w:ascii="Gadugi" w:eastAsia="Times New Roman" w:hAnsi="Gadugi" w:cs="Times New Roman"/>
          <w:sz w:val="24"/>
          <w:szCs w:val="24"/>
        </w:rPr>
        <w:t>.</w:t>
      </w:r>
      <w:proofErr w:type="gramEnd"/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9A4FBA">
        <w:rPr>
          <w:rFonts w:ascii="Gadugi" w:eastAsia="Times New Roman" w:hAnsi="Gadugi" w:cs="Times New Roman"/>
          <w:sz w:val="24"/>
          <w:szCs w:val="24"/>
        </w:rPr>
        <w:t>Chlorine – Cl.</w:t>
      </w:r>
      <w:proofErr w:type="gramEnd"/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Q39. Fire triangle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a) Components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Heat.</w:t>
      </w:r>
      <w:r w:rsidRPr="009A4FBA">
        <w:rPr>
          <w:rFonts w:ascii="Gadugi" w:eastAsia="Times New Roman" w:hAnsi="Gadugi" w:cs="Times New Roman"/>
          <w:sz w:val="24"/>
          <w:szCs w:val="24"/>
        </w:rPr>
        <w:br/>
      </w:r>
      <w:r w:rsidRPr="009A4FBA">
        <w:rPr>
          <w:rFonts w:ascii="Gadugi" w:eastAsia="Times New Roman" w:hAnsi="Gadugi" w:cs="Times New Roman"/>
          <w:sz w:val="24"/>
          <w:szCs w:val="24"/>
        </w:rPr>
        <w:lastRenderedPageBreak/>
        <w:t>ii. Fuel.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iii. Oxygen.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Extinguishing a fire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i. Remove heat </w:t>
      </w:r>
      <w:r w:rsidRPr="009A4FBA">
        <w:rPr>
          <w:rFonts w:ascii="Arial" w:eastAsia="Times New Roman" w:hAnsi="Arial" w:cs="Arial"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sz w:val="24"/>
          <w:szCs w:val="24"/>
        </w:rPr>
        <w:t xml:space="preserve"> use water/foam.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ii. Remove oxygen </w:t>
      </w:r>
      <w:r w:rsidRPr="009A4FBA">
        <w:rPr>
          <w:rFonts w:ascii="Arial" w:eastAsia="Times New Roman" w:hAnsi="Arial" w:cs="Arial"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sz w:val="24"/>
          <w:szCs w:val="24"/>
        </w:rPr>
        <w:t xml:space="preserve"> cover with blanket/foam.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 xml:space="preserve">iii. Remove fuel </w:t>
      </w:r>
      <w:r w:rsidRPr="009A4FBA">
        <w:rPr>
          <w:rFonts w:ascii="Arial" w:eastAsia="Times New Roman" w:hAnsi="Arial" w:cs="Arial"/>
          <w:sz w:val="24"/>
          <w:szCs w:val="24"/>
        </w:rPr>
        <w:t>→</w:t>
      </w:r>
      <w:r w:rsidRPr="009A4FBA">
        <w:rPr>
          <w:rFonts w:ascii="Gadugi" w:eastAsia="Times New Roman" w:hAnsi="Gadugi" w:cs="Times New Roman"/>
          <w:sz w:val="24"/>
          <w:szCs w:val="24"/>
        </w:rPr>
        <w:t xml:space="preserve"> cut off supply.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Q40. Plant &amp; animal cells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a</w:t>
      </w:r>
      <w:proofErr w:type="gramEnd"/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) Identify cells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A – Plant cell.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ii. B – Animal cell.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b) Structure unique to plant cell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Cell wall.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c) Structure controlling activities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Nucleus.</w:t>
      </w:r>
    </w:p>
    <w:p w:rsidR="003F495A" w:rsidRPr="009A4FBA" w:rsidRDefault="003F495A" w:rsidP="003F495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9A4FBA">
        <w:rPr>
          <w:rFonts w:ascii="Gadugi" w:eastAsia="Times New Roman" w:hAnsi="Gadugi" w:cs="Times New Roman"/>
          <w:b/>
          <w:bCs/>
          <w:sz w:val="24"/>
          <w:szCs w:val="24"/>
        </w:rPr>
        <w:t>d) Jelly-like substance</w:t>
      </w:r>
      <w:r w:rsidRPr="009A4FBA">
        <w:rPr>
          <w:rFonts w:ascii="Gadugi" w:eastAsia="Times New Roman" w:hAnsi="Gadugi" w:cs="Times New Roman"/>
          <w:sz w:val="24"/>
          <w:szCs w:val="24"/>
        </w:rPr>
        <w:br/>
        <w:t>i. Cytoplasm.</w:t>
      </w:r>
    </w:p>
    <w:p w:rsidR="00CF6D94" w:rsidRPr="009A4FBA" w:rsidRDefault="00CF6D94">
      <w:pPr>
        <w:rPr>
          <w:rFonts w:ascii="Gadugi" w:hAnsi="Gadugi"/>
          <w:sz w:val="24"/>
          <w:szCs w:val="24"/>
        </w:rPr>
      </w:pPr>
    </w:p>
    <w:sectPr w:rsidR="00CF6D94" w:rsidRPr="009A4FBA" w:rsidSect="009A4FBA">
      <w:pgSz w:w="12240" w:h="15840"/>
      <w:pgMar w:top="284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5A"/>
    <w:rsid w:val="003F495A"/>
    <w:rsid w:val="009A4FBA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F4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F49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495A"/>
    <w:rPr>
      <w:b/>
      <w:bCs/>
    </w:rPr>
  </w:style>
  <w:style w:type="character" w:styleId="Emphasis">
    <w:name w:val="Emphasis"/>
    <w:basedOn w:val="DefaultParagraphFont"/>
    <w:uiPriority w:val="20"/>
    <w:qFormat/>
    <w:rsid w:val="003F49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9A4FBA"/>
  </w:style>
  <w:style w:type="paragraph" w:styleId="BodyText">
    <w:name w:val="Body Text"/>
    <w:basedOn w:val="Normal"/>
    <w:link w:val="BodyTextChar"/>
    <w:uiPriority w:val="99"/>
    <w:semiHidden/>
    <w:unhideWhenUsed/>
    <w:rsid w:val="009A4F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4FBA"/>
  </w:style>
  <w:style w:type="table" w:styleId="TableGrid">
    <w:name w:val="Table Grid"/>
    <w:basedOn w:val="TableNormal"/>
    <w:uiPriority w:val="59"/>
    <w:rsid w:val="009A4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F4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F49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495A"/>
    <w:rPr>
      <w:b/>
      <w:bCs/>
    </w:rPr>
  </w:style>
  <w:style w:type="character" w:styleId="Emphasis">
    <w:name w:val="Emphasis"/>
    <w:basedOn w:val="DefaultParagraphFont"/>
    <w:uiPriority w:val="20"/>
    <w:qFormat/>
    <w:rsid w:val="003F49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9A4FBA"/>
  </w:style>
  <w:style w:type="paragraph" w:styleId="BodyText">
    <w:name w:val="Body Text"/>
    <w:basedOn w:val="Normal"/>
    <w:link w:val="BodyTextChar"/>
    <w:uiPriority w:val="99"/>
    <w:semiHidden/>
    <w:unhideWhenUsed/>
    <w:rsid w:val="009A4F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4FBA"/>
  </w:style>
  <w:style w:type="table" w:styleId="TableGrid">
    <w:name w:val="Table Grid"/>
    <w:basedOn w:val="TableNormal"/>
    <w:uiPriority w:val="59"/>
    <w:rsid w:val="009A4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2025-09-06T04:38:00Z</dcterms:created>
  <dcterms:modified xsi:type="dcterms:W3CDTF">2025-09-06T17:58:00Z</dcterms:modified>
</cp:coreProperties>
</file>