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F245C8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10803303" w14:textId="098C9910" w:rsidR="007673CA" w:rsidRPr="007673CA" w:rsidRDefault="00E72830" w:rsidP="007673CA">
      <w:pPr>
        <w:ind w:firstLine="720"/>
        <w:jc w:val="center"/>
        <w:rPr>
          <w:b/>
          <w:sz w:val="36"/>
          <w:szCs w:val="36"/>
        </w:rPr>
      </w:pPr>
      <w:r w:rsidRPr="007673CA">
        <w:rPr>
          <w:b/>
          <w:sz w:val="36"/>
          <w:szCs w:val="36"/>
        </w:rPr>
        <w:t>STAREHE GIRLS’ CENTRE MOCK EXAMINATION 202</w:t>
      </w:r>
      <w:r w:rsidR="00E5281D" w:rsidRPr="007673CA">
        <w:rPr>
          <w:b/>
          <w:sz w:val="36"/>
          <w:szCs w:val="36"/>
        </w:rPr>
        <w:t>5</w:t>
      </w:r>
    </w:p>
    <w:p w14:paraId="2131B3A3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KISWAHILI FASIHI</w:t>
      </w:r>
    </w:p>
    <w:p w14:paraId="0AC53AE0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KIDATO CHA NNE</w:t>
      </w:r>
    </w:p>
    <w:p w14:paraId="4B7061DD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747DC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KARATASI YA 3: 102/3</w:t>
      </w:r>
    </w:p>
    <w:p w14:paraId="623C7DF7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MUDA: SAA 2 ½ </w:t>
      </w:r>
    </w:p>
    <w:p w14:paraId="45B94BAA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9897EA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08E013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MAAGIZO</w:t>
      </w:r>
    </w:p>
    <w:p w14:paraId="5488FA50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proofErr w:type="gram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manne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pekee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5F7BEDC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Swali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la kwanza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ni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lazima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61B1B3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hayo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mengine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matatu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yachaguliwe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nne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zilizobaki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yaani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tamthilia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riwaya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hadithi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fupi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fasihi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simulizi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EAE736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Usijibu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mawili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kutoka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sehemu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moja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B4CB85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yote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lazima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yaandikwe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lugha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Kiswahili.</w:t>
      </w:r>
    </w:p>
    <w:p w14:paraId="12F0A368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yote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sharti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yaandikwe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kijitabu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cha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ulichopewa</w:t>
      </w:r>
      <w:proofErr w:type="spellEnd"/>
      <w:proofErr w:type="gram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4B98A73" w14:textId="77777777" w:rsidR="007673CA" w:rsidRPr="007673CA" w:rsidRDefault="007673CA" w:rsidP="007673CA">
      <w:pPr>
        <w:numPr>
          <w:ilvl w:val="0"/>
          <w:numId w:val="2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Andika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nambari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maswali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uliyoyajibu</w:t>
      </w:r>
      <w:proofErr w:type="spell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01240F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13BD3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KWA MATUMIZI YA MTAHINI PEKEE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28"/>
        <w:gridCol w:w="2430"/>
        <w:gridCol w:w="2340"/>
      </w:tblGrid>
      <w:tr w:rsidR="007673CA" w:rsidRPr="007673CA" w14:paraId="277643B3" w14:textId="77777777" w:rsidTr="00D31DF8">
        <w:tc>
          <w:tcPr>
            <w:tcW w:w="1728" w:type="dxa"/>
          </w:tcPr>
          <w:p w14:paraId="58F0E877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2430" w:type="dxa"/>
          </w:tcPr>
          <w:p w14:paraId="2D12FCC4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2340" w:type="dxa"/>
          </w:tcPr>
          <w:p w14:paraId="4C77B562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7673CA" w:rsidRPr="007673CA" w14:paraId="08AABFEF" w14:textId="77777777" w:rsidTr="00D31DF8">
        <w:tc>
          <w:tcPr>
            <w:tcW w:w="1728" w:type="dxa"/>
          </w:tcPr>
          <w:p w14:paraId="7F0FEE5C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383270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03F3C5A3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1B49D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CA" w:rsidRPr="007673CA" w14:paraId="51EB788E" w14:textId="77777777" w:rsidTr="00D31DF8">
        <w:tc>
          <w:tcPr>
            <w:tcW w:w="1728" w:type="dxa"/>
          </w:tcPr>
          <w:p w14:paraId="1991DF96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3B33F8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56456697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DA338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CA" w:rsidRPr="007673CA" w14:paraId="6D51B84E" w14:textId="77777777" w:rsidTr="00D31DF8">
        <w:tc>
          <w:tcPr>
            <w:tcW w:w="1728" w:type="dxa"/>
          </w:tcPr>
          <w:p w14:paraId="517CB7ED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A8DEDB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417A56A5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ABEAD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CA" w:rsidRPr="007673CA" w14:paraId="7C3FA7AF" w14:textId="77777777" w:rsidTr="00D31DF8">
        <w:tc>
          <w:tcPr>
            <w:tcW w:w="1728" w:type="dxa"/>
          </w:tcPr>
          <w:p w14:paraId="731870C8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ABB0F4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54B043B3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219AD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CA" w:rsidRPr="007673CA" w14:paraId="063BF59E" w14:textId="77777777" w:rsidTr="00D31DF8">
        <w:tc>
          <w:tcPr>
            <w:tcW w:w="1728" w:type="dxa"/>
          </w:tcPr>
          <w:p w14:paraId="3110DA5D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2430" w:type="dxa"/>
          </w:tcPr>
          <w:p w14:paraId="6E95E9F0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C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0" w:type="dxa"/>
          </w:tcPr>
          <w:p w14:paraId="083C9952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29F74" w14:textId="77777777" w:rsidR="007673CA" w:rsidRPr="007673CA" w:rsidRDefault="007673CA" w:rsidP="0076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4A6505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25A9D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B2529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3D4D7F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D2AC12" w14:textId="77777777" w:rsidR="007673CA" w:rsidRPr="007673CA" w:rsidRDefault="007673CA" w:rsidP="007673C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200B73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4349C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SEHEMU YA A: USHAIRI</w:t>
      </w:r>
    </w:p>
    <w:p w14:paraId="21432BDA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SWALI  LA</w:t>
      </w:r>
      <w:proofErr w:type="gramEnd"/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 LAZIMA</w:t>
      </w:r>
    </w:p>
    <w:p w14:paraId="28F6023E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C0D946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MBELE YA SAFARI</w:t>
      </w:r>
    </w:p>
    <w:p w14:paraId="015BF041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1CAC54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Ilipoanza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safari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ilianza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dhiki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0BF921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Tulishikana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kwenda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safari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</w:p>
    <w:p w14:paraId="486133B7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majabari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nyoyo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zisitaharuki</w:t>
      </w:r>
      <w:proofErr w:type="spellEnd"/>
    </w:p>
    <w:p w14:paraId="5409CD52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Tukajizatiti</w:t>
      </w:r>
      <w:proofErr w:type="spellEnd"/>
    </w:p>
    <w:p w14:paraId="17169477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4A4C41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Njaa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ikawa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dhabiti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kutamalaki</w:t>
      </w:r>
      <w:proofErr w:type="spellEnd"/>
    </w:p>
    <w:p w14:paraId="355C4E34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Nasi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tulitia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dhati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tusijali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kuhiliki</w:t>
      </w:r>
      <w:proofErr w:type="spellEnd"/>
    </w:p>
    <w:p w14:paraId="3130ECA5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Ingawa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mbele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mauti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dhila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mingi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mikiki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F341E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Tukajizatiti</w:t>
      </w:r>
      <w:proofErr w:type="spellEnd"/>
    </w:p>
    <w:p w14:paraId="5B34B541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1A5323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Huu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safari,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tukaambiwa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</w:p>
    <w:p w14:paraId="5CF414FE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Shangwe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kwetu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fahari,utumwa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hatuutaki</w:t>
      </w:r>
      <w:proofErr w:type="spellEnd"/>
    </w:p>
    <w:p w14:paraId="1AD645B8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Kuwa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mbele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safari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juhudi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iliyobaki</w:t>
      </w:r>
      <w:proofErr w:type="spellEnd"/>
    </w:p>
    <w:p w14:paraId="293D5779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Tukajizatiti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517634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307A0A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ilikuwa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ndoto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mafataki</w:t>
      </w:r>
      <w:proofErr w:type="spellEnd"/>
    </w:p>
    <w:p w14:paraId="67C6A09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Nguvu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zimechomwa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moto,sahala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mekuwa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dhiki</w:t>
      </w:r>
      <w:proofErr w:type="spellEnd"/>
    </w:p>
    <w:p w14:paraId="4A0C4561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Wagombanio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kipato,utashi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haukatiki</w:t>
      </w:r>
      <w:proofErr w:type="spellEnd"/>
    </w:p>
    <w:p w14:paraId="53CE89B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Nakutabakari</w:t>
      </w:r>
      <w:proofErr w:type="spellEnd"/>
    </w:p>
    <w:p w14:paraId="3586AF90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09FEFB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Msafara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ukasita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mlima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</w:p>
    <w:p w14:paraId="1987AA98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Kijasho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kinatuita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mlima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haupandiki</w:t>
      </w:r>
      <w:proofErr w:type="spellEnd"/>
    </w:p>
    <w:p w14:paraId="04A840A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Basi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sote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kijipeta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kukikwea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kima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hiki</w:t>
      </w:r>
      <w:proofErr w:type="spellEnd"/>
    </w:p>
    <w:p w14:paraId="45C5A37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Twataka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hazina</w:t>
      </w:r>
      <w:proofErr w:type="spellEnd"/>
    </w:p>
    <w:p w14:paraId="4A1D8AD6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6A6415D2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migongo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tukainama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shaki</w:t>
      </w:r>
      <w:proofErr w:type="spellEnd"/>
    </w:p>
    <w:p w14:paraId="1CA61094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Tukawa’chia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ukwezi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kialeni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wadiriki</w:t>
      </w:r>
      <w:proofErr w:type="spellEnd"/>
    </w:p>
    <w:p w14:paraId="29D6B7D6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Wakapanda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bila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Kuteremsha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miliki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575DD1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Wakaitapia</w:t>
      </w:r>
      <w:proofErr w:type="spellEnd"/>
    </w:p>
    <w:p w14:paraId="0BB6E2EF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2CB3A9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Wakafikia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makazi,ya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pumbao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ashiki</w:t>
      </w:r>
      <w:proofErr w:type="spellEnd"/>
    </w:p>
    <w:p w14:paraId="07F4FCCA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Huko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wakajibirizi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kwenye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raha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lakilaki</w:t>
      </w:r>
      <w:proofErr w:type="spellEnd"/>
    </w:p>
    <w:p w14:paraId="5C92932C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Wakaisahau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ngazi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umma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ulomiliki</w:t>
      </w:r>
      <w:proofErr w:type="spellEnd"/>
    </w:p>
    <w:p w14:paraId="7E24DBE2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Mbele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safari</w:t>
      </w:r>
    </w:p>
    <w:p w14:paraId="67146702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C0A5F3" w14:textId="77777777" w:rsidR="007673CA" w:rsidRPr="007673CA" w:rsidRDefault="007673CA" w:rsidP="007673C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hazina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yetu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sote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kuishusha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hawataki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AB162C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Wamo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wanatema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umati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halaiki</w:t>
      </w:r>
      <w:proofErr w:type="spellEnd"/>
    </w:p>
    <w:p w14:paraId="677E66FB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Imezima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yote ,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kiza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hakitakasiki</w:t>
      </w:r>
      <w:proofErr w:type="spellEnd"/>
    </w:p>
    <w:p w14:paraId="77419295" w14:textId="77777777" w:rsidR="007673CA" w:rsidRPr="007673CA" w:rsidRDefault="007673CA" w:rsidP="007673C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Mbele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safari</w:t>
      </w:r>
    </w:p>
    <w:p w14:paraId="29A15172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BE4ADF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4B194B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Eleza safari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inayolejelewa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                                             (al     2)</w:t>
      </w:r>
    </w:p>
    <w:p w14:paraId="2B160247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6221D5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Onyesha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kinaya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cha safari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inayozungumziwa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                                           (al   6)</w:t>
      </w:r>
    </w:p>
    <w:p w14:paraId="7DB89927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D876E3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Taja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ueleze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bahari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mbili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ukizingatia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(al  4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455B6E8" w14:textId="77777777" w:rsidR="007673CA" w:rsidRPr="007673CA" w:rsidRDefault="007673CA" w:rsidP="007673C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Mizani </w:t>
      </w:r>
    </w:p>
    <w:p w14:paraId="4756D752" w14:textId="77777777" w:rsidR="007673CA" w:rsidRPr="007673CA" w:rsidRDefault="007673CA" w:rsidP="007673CA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Vina </w:t>
      </w:r>
    </w:p>
    <w:p w14:paraId="698F33FC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CA4A86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Andika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saba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nathari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                                            (al 4)</w:t>
      </w:r>
    </w:p>
    <w:p w14:paraId="2C99D9D0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45BFF4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E1C0BD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Eleza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umuhimu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aina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mbili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za uhuru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kishairi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zilizotumiwa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sita</w:t>
      </w:r>
      <w:proofErr w:type="spellEnd"/>
    </w:p>
    <w:p w14:paraId="12AC0F58" w14:textId="77777777" w:rsidR="007673CA" w:rsidRPr="007673CA" w:rsidRDefault="007673CA" w:rsidP="007673C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(al 4)</w:t>
      </w:r>
    </w:p>
    <w:p w14:paraId="6DD56008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D21489" w14:textId="77777777" w:rsidR="007673CA" w:rsidRPr="007673CA" w:rsidRDefault="007673CA" w:rsidP="007673CA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Eleza umbo/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muundo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</w:t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>(ala 2)</w:t>
      </w:r>
    </w:p>
    <w:p w14:paraId="6F6A8889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04D585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042EF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9488B8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DAFAA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90F22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A6674B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556D9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SEHEMU YA B: TAMTHILIA</w:t>
      </w:r>
    </w:p>
    <w:p w14:paraId="7C71C248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 xml:space="preserve">Timothy </w:t>
      </w:r>
      <w:proofErr w:type="spell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Arege</w:t>
      </w:r>
      <w:proofErr w:type="spellEnd"/>
    </w:p>
    <w:p w14:paraId="33374350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BEMBEA YA MAISHA</w:t>
      </w:r>
    </w:p>
    <w:p w14:paraId="6A1E10FA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7E3A83" w14:textId="77777777" w:rsidR="007673CA" w:rsidRPr="007673CA" w:rsidRDefault="007673CA" w:rsidP="007673CA">
      <w:pPr>
        <w:keepNext/>
        <w:keepLines/>
        <w:spacing w:after="158" w:line="259" w:lineRule="auto"/>
        <w:ind w:left="10" w:right="500" w:hanging="10"/>
        <w:outlineLvl w:val="2"/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</w:pP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Jibu swali la 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2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 au la 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3</w:t>
      </w:r>
    </w:p>
    <w:p w14:paraId="6B977872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a.) Soma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lifuatalo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kasha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ujibu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maswali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F4AAD8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4AFD01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7673CA">
        <w:rPr>
          <w:rFonts w:ascii="Times New Roman" w:eastAsia="Calibri" w:hAnsi="Times New Roman" w:cs="Times New Roman"/>
          <w:b/>
          <w:sz w:val="24"/>
          <w:szCs w:val="24"/>
        </w:rPr>
        <w:t>Sara :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Mimi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ninashukuru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alionipa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mungu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Nikitaka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zaidi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nitakuwa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mchache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shukrani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.(</w:t>
      </w:r>
      <w:proofErr w:type="spellStart"/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>kimya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) Dina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nimesemwa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sanana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kutukanwa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wasichana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wangu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Wewe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unajua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yote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yaliyosemwa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hadharani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faraghani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Si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makanisani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magengeni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Leo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nikiviona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vitoto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hivi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vilivyochekwa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kusimangwa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vikijiendeshea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mambo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ninaridhika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moyoni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Hata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nikiitwa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nitaondoka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nikiwa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nimeridhika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 (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Anatokwa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machozi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D8F5B6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Kila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hukabiliana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kauli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ukirejelea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Maisha.</w:t>
      </w:r>
    </w:p>
    <w:p w14:paraId="42574BF7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0A1E85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Changanua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maudhui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>(ala 3)</w:t>
      </w:r>
    </w:p>
    <w:p w14:paraId="61419B59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ii.)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Bainisha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toni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>ala 2)</w:t>
      </w:r>
    </w:p>
    <w:p w14:paraId="2CF186AA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iii.)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Tambua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mbinu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tatu za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ambazo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zimetumiwa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dondoo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>.</w:t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>(ala 3)</w:t>
      </w:r>
    </w:p>
    <w:p w14:paraId="48C7FFB9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AA3F7D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(b.)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jinsi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suala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la utu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linavyoshughulikiwa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Ya </w:t>
      </w:r>
      <w:proofErr w:type="gramStart"/>
      <w:r w:rsidRPr="007673CA">
        <w:rPr>
          <w:rFonts w:ascii="Times New Roman" w:eastAsia="Calibri" w:hAnsi="Times New Roman" w:cs="Times New Roman"/>
          <w:sz w:val="24"/>
          <w:szCs w:val="24"/>
        </w:rPr>
        <w:t>Maisha(</w:t>
      </w:r>
      <w:proofErr w:type="gramEnd"/>
      <w:r w:rsidRPr="007673CA">
        <w:rPr>
          <w:rFonts w:ascii="Times New Roman" w:eastAsia="Calibri" w:hAnsi="Times New Roman" w:cs="Times New Roman"/>
          <w:sz w:val="24"/>
          <w:szCs w:val="24"/>
        </w:rPr>
        <w:t>ala 12).</w:t>
      </w:r>
    </w:p>
    <w:p w14:paraId="0D526BBD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FBF685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>AU.</w:t>
      </w:r>
    </w:p>
    <w:p w14:paraId="362D2362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3. Kila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binadamu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hukabiliana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Jadili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kauli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hii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ukirejelea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tamthilia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Bembea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73CA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7673CA">
        <w:rPr>
          <w:rFonts w:ascii="Times New Roman" w:eastAsia="Calibri" w:hAnsi="Times New Roman" w:cs="Times New Roman"/>
          <w:sz w:val="24"/>
          <w:szCs w:val="24"/>
        </w:rPr>
        <w:t xml:space="preserve"> Maisha.</w:t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</w:r>
      <w:r w:rsidRPr="007673CA">
        <w:rPr>
          <w:rFonts w:ascii="Times New Roman" w:eastAsia="Calibri" w:hAnsi="Times New Roman" w:cs="Times New Roman"/>
          <w:sz w:val="24"/>
          <w:szCs w:val="24"/>
        </w:rPr>
        <w:tab/>
        <w:t>(ala 20)</w:t>
      </w:r>
    </w:p>
    <w:p w14:paraId="7CB342FC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1DBC54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EA2E2" w14:textId="77777777" w:rsidR="007673CA" w:rsidRPr="007673CA" w:rsidRDefault="007673CA" w:rsidP="00767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3CA">
        <w:rPr>
          <w:rFonts w:ascii="Times New Roman" w:eastAsia="Calibri" w:hAnsi="Times New Roman" w:cs="Times New Roman"/>
          <w:b/>
          <w:sz w:val="24"/>
          <w:szCs w:val="24"/>
        </w:rPr>
        <w:t>SEHEMU YA C: RIWAYA</w:t>
      </w:r>
    </w:p>
    <w:p w14:paraId="294B6CB4" w14:textId="77777777" w:rsidR="007673CA" w:rsidRPr="007673CA" w:rsidRDefault="007673CA" w:rsidP="007673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673CA">
        <w:rPr>
          <w:rFonts w:ascii="Book Antiqua" w:eastAsia="Times New Roman" w:hAnsi="Book Antiqua" w:cs="Book Antiqua"/>
          <w:sz w:val="24"/>
          <w:szCs w:val="24"/>
        </w:rPr>
        <w:t xml:space="preserve">C. MOMANYI: </w:t>
      </w:r>
      <w:r w:rsidRPr="007673CA">
        <w:rPr>
          <w:rFonts w:ascii="Book Antiqua" w:eastAsia="Times New Roman" w:hAnsi="Book Antiqua" w:cs="Book Antiqua"/>
          <w:b/>
          <w:szCs w:val="24"/>
        </w:rPr>
        <w:t>NGUU ZA JADI</w:t>
      </w:r>
    </w:p>
    <w:p w14:paraId="4D95FC7F" w14:textId="77777777" w:rsidR="007673CA" w:rsidRPr="007673CA" w:rsidRDefault="007673CA" w:rsidP="007673CA">
      <w:pPr>
        <w:keepNext/>
        <w:keepLines/>
        <w:spacing w:after="158" w:line="259" w:lineRule="auto"/>
        <w:ind w:left="10" w:right="500" w:hanging="10"/>
        <w:outlineLvl w:val="2"/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</w:pP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lastRenderedPageBreak/>
        <w:t xml:space="preserve">Jibu swali la 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4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val="zh-CN" w:eastAsia="zh-CN"/>
        </w:rPr>
        <w:t xml:space="preserve"> au la </w:t>
      </w:r>
      <w:r w:rsidRPr="007673CA">
        <w:rPr>
          <w:rFonts w:ascii="Book Antiqua" w:eastAsia="Times New Roman" w:hAnsi="Book Antiqua" w:cs="Book Antiqua"/>
          <w:b/>
          <w:color w:val="000000"/>
          <w:kern w:val="2"/>
          <w:sz w:val="24"/>
          <w:szCs w:val="24"/>
          <w:lang w:eastAsia="zh-CN"/>
        </w:rPr>
        <w:t>5</w:t>
      </w:r>
    </w:p>
    <w:p w14:paraId="0E047C71" w14:textId="77777777" w:rsidR="007673CA" w:rsidRPr="007673CA" w:rsidRDefault="007673CA" w:rsidP="007673CA">
      <w:pPr>
        <w:spacing w:after="162" w:line="261" w:lineRule="auto"/>
        <w:ind w:left="-5" w:hanging="10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4. </w:t>
      </w:r>
      <w:r w:rsidRPr="007673CA">
        <w:rPr>
          <w:rFonts w:ascii="Book Antiqua" w:eastAsia="Times New Roman" w:hAnsi="Book Antiqua" w:cs="Book Antiqua"/>
          <w:sz w:val="24"/>
          <w:szCs w:val="24"/>
        </w:rPr>
        <w:t>“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Lazima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amejiunga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kundi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la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marafiki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wenye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pesa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wanaojaribu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kumpotosha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.”</w:t>
      </w:r>
    </w:p>
    <w:p w14:paraId="5D26A888" w14:textId="77777777" w:rsidR="007673CA" w:rsidRPr="007673CA" w:rsidRDefault="007673CA" w:rsidP="007673CA">
      <w:pPr>
        <w:numPr>
          <w:ilvl w:val="0"/>
          <w:numId w:val="33"/>
        </w:numPr>
        <w:spacing w:after="160" w:line="261" w:lineRule="auto"/>
        <w:ind w:hanging="312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Times New Roman" w:hAnsi="Book Antiqua" w:cs="Book Antiqua"/>
          <w:sz w:val="24"/>
          <w:szCs w:val="24"/>
        </w:rPr>
        <w:t xml:space="preserve">Eleza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muktadha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dondoo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</w:t>
      </w:r>
      <w:r w:rsidRPr="007673CA">
        <w:rPr>
          <w:rFonts w:ascii="Book Antiqua" w:eastAsia="Times New Roman" w:hAnsi="Book Antiqua" w:cs="Book Antiqua"/>
          <w:sz w:val="24"/>
          <w:szCs w:val="24"/>
        </w:rPr>
        <w:tab/>
        <w:t xml:space="preserve">                                                           </w:t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4)</w:t>
      </w:r>
    </w:p>
    <w:p w14:paraId="2F1C4D10" w14:textId="77777777" w:rsidR="007673CA" w:rsidRPr="007673CA" w:rsidRDefault="007673CA" w:rsidP="007673CA">
      <w:pPr>
        <w:numPr>
          <w:ilvl w:val="0"/>
          <w:numId w:val="33"/>
        </w:numPr>
        <w:spacing w:after="162" w:line="261" w:lineRule="auto"/>
        <w:ind w:hanging="312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Anayesema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maneno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haya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jasiri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Thibitisha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hoja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tano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</w:t>
      </w:r>
      <w:r w:rsidRPr="007673CA">
        <w:rPr>
          <w:rFonts w:ascii="Book Antiqua" w:eastAsia="Times New Roman" w:hAnsi="Book Antiqua" w:cs="Book Antiqua"/>
          <w:sz w:val="24"/>
          <w:szCs w:val="24"/>
        </w:rPr>
        <w:tab/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5)</w:t>
      </w:r>
    </w:p>
    <w:p w14:paraId="6BC5289D" w14:textId="77777777" w:rsidR="007673CA" w:rsidRPr="007673CA" w:rsidRDefault="007673CA" w:rsidP="007673CA">
      <w:pPr>
        <w:numPr>
          <w:ilvl w:val="0"/>
          <w:numId w:val="33"/>
        </w:numPr>
        <w:spacing w:after="3" w:line="261" w:lineRule="auto"/>
        <w:ind w:hanging="312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Tathmini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hoja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kumi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moja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nafasi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wenye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pesa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kuendeleza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tamaa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ubinafsi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nchi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Matuo.</w:t>
      </w:r>
      <w:r w:rsidRPr="007673CA">
        <w:rPr>
          <w:rFonts w:ascii="Book Antiqua" w:eastAsia="Times New Roman" w:hAnsi="Book Antiqua" w:cs="Book Antiqua"/>
          <w:sz w:val="24"/>
          <w:szCs w:val="24"/>
        </w:rPr>
        <w:tab/>
        <w:t xml:space="preserve">                                                              </w:t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11)</w:t>
      </w:r>
    </w:p>
    <w:p w14:paraId="05B40C05" w14:textId="77777777" w:rsidR="007673CA" w:rsidRPr="007673CA" w:rsidRDefault="007673CA" w:rsidP="007673CA">
      <w:pPr>
        <w:spacing w:after="164" w:line="256" w:lineRule="auto"/>
        <w:ind w:left="3210" w:right="132" w:firstLine="390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Times New Roman" w:hAnsi="Book Antiqua" w:cs="Book Antiqua"/>
          <w:sz w:val="24"/>
          <w:szCs w:val="24"/>
        </w:rPr>
        <w:t>AU</w:t>
      </w:r>
    </w:p>
    <w:p w14:paraId="673DCE64" w14:textId="77777777" w:rsidR="007673CA" w:rsidRPr="007673CA" w:rsidRDefault="007673CA" w:rsidP="007673CA">
      <w:pPr>
        <w:spacing w:after="162" w:line="261" w:lineRule="auto"/>
        <w:ind w:left="-5" w:hanging="10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5. </w:t>
      </w:r>
      <w:r w:rsidRPr="007673CA">
        <w:rPr>
          <w:rFonts w:ascii="Book Antiqua" w:eastAsia="Times New Roman" w:hAnsi="Book Antiqua" w:cs="Book Antiqua"/>
          <w:sz w:val="24"/>
          <w:szCs w:val="24"/>
        </w:rPr>
        <w:t>“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Mangwasha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siku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zote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hizi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ulikuwa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unachezeshwa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kayamba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tu.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Ati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walisema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Osama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alikuwa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hatari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usalama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duniani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; kuna Osama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kuliko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huyu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?”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alijiskia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kusema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Alishusha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pumzi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nguvu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akajiuliza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kimoyomoyo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nini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Mungu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aliruhusu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moto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kumtia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kwenye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shimo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la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maangamizi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wanawe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Hata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hivyo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,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aliamini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wakati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mwingine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Mungu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huruhusu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mabaya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kutokea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ili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kuwafunza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waja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Waaidha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,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alijua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mashaka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yanapomkumba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mja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,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funzo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pia.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Humtayarisha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kuyahimili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machungu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zaidi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ulimwenguni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ama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kumuasa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dhidi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kuabudu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maovu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Maovu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yanapotendwa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wachache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,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hata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wale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wasio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hatia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pia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hujikuta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wamo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humo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uovuni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Ni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mtego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waliomo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wasiokuwemo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</w:t>
      </w:r>
    </w:p>
    <w:p w14:paraId="4923C378" w14:textId="77777777" w:rsidR="007673CA" w:rsidRPr="007673CA" w:rsidRDefault="007673CA" w:rsidP="007673CA">
      <w:pPr>
        <w:numPr>
          <w:ilvl w:val="0"/>
          <w:numId w:val="34"/>
        </w:numPr>
        <w:spacing w:after="160" w:line="261" w:lineRule="auto"/>
        <w:ind w:hanging="298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Changanua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mtindo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dondoo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hili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</w:t>
      </w:r>
      <w:r w:rsidRPr="007673CA">
        <w:rPr>
          <w:rFonts w:ascii="Book Antiqua" w:eastAsia="Times New Roman" w:hAnsi="Book Antiqua" w:cs="Book Antiqua"/>
          <w:sz w:val="24"/>
          <w:szCs w:val="24"/>
        </w:rPr>
        <w:tab/>
        <w:t xml:space="preserve"> </w:t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5)</w:t>
      </w:r>
    </w:p>
    <w:p w14:paraId="7C0EB712" w14:textId="77777777" w:rsidR="007673CA" w:rsidRPr="007673CA" w:rsidRDefault="007673CA" w:rsidP="007673CA">
      <w:pPr>
        <w:numPr>
          <w:ilvl w:val="0"/>
          <w:numId w:val="34"/>
        </w:numPr>
        <w:spacing w:after="160" w:line="261" w:lineRule="auto"/>
        <w:ind w:hanging="298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Times New Roman" w:hAnsi="Book Antiqua" w:cs="Book Antiqua"/>
          <w:sz w:val="24"/>
          <w:szCs w:val="24"/>
        </w:rPr>
        <w:t xml:space="preserve">Eleza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umuhimu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mandhari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kanisani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aliko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Mangwasha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kukuza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Riwaya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Nguu za Jadi                                                                         </w:t>
      </w:r>
      <w:proofErr w:type="gramStart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  </w:t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proofErr w:type="gramEnd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5)</w:t>
      </w:r>
    </w:p>
    <w:p w14:paraId="5B921DA1" w14:textId="77777777" w:rsidR="007673CA" w:rsidRPr="007673CA" w:rsidRDefault="007673CA" w:rsidP="007673CA">
      <w:pPr>
        <w:numPr>
          <w:ilvl w:val="0"/>
          <w:numId w:val="34"/>
        </w:numPr>
        <w:spacing w:after="217" w:line="261" w:lineRule="auto"/>
        <w:ind w:hanging="298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Nchi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matuo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imeshinikizwa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Nguu Za Jadi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zinazorudisha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nyuma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usawa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jamii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.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Tathmini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kauli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hii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 xml:space="preserve"> hoja </w:t>
      </w:r>
      <w:proofErr w:type="spellStart"/>
      <w:r w:rsidRPr="007673CA">
        <w:rPr>
          <w:rFonts w:ascii="Book Antiqua" w:eastAsia="Times New Roman" w:hAnsi="Book Antiqua" w:cs="Book Antiqua"/>
          <w:sz w:val="24"/>
          <w:szCs w:val="24"/>
        </w:rPr>
        <w:t>kumi</w:t>
      </w:r>
      <w:proofErr w:type="spellEnd"/>
      <w:r w:rsidRPr="007673CA">
        <w:rPr>
          <w:rFonts w:ascii="Book Antiqua" w:eastAsia="Times New Roman" w:hAnsi="Book Antiqua" w:cs="Book Antiqua"/>
          <w:sz w:val="24"/>
          <w:szCs w:val="24"/>
        </w:rPr>
        <w:t>.</w:t>
      </w:r>
      <w:r w:rsidRPr="007673CA">
        <w:rPr>
          <w:rFonts w:ascii="Book Antiqua" w:eastAsia="Times New Roman" w:hAnsi="Book Antiqua" w:cs="Book Antiqua"/>
          <w:sz w:val="24"/>
          <w:szCs w:val="24"/>
        </w:rPr>
        <w:tab/>
        <w:t xml:space="preserve">                </w:t>
      </w:r>
      <w:r w:rsidRPr="007673CA">
        <w:rPr>
          <w:rFonts w:ascii="Book Antiqua" w:eastAsia="Times New Roman" w:hAnsi="Book Antiqua" w:cs="Book Antiqua"/>
          <w:b/>
          <w:sz w:val="24"/>
          <w:szCs w:val="24"/>
        </w:rPr>
        <w:t>(</w:t>
      </w:r>
      <w:proofErr w:type="spellStart"/>
      <w:r w:rsidRPr="007673CA">
        <w:rPr>
          <w:rFonts w:ascii="Book Antiqua" w:eastAsia="Times New Roman" w:hAnsi="Book Antiqua" w:cs="Book Antiqua"/>
          <w:b/>
          <w:sz w:val="24"/>
          <w:szCs w:val="24"/>
        </w:rPr>
        <w:t>alama</w:t>
      </w:r>
      <w:proofErr w:type="spellEnd"/>
      <w:r w:rsidRPr="007673CA">
        <w:rPr>
          <w:rFonts w:ascii="Book Antiqua" w:eastAsia="Times New Roman" w:hAnsi="Book Antiqua" w:cs="Book Antiqua"/>
          <w:b/>
          <w:sz w:val="24"/>
          <w:szCs w:val="24"/>
        </w:rPr>
        <w:t xml:space="preserve"> 10)</w:t>
      </w:r>
    </w:p>
    <w:p w14:paraId="0F879F81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SEHEMU YA </w:t>
      </w:r>
      <w:proofErr w:type="gramStart"/>
      <w:r w:rsidRPr="007673CA">
        <w:rPr>
          <w:rFonts w:ascii="Book Antiqua" w:eastAsia="Calibri" w:hAnsi="Book Antiqua" w:cs="Book Antiqua"/>
          <w:b/>
          <w:sz w:val="24"/>
          <w:szCs w:val="24"/>
        </w:rPr>
        <w:t>D :HADITHI</w:t>
      </w:r>
      <w:proofErr w:type="gram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FUPI</w:t>
      </w:r>
    </w:p>
    <w:p w14:paraId="60FECE8F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i/>
          <w:sz w:val="24"/>
          <w:szCs w:val="24"/>
        </w:rPr>
      </w:pPr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MAPAMBAZUKO YA MACHWEO NA HADITHI NYINGINE</w:t>
      </w:r>
    </w:p>
    <w:p w14:paraId="2A4734B8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sz w:val="24"/>
          <w:szCs w:val="24"/>
        </w:rPr>
      </w:pP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Jibu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swali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la 6 au 7</w:t>
      </w:r>
    </w:p>
    <w:p w14:paraId="08BE387C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sz w:val="24"/>
          <w:szCs w:val="24"/>
        </w:rPr>
      </w:pPr>
      <w:r w:rsidRPr="007673CA">
        <w:rPr>
          <w:rFonts w:ascii="Book Antiqua" w:eastAsia="Calibri" w:hAnsi="Book Antiqua" w:cs="Book Antiqua"/>
          <w:b/>
          <w:sz w:val="24"/>
          <w:szCs w:val="24"/>
        </w:rPr>
        <w:t>WINNIE NYARURI OGENCHE: ‘’SABINA’’</w:t>
      </w:r>
    </w:p>
    <w:p w14:paraId="0489A506" w14:textId="77777777" w:rsidR="007673CA" w:rsidRPr="007673CA" w:rsidRDefault="007673CA" w:rsidP="007673CA">
      <w:pPr>
        <w:numPr>
          <w:ilvl w:val="0"/>
          <w:numId w:val="35"/>
        </w:num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‘’Maneno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ripota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huyo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yalimwiingia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Ombati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maskioni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yakasalia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huko.Hayakufika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akilini.Mwalimu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mkuu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alipenya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kwenye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umati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uliokuwa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umeanza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mkubwa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kumtaka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 Ombati</w:t>
      </w:r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awaelekeze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alikokuwa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Sabina .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Kabla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Ombati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kuwajibu,Sabina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alifika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nyumbani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amevaa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rinda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kuukuu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huku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harufu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samadi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inamvuka.Watu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waliokuwa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wakimngoja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walimzoa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juujuu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kuanza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kuimba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tena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. Ombati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aliwafurusha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wageni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waliokuja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kumwoa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Sabina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pamoja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mifugo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wao.Baada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kufanya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hivyo,alijiunga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Sabina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kuhojiwa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kupigwa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picha.Alijitanua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jinsi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alivyotunukiwa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kumlea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mwana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mwepesi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masomoni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.’’</w:t>
      </w:r>
    </w:p>
    <w:p w14:paraId="2F8C7E98" w14:textId="77777777" w:rsidR="007673CA" w:rsidRPr="007673CA" w:rsidRDefault="007673CA" w:rsidP="007673CA">
      <w:pPr>
        <w:numPr>
          <w:ilvl w:val="0"/>
          <w:numId w:val="36"/>
        </w:num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Eleza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umuhimu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mhusika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Sabina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kukuza</w:t>
      </w:r>
      <w:proofErr w:type="spell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hadithi</w:t>
      </w:r>
      <w:proofErr w:type="spell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husika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       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6)</w:t>
      </w:r>
    </w:p>
    <w:p w14:paraId="3BE15586" w14:textId="77777777" w:rsidR="007673CA" w:rsidRPr="007673CA" w:rsidRDefault="007673CA" w:rsidP="007673CA">
      <w:pPr>
        <w:numPr>
          <w:ilvl w:val="0"/>
          <w:numId w:val="36"/>
        </w:num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Kwa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kutoa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mifano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mwafaka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kutoka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kifunguni,onyesha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aina</w:t>
      </w:r>
      <w:proofErr w:type="spell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nne</w:t>
      </w:r>
      <w:proofErr w:type="spell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za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taswira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zilizojitokeza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</w:t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              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4)</w:t>
      </w:r>
    </w:p>
    <w:p w14:paraId="4E9ADA62" w14:textId="77777777" w:rsidR="007673CA" w:rsidRPr="007673CA" w:rsidRDefault="007673CA" w:rsidP="007673CA">
      <w:pPr>
        <w:numPr>
          <w:ilvl w:val="0"/>
          <w:numId w:val="36"/>
        </w:num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Fafanua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changamoto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zinazokabili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jinsia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kike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mujibu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hadithi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hii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</w:t>
      </w:r>
    </w:p>
    <w:p w14:paraId="25B8C03D" w14:textId="77777777" w:rsidR="007673CA" w:rsidRPr="007673CA" w:rsidRDefault="007673CA" w:rsidP="007673CA">
      <w:pPr>
        <w:spacing w:after="160" w:line="256" w:lineRule="auto"/>
        <w:ind w:firstLineChars="3400" w:firstLine="8160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lastRenderedPageBreak/>
        <w:t>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10)</w:t>
      </w:r>
    </w:p>
    <w:p w14:paraId="3BB3A772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i/>
          <w:sz w:val="24"/>
          <w:szCs w:val="24"/>
        </w:rPr>
      </w:pPr>
      <w:r w:rsidRPr="007673CA">
        <w:rPr>
          <w:rFonts w:ascii="Book Antiqua" w:eastAsia="Calibri" w:hAnsi="Book Antiqua" w:cs="Book Antiqua"/>
          <w:b/>
          <w:sz w:val="24"/>
          <w:szCs w:val="24"/>
        </w:rPr>
        <w:t>YUSSUF SHOKA HAMAD: ‘’</w:t>
      </w:r>
      <w:proofErr w:type="spellStart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Mzimu</w:t>
      </w:r>
      <w:proofErr w:type="spellEnd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Kipwerere</w:t>
      </w:r>
      <w:proofErr w:type="spellEnd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’’</w:t>
      </w:r>
    </w:p>
    <w:p w14:paraId="762B9E99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>7.“…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Kabla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mwanamke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yule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hajakiwasha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kile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kibatari,nilijitokeza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mle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mvunguni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maguo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yangu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meupe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maiti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nikaangua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mwangwi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mkali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mfano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parapanda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siku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kiama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.”</w:t>
      </w:r>
    </w:p>
    <w:p w14:paraId="027039CA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>(a)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Yaweke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maneno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muktadha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wake.</w:t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              (Alama 4)</w:t>
      </w:r>
    </w:p>
    <w:p w14:paraId="2665A492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>(b)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Fafanua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umuhimu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mandhari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dondoo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hili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.       </w:t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   (Alama 4)</w:t>
      </w:r>
    </w:p>
    <w:p w14:paraId="246732A2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>(c)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Fafanua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mbinu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za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kimtindo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dondoo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hili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.   </w:t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</w:t>
      </w:r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   (Alama 2)</w:t>
      </w:r>
    </w:p>
    <w:p w14:paraId="260E472C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(d)Onyesha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jinsi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itikadi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ilivyomwezesha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mlinda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mzimu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wahenga</w:t>
      </w:r>
      <w:proofErr w:type="spellEnd"/>
      <w:r w:rsidRPr="007673CA">
        <w:rPr>
          <w:rFonts w:ascii="Book Antiqua" w:eastAsia="Calibri" w:hAnsi="Book Antiqua" w:cs="Book Antiqua"/>
          <w:i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i/>
          <w:sz w:val="24"/>
          <w:szCs w:val="24"/>
        </w:rPr>
        <w:t>waliotukuka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kuwafanya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wanakijiji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kuogopa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kuamini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mzimu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Kipwerere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kiasi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cha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kutofanya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mzaha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maeneo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yale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ambayo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mzimu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uliotea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..</w:t>
      </w:r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ab/>
      </w:r>
      <w:r w:rsidRPr="007673CA">
        <w:rPr>
          <w:rFonts w:ascii="Book Antiqua" w:eastAsia="Calibri" w:hAnsi="Book Antiqua" w:cs="Book Antiqua"/>
          <w:sz w:val="24"/>
          <w:szCs w:val="24"/>
        </w:rPr>
        <w:tab/>
        <w:t xml:space="preserve">                 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10)</w:t>
      </w:r>
    </w:p>
    <w:p w14:paraId="0CCD200E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</w:p>
    <w:p w14:paraId="34536DFD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sz w:val="24"/>
          <w:szCs w:val="24"/>
        </w:rPr>
      </w:pPr>
      <w:r w:rsidRPr="007673CA">
        <w:rPr>
          <w:rFonts w:ascii="Book Antiqua" w:eastAsia="Calibri" w:hAnsi="Book Antiqua" w:cs="Book Antiqua"/>
          <w:b/>
          <w:sz w:val="24"/>
          <w:szCs w:val="24"/>
        </w:rPr>
        <w:t>SEHEMU YA E: FASIHI SIMULIZI</w:t>
      </w:r>
    </w:p>
    <w:p w14:paraId="7FAF3F86" w14:textId="77777777" w:rsidR="007673CA" w:rsidRPr="007673CA" w:rsidRDefault="007673CA" w:rsidP="007673CA">
      <w:pPr>
        <w:spacing w:after="160" w:line="256" w:lineRule="auto"/>
        <w:jc w:val="center"/>
        <w:rPr>
          <w:rFonts w:ascii="Book Antiqua" w:eastAsia="Calibri" w:hAnsi="Book Antiqua" w:cs="Book Antiqua"/>
          <w:b/>
          <w:i/>
          <w:sz w:val="24"/>
          <w:szCs w:val="24"/>
        </w:rPr>
      </w:pPr>
      <w:proofErr w:type="spellStart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Swali</w:t>
      </w:r>
      <w:proofErr w:type="spellEnd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 xml:space="preserve"> la </w:t>
      </w:r>
      <w:proofErr w:type="spellStart"/>
      <w:r w:rsidRPr="007673CA">
        <w:rPr>
          <w:rFonts w:ascii="Book Antiqua" w:eastAsia="Calibri" w:hAnsi="Book Antiqua" w:cs="Book Antiqua"/>
          <w:b/>
          <w:i/>
          <w:sz w:val="24"/>
          <w:szCs w:val="24"/>
        </w:rPr>
        <w:t>nane</w:t>
      </w:r>
      <w:proofErr w:type="spellEnd"/>
    </w:p>
    <w:p w14:paraId="0124F5DD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8. a)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Ulumbi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nini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?                                                                                     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2)</w:t>
      </w:r>
    </w:p>
    <w:p w14:paraId="01F8CE45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ii)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Ulumbi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hutekeleza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majukumu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gani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>jamii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?.</w:t>
      </w:r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                               </w:t>
      </w:r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 xml:space="preserve">(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6)</w:t>
      </w:r>
    </w:p>
    <w:p w14:paraId="410DDC46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 iii) Eleza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vipengele</w:t>
      </w:r>
      <w:proofErr w:type="spellEnd"/>
      <w:r w:rsidRPr="007673CA">
        <w:rPr>
          <w:rFonts w:ascii="Book Antiqua" w:eastAsia="Calibri" w:hAnsi="Book Antiqua" w:cs="Book Antiqua"/>
          <w:b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b/>
          <w:sz w:val="24"/>
          <w:szCs w:val="24"/>
        </w:rPr>
        <w:t>sita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vya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kuzingatia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uchanganuzi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hadithi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>.   (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6)</w:t>
      </w:r>
    </w:p>
    <w:p w14:paraId="4BC8390A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  <w:r w:rsidRPr="007673CA">
        <w:rPr>
          <w:rFonts w:ascii="Book Antiqua" w:eastAsia="Calibri" w:hAnsi="Book Antiqua" w:cs="Book Antiqua"/>
          <w:sz w:val="24"/>
          <w:szCs w:val="24"/>
        </w:rPr>
        <w:t xml:space="preserve">b) Eleza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namna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ambavyo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hadhira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huhusishwa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katika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uwasilishaji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wa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fasihi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simulizi</w:t>
      </w:r>
      <w:proofErr w:type="spellEnd"/>
      <w:r w:rsidRPr="007673CA">
        <w:rPr>
          <w:rFonts w:ascii="Book Antiqua" w:eastAsia="Calibri" w:hAnsi="Book Antiqua" w:cs="Book Antiqua"/>
          <w:sz w:val="24"/>
          <w:szCs w:val="24"/>
        </w:rPr>
        <w:t xml:space="preserve">.                                                                                                       </w:t>
      </w:r>
      <w:proofErr w:type="gramStart"/>
      <w:r w:rsidRPr="007673CA">
        <w:rPr>
          <w:rFonts w:ascii="Book Antiqua" w:eastAsia="Calibri" w:hAnsi="Book Antiqua" w:cs="Book Antiqua"/>
          <w:sz w:val="24"/>
          <w:szCs w:val="24"/>
        </w:rPr>
        <w:t xml:space="preserve">( </w:t>
      </w:r>
      <w:proofErr w:type="spellStart"/>
      <w:r w:rsidRPr="007673CA">
        <w:rPr>
          <w:rFonts w:ascii="Book Antiqua" w:eastAsia="Calibri" w:hAnsi="Book Antiqua" w:cs="Book Antiqua"/>
          <w:sz w:val="24"/>
          <w:szCs w:val="24"/>
        </w:rPr>
        <w:t>alama</w:t>
      </w:r>
      <w:proofErr w:type="spellEnd"/>
      <w:proofErr w:type="gramEnd"/>
      <w:r w:rsidRPr="007673CA">
        <w:rPr>
          <w:rFonts w:ascii="Book Antiqua" w:eastAsia="Calibri" w:hAnsi="Book Antiqua" w:cs="Book Antiqua"/>
          <w:sz w:val="24"/>
          <w:szCs w:val="24"/>
        </w:rPr>
        <w:t xml:space="preserve"> 6)</w:t>
      </w:r>
    </w:p>
    <w:p w14:paraId="5B410A6D" w14:textId="77777777" w:rsidR="007673CA" w:rsidRPr="007673CA" w:rsidRDefault="007673CA" w:rsidP="007673CA">
      <w:pPr>
        <w:spacing w:after="160" w:line="256" w:lineRule="auto"/>
        <w:rPr>
          <w:rFonts w:ascii="Book Antiqua" w:eastAsia="Calibri" w:hAnsi="Book Antiqua" w:cs="Book Antiqua"/>
          <w:sz w:val="24"/>
          <w:szCs w:val="24"/>
        </w:rPr>
      </w:pPr>
    </w:p>
    <w:p w14:paraId="6939D09C" w14:textId="77777777" w:rsidR="007673CA" w:rsidRPr="007673CA" w:rsidRDefault="007673CA" w:rsidP="007673CA">
      <w:pPr>
        <w:spacing w:after="0" w:line="240" w:lineRule="auto"/>
        <w:rPr>
          <w:rFonts w:ascii="Calibri" w:eastAsia="Calibri" w:hAnsi="Calibri" w:cs="SimSun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E7BD" w14:textId="77777777" w:rsidR="00965FF7" w:rsidRDefault="00965FF7" w:rsidP="003F7D54">
      <w:pPr>
        <w:spacing w:after="0" w:line="240" w:lineRule="auto"/>
      </w:pPr>
      <w:r>
        <w:separator/>
      </w:r>
    </w:p>
  </w:endnote>
  <w:endnote w:type="continuationSeparator" w:id="0">
    <w:p w14:paraId="3A1E38DC" w14:textId="77777777" w:rsidR="00965FF7" w:rsidRDefault="00965FF7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909C" w14:textId="77777777" w:rsidR="00965FF7" w:rsidRDefault="00965FF7" w:rsidP="003F7D54">
      <w:pPr>
        <w:spacing w:after="0" w:line="240" w:lineRule="auto"/>
      </w:pPr>
      <w:r>
        <w:separator/>
      </w:r>
    </w:p>
  </w:footnote>
  <w:footnote w:type="continuationSeparator" w:id="0">
    <w:p w14:paraId="39D0BFBD" w14:textId="77777777" w:rsidR="00965FF7" w:rsidRDefault="00965FF7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D6D51E1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7F8C7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AB8CF93"/>
    <w:lvl w:ilvl="0">
      <w:start w:val="6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00000004"/>
    <w:multiLevelType w:val="multilevel"/>
    <w:tmpl w:val="41506715"/>
    <w:lvl w:ilvl="0">
      <w:start w:val="1"/>
      <w:numFmt w:val="lowerLetter"/>
      <w:lvlText w:val="(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0D7A50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D79AF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8"/>
    <w:multiLevelType w:val="hybridMultilevel"/>
    <w:tmpl w:val="4280A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A"/>
    <w:multiLevelType w:val="multilevel"/>
    <w:tmpl w:val="7F0B227D"/>
    <w:lvl w:ilvl="0">
      <w:start w:val="1"/>
      <w:numFmt w:val="lowerLetter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9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11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2"/>
  </w:num>
  <w:num w:numId="2" w16cid:durableId="234901984">
    <w:abstractNumId w:val="31"/>
  </w:num>
  <w:num w:numId="3" w16cid:durableId="2115635702">
    <w:abstractNumId w:val="30"/>
  </w:num>
  <w:num w:numId="4" w16cid:durableId="992637237">
    <w:abstractNumId w:val="25"/>
  </w:num>
  <w:num w:numId="5" w16cid:durableId="2065331761">
    <w:abstractNumId w:val="21"/>
  </w:num>
  <w:num w:numId="6" w16cid:durableId="149831176">
    <w:abstractNumId w:val="14"/>
  </w:num>
  <w:num w:numId="7" w16cid:durableId="82456739">
    <w:abstractNumId w:val="16"/>
  </w:num>
  <w:num w:numId="8" w16cid:durableId="1324822722">
    <w:abstractNumId w:val="23"/>
  </w:num>
  <w:num w:numId="9" w16cid:durableId="1395158411">
    <w:abstractNumId w:val="17"/>
  </w:num>
  <w:num w:numId="10" w16cid:durableId="1077946322">
    <w:abstractNumId w:val="28"/>
  </w:num>
  <w:num w:numId="11" w16cid:durableId="679702138">
    <w:abstractNumId w:val="13"/>
  </w:num>
  <w:num w:numId="12" w16cid:durableId="324014559">
    <w:abstractNumId w:val="26"/>
  </w:num>
  <w:num w:numId="13" w16cid:durableId="1598363976">
    <w:abstractNumId w:val="20"/>
  </w:num>
  <w:num w:numId="14" w16cid:durableId="652413544">
    <w:abstractNumId w:val="8"/>
  </w:num>
  <w:num w:numId="15" w16cid:durableId="856040787">
    <w:abstractNumId w:val="10"/>
  </w:num>
  <w:num w:numId="16" w16cid:durableId="1800102669">
    <w:abstractNumId w:val="9"/>
  </w:num>
  <w:num w:numId="17" w16cid:durableId="72167805">
    <w:abstractNumId w:val="34"/>
  </w:num>
  <w:num w:numId="18" w16cid:durableId="1397818166">
    <w:abstractNumId w:val="18"/>
  </w:num>
  <w:num w:numId="19" w16cid:durableId="1646356067">
    <w:abstractNumId w:val="12"/>
  </w:num>
  <w:num w:numId="20" w16cid:durableId="238440562">
    <w:abstractNumId w:val="35"/>
  </w:num>
  <w:num w:numId="21" w16cid:durableId="252277125">
    <w:abstractNumId w:val="24"/>
  </w:num>
  <w:num w:numId="22" w16cid:durableId="1236016753">
    <w:abstractNumId w:val="27"/>
  </w:num>
  <w:num w:numId="23" w16cid:durableId="1871643162">
    <w:abstractNumId w:val="29"/>
  </w:num>
  <w:num w:numId="24" w16cid:durableId="1301377540">
    <w:abstractNumId w:val="15"/>
  </w:num>
  <w:num w:numId="25" w16cid:durableId="916522667">
    <w:abstractNumId w:val="19"/>
  </w:num>
  <w:num w:numId="26" w16cid:durableId="1032150049">
    <w:abstractNumId w:val="11"/>
  </w:num>
  <w:num w:numId="27" w16cid:durableId="1644314210">
    <w:abstractNumId w:val="32"/>
  </w:num>
  <w:num w:numId="28" w16cid:durableId="26760246">
    <w:abstractNumId w:val="33"/>
  </w:num>
  <w:num w:numId="29" w16cid:durableId="1940217570">
    <w:abstractNumId w:val="1"/>
  </w:num>
  <w:num w:numId="30" w16cid:durableId="1450664123">
    <w:abstractNumId w:val="6"/>
  </w:num>
  <w:num w:numId="31" w16cid:durableId="804086191">
    <w:abstractNumId w:val="4"/>
  </w:num>
  <w:num w:numId="32" w16cid:durableId="64184916">
    <w:abstractNumId w:val="5"/>
  </w:num>
  <w:num w:numId="33" w16cid:durableId="715398929">
    <w:abstractNumId w:val="7"/>
  </w:num>
  <w:num w:numId="34" w16cid:durableId="1322585576">
    <w:abstractNumId w:val="3"/>
  </w:num>
  <w:num w:numId="35" w16cid:durableId="412512579">
    <w:abstractNumId w:val="2"/>
  </w:num>
  <w:num w:numId="36" w16cid:durableId="94766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673CA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65FF7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73C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2025-08-03T20:03:00Z</dcterms:modified>
</cp:coreProperties>
</file>