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40" w:rsidRDefault="00F83960" w:rsidP="00BD5840">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14:anchorId="5E346BFA" wp14:editId="1C1F32E2">
            <wp:simplePos x="0" y="0"/>
            <wp:positionH relativeFrom="column">
              <wp:posOffset>-330200</wp:posOffset>
            </wp:positionH>
            <wp:positionV relativeFrom="paragraph">
              <wp:posOffset>-284480</wp:posOffset>
            </wp:positionV>
            <wp:extent cx="7760970" cy="10236200"/>
            <wp:effectExtent l="0" t="0" r="0" b="0"/>
            <wp:wrapNone/>
            <wp:docPr id="4" name="Picture 4"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5840" w:rsidRPr="00060BE4">
        <w:rPr>
          <w:rFonts w:ascii="Times New Roman" w:eastAsia="Times New Roman" w:hAnsi="Times New Roman" w:cs="Times New Roman"/>
          <w:b/>
          <w:bCs/>
          <w:sz w:val="24"/>
          <w:szCs w:val="24"/>
        </w:rPr>
        <w:t xml:space="preserve">THE KENYA NATIONAL </w:t>
      </w:r>
      <w:r w:rsidR="00BD5840">
        <w:rPr>
          <w:rFonts w:ascii="Times New Roman" w:eastAsia="Times New Roman" w:hAnsi="Times New Roman" w:cs="Times New Roman"/>
          <w:b/>
          <w:bCs/>
          <w:sz w:val="24"/>
          <w:szCs w:val="24"/>
        </w:rPr>
        <w:t xml:space="preserve">JUNIOR </w:t>
      </w:r>
      <w:r w:rsidR="00BD5840" w:rsidRPr="00060BE4">
        <w:rPr>
          <w:rFonts w:ascii="Times New Roman" w:eastAsia="Times New Roman" w:hAnsi="Times New Roman" w:cs="Times New Roman"/>
          <w:b/>
          <w:bCs/>
          <w:sz w:val="24"/>
          <w:szCs w:val="24"/>
        </w:rPr>
        <w:t xml:space="preserve">EXAMINATIONS </w:t>
      </w:r>
      <w:r w:rsidR="00BD5840">
        <w:rPr>
          <w:rFonts w:ascii="Times New Roman" w:eastAsia="Times New Roman" w:hAnsi="Times New Roman" w:cs="Times New Roman"/>
          <w:b/>
          <w:bCs/>
          <w:sz w:val="24"/>
          <w:szCs w:val="24"/>
        </w:rPr>
        <w:t>AND ASSESSMENT SERIES</w:t>
      </w:r>
    </w:p>
    <w:p w:rsidR="00BD5840" w:rsidRPr="00060BE4" w:rsidRDefault="00BD5840" w:rsidP="00BD5840">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KENYA JUNIOR SCHOOL EDUCATION ASSESSMENT</w:t>
      </w:r>
    </w:p>
    <w:p w:rsidR="00BD5840" w:rsidRPr="00060BE4" w:rsidRDefault="00BD5840" w:rsidP="00BD5840">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811</w:t>
      </w:r>
      <w:r w:rsidRPr="00060BE4">
        <w:rPr>
          <w:rFonts w:ascii="Times New Roman" w:eastAsia="Times New Roman" w:hAnsi="Times New Roman" w:cs="Times New Roman"/>
          <w:b/>
          <w:bCs/>
          <w:sz w:val="24"/>
          <w:szCs w:val="24"/>
        </w:rPr>
        <w:t>/2</w:t>
      </w:r>
      <w:r w:rsidRPr="00060BE4">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CREATIVE ARTS AND SPORTS</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Cs/>
          <w:i/>
          <w:sz w:val="24"/>
          <w:szCs w:val="24"/>
        </w:rPr>
        <w:t>Theory</w:t>
      </w:r>
      <w:r>
        <w:rPr>
          <w:rFonts w:ascii="Times New Roman" w:eastAsia="Times New Roman" w:hAnsi="Times New Roman" w:cs="Times New Roman"/>
          <w:sz w:val="24"/>
          <w:szCs w:val="24"/>
        </w:rPr>
        <w:t>)</w:t>
      </w:r>
    </w:p>
    <w:p w:rsidR="00BD5840" w:rsidRDefault="00BD5840" w:rsidP="00BD5840">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MARKING SCHEME</w:t>
      </w:r>
    </w:p>
    <w:p w:rsidR="00BD5840" w:rsidRPr="00BD5840" w:rsidRDefault="00BD5840" w:rsidP="00BD5840">
      <w:pPr>
        <w:spacing w:before="100" w:beforeAutospacing="1" w:after="100" w:afterAutospacing="1" w:line="240" w:lineRule="auto"/>
        <w:outlineLvl w:val="2"/>
        <w:rPr>
          <w:rFonts w:ascii="Times New Roman" w:eastAsia="Times New Roman" w:hAnsi="Times New Roman" w:cs="Times New Roman"/>
          <w:b/>
          <w:bCs/>
          <w:sz w:val="27"/>
          <w:szCs w:val="27"/>
        </w:rPr>
      </w:pPr>
      <w:r w:rsidRPr="00BD5840">
        <w:rPr>
          <w:rFonts w:ascii="Times New Roman" w:eastAsia="Times New Roman" w:hAnsi="Times New Roman" w:cs="Times New Roman"/>
          <w:b/>
          <w:bCs/>
          <w:sz w:val="27"/>
          <w:szCs w:val="27"/>
        </w:rPr>
        <w:t>SECTION A: (40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PART I: PERFORMING ARTS</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Harmony</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Monophonic</w:t>
      </w:r>
    </w:p>
    <w:p w:rsidR="00BD5840" w:rsidRPr="00BD5840" w:rsidRDefault="009C4102"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sidR="00BD5840" w:rsidRPr="00BD584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Demisemiquaver</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Guitar</w:t>
      </w:r>
      <w:r>
        <w:rPr>
          <w:rFonts w:ascii="Times New Roman" w:eastAsia="Times New Roman" w:hAnsi="Times New Roman" w:cs="Times New Roman"/>
          <w:sz w:val="24"/>
          <w:szCs w:val="24"/>
        </w:rPr>
        <w:t xml:space="preserve"> </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Sad or serious</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Call and response</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Climax</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To highlight characters and create mood.</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Deep breathing exercises</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 G</w:t>
      </w:r>
      <w:r>
        <w:rPr>
          <w:rFonts w:ascii="Times New Roman" w:eastAsia="Times New Roman" w:hAnsi="Times New Roman" w:cs="Times New Roman"/>
          <w:sz w:val="24"/>
          <w:szCs w:val="24"/>
        </w:rPr>
        <w:t xml:space="preserve"> </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The sharps or flats that appear at the beginning of a piece of music.</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Setting</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Maintaining unison and clear articulation.</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Developing believable character motivations.</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To develop spontaneity and creative thinking.</w:t>
      </w:r>
    </w:p>
    <w:p w:rsidR="00BD5840" w:rsidRPr="00BD5840" w:rsidRDefault="00BD5840" w:rsidP="00BD58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Cadence</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PART II: SPORTS</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Flight</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Handball</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To prevent muscle soreness and aid recovery.</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 Players from scoring too easily by waiting near the opponent's goal.</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Reaching assist</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D. Bump pass</w:t>
      </w:r>
      <w:r w:rsidRPr="00BD5840">
        <w:rPr>
          <w:rFonts w:ascii="Times New Roman" w:eastAsia="Times New Roman" w:hAnsi="Times New Roman" w:cs="Times New Roman"/>
          <w:sz w:val="24"/>
          <w:szCs w:val="24"/>
        </w:rPr>
        <w:t xml:space="preserve"> </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Strategic thinking</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Clean the wound with soap and water.</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Pulling off a tag from their belt.</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To ensure fair play and enforce the rules.</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Agility</w:t>
      </w:r>
    </w:p>
    <w:p w:rsidR="00BD5840" w:rsidRPr="00BD5840" w:rsidRDefault="00BD5840" w:rsidP="00BD584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Ensuring the water depth is sufficient for diving.</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PART III: VISUAL ARTS</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Linear perspective</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Saturation</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Impasto</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D. Rhythm</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Carving</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Collage</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Focus on capturing the fleeting effects of light and atmosphere.</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D. Figure drawing</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lastRenderedPageBreak/>
        <w:t>B. To establish consistency and predictable patterns.</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Proportion</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Weaving</w:t>
      </w:r>
    </w:p>
    <w:p w:rsidR="00BD5840" w:rsidRPr="00BD5840" w:rsidRDefault="00BD5840" w:rsidP="00BD584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Marketing art</w:t>
      </w:r>
      <w:r w:rsidRPr="00BD5840">
        <w:rPr>
          <w:rFonts w:ascii="Times New Roman" w:eastAsia="Times New Roman" w:hAnsi="Times New Roman" w:cs="Times New Roman"/>
          <w:sz w:val="24"/>
          <w:szCs w:val="24"/>
        </w:rPr>
        <w:t xml:space="preserve"> (An artist's statement is crucial for communicating with galleries, collectors, and the public, thus facilitating marketing and understanding of their work.)</w:t>
      </w:r>
    </w:p>
    <w:p w:rsidR="00BD5840" w:rsidRPr="00BD5840" w:rsidRDefault="00BD5840" w:rsidP="00BD5840">
      <w:pPr>
        <w:spacing w:before="100" w:beforeAutospacing="1" w:after="100" w:afterAutospacing="1" w:line="240" w:lineRule="auto"/>
        <w:outlineLvl w:val="2"/>
        <w:rPr>
          <w:rFonts w:ascii="Times New Roman" w:eastAsia="Times New Roman" w:hAnsi="Times New Roman" w:cs="Times New Roman"/>
          <w:b/>
          <w:bCs/>
          <w:sz w:val="27"/>
          <w:szCs w:val="27"/>
        </w:rPr>
      </w:pPr>
      <w:r w:rsidRPr="00BD5840">
        <w:rPr>
          <w:rFonts w:ascii="Times New Roman" w:eastAsia="Times New Roman" w:hAnsi="Times New Roman" w:cs="Times New Roman"/>
          <w:b/>
          <w:bCs/>
          <w:sz w:val="27"/>
          <w:szCs w:val="27"/>
        </w:rPr>
        <w:t>SECTION B: STRUCTURED AND ANALYSIS QUESTIONS (60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PART I: PERFORMING ARTS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41. Write the letter names for each of the notes on the staves below, considering the key signature. (4 marks)</w:t>
      </w:r>
    </w:p>
    <w:p w:rsidR="00BD5840" w:rsidRPr="00BD5840" w:rsidRDefault="00BD5840" w:rsidP="001A7CDC">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 _________</w:t>
      </w:r>
      <w:r w:rsidRPr="00BD5840">
        <w:rPr>
          <w:rFonts w:ascii="Times New Roman" w:eastAsia="Times New Roman" w:hAnsi="Times New Roman" w:cs="Times New Roman"/>
          <w:sz w:val="24"/>
          <w:szCs w:val="24"/>
        </w:rPr>
        <w:t xml:space="preserve"> (D) - 1 mark</w:t>
      </w:r>
    </w:p>
    <w:p w:rsidR="00BD5840" w:rsidRPr="00BD5840" w:rsidRDefault="00BD5840" w:rsidP="001A7CDC">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(ii) _________</w:t>
      </w:r>
      <w:r w:rsidRPr="00BD5840">
        <w:rPr>
          <w:rFonts w:ascii="Times New Roman" w:eastAsia="Times New Roman" w:hAnsi="Times New Roman" w:cs="Times New Roman"/>
          <w:sz w:val="24"/>
          <w:szCs w:val="24"/>
        </w:rPr>
        <w:t xml:space="preserve"> (F) - 1 mark</w:t>
      </w:r>
    </w:p>
    <w:p w:rsidR="00BD5840" w:rsidRPr="00BD5840" w:rsidRDefault="00BD5840" w:rsidP="001A7CDC">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(iii) _________</w:t>
      </w:r>
      <w:r w:rsidRPr="00BD5840">
        <w:rPr>
          <w:rFonts w:ascii="Times New Roman" w:eastAsia="Times New Roman" w:hAnsi="Times New Roman" w:cs="Times New Roman"/>
          <w:sz w:val="24"/>
          <w:szCs w:val="24"/>
        </w:rPr>
        <w:t xml:space="preserve"> (A) - 1 mark</w:t>
      </w:r>
    </w:p>
    <w:p w:rsidR="00BD5840" w:rsidRPr="00BD5840" w:rsidRDefault="00BD5840" w:rsidP="001A7CDC">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BD5840">
        <w:rPr>
          <w:rFonts w:ascii="Times New Roman" w:eastAsia="Times New Roman" w:hAnsi="Times New Roman" w:cs="Times New Roman"/>
          <w:b/>
          <w:bCs/>
          <w:sz w:val="24"/>
          <w:szCs w:val="24"/>
        </w:rPr>
        <w:t>(iv) _________</w:t>
      </w:r>
      <w:proofErr w:type="gramEnd"/>
      <w:r w:rsidRPr="00BD5840">
        <w:rPr>
          <w:rFonts w:ascii="Times New Roman" w:eastAsia="Times New Roman" w:hAnsi="Times New Roman" w:cs="Times New Roman"/>
          <w:sz w:val="24"/>
          <w:szCs w:val="24"/>
        </w:rPr>
        <w:t xml:space="preserve"> (C) - 1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42. Complete the following rhythm by adding appropriate rests to fill each bar in 3/4 time. (4 marks)</w:t>
      </w:r>
    </w:p>
    <w:p w:rsidR="009C4102" w:rsidRDefault="009C4102" w:rsidP="009C4102">
      <w:pPr>
        <w:spacing w:before="100" w:beforeAutospacing="1" w:after="100" w:afterAutospacing="1" w:line="240" w:lineRule="auto"/>
        <w:ind w:left="720"/>
        <w:rPr>
          <w:rFonts w:ascii="Times New Roman" w:eastAsia="Times New Roman" w:hAnsi="Times New Roman" w:cs="Times New Roman"/>
          <w:sz w:val="24"/>
          <w:szCs w:val="24"/>
        </w:rPr>
      </w:pPr>
      <w:r>
        <w:rPr>
          <w:noProof/>
        </w:rPr>
        <w:drawing>
          <wp:inline distT="0" distB="0" distL="0" distR="0" wp14:anchorId="502F747C" wp14:editId="47948E3D">
            <wp:extent cx="3058007" cy="1260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67050" cy="1263814"/>
                    </a:xfrm>
                    <a:prstGeom prst="rect">
                      <a:avLst/>
                    </a:prstGeom>
                  </pic:spPr>
                </pic:pic>
              </a:graphicData>
            </a:graphic>
          </wp:inline>
        </w:drawing>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43. Drama is a powerful tool for communication and entertainment.</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 Explain five ways in which a playwright uses dialogue to develop characters in a play. (5 marks)</w:t>
      </w:r>
    </w:p>
    <w:p w:rsidR="00BD5840" w:rsidRPr="00BD5840" w:rsidRDefault="00BD5840" w:rsidP="009C410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Revealing personality/traits:</w:t>
      </w:r>
      <w:r w:rsidRPr="00BD5840">
        <w:rPr>
          <w:rFonts w:ascii="Times New Roman" w:eastAsia="Times New Roman" w:hAnsi="Times New Roman" w:cs="Times New Roman"/>
          <w:sz w:val="24"/>
          <w:szCs w:val="24"/>
        </w:rPr>
        <w:t xml:space="preserve"> What characters say and how they say it (e.g., formal, informal, witty, aggressive) reveals their individual characteristics. (1 mark)</w:t>
      </w:r>
    </w:p>
    <w:p w:rsidR="00BD5840" w:rsidRPr="00BD5840" w:rsidRDefault="00BD5840" w:rsidP="009C410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Showing relationships:</w:t>
      </w:r>
      <w:r w:rsidRPr="00BD5840">
        <w:rPr>
          <w:rFonts w:ascii="Times New Roman" w:eastAsia="Times New Roman" w:hAnsi="Times New Roman" w:cs="Times New Roman"/>
          <w:sz w:val="24"/>
          <w:szCs w:val="24"/>
        </w:rPr>
        <w:t xml:space="preserve"> Dialogue between characters demonstrates their connections, conflicts, and dynamics (e.g., love, hate, power struggles). (1 mark)</w:t>
      </w:r>
    </w:p>
    <w:p w:rsidR="00BD5840" w:rsidRPr="00BD5840" w:rsidRDefault="00BD5840" w:rsidP="009C410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Advancing the plot:</w:t>
      </w:r>
      <w:r w:rsidRPr="00BD5840">
        <w:rPr>
          <w:rFonts w:ascii="Times New Roman" w:eastAsia="Times New Roman" w:hAnsi="Times New Roman" w:cs="Times New Roman"/>
          <w:sz w:val="24"/>
          <w:szCs w:val="24"/>
        </w:rPr>
        <w:t xml:space="preserve"> Dialogue moves the story forward by conveying information, creating conflicts, or initiating actions. (1 mark)</w:t>
      </w:r>
    </w:p>
    <w:p w:rsidR="00BD5840" w:rsidRPr="00BD5840" w:rsidRDefault="00BD5840" w:rsidP="009C410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Expressing emotions and thoughts:</w:t>
      </w:r>
      <w:r w:rsidRPr="00BD5840">
        <w:rPr>
          <w:rFonts w:ascii="Times New Roman" w:eastAsia="Times New Roman" w:hAnsi="Times New Roman" w:cs="Times New Roman"/>
          <w:sz w:val="24"/>
          <w:szCs w:val="24"/>
        </w:rPr>
        <w:t xml:space="preserve"> Characters' inner feelings, beliefs, and motivations are often communicated directly through their lines. (1 mark)</w:t>
      </w:r>
    </w:p>
    <w:p w:rsidR="00BD5840" w:rsidRPr="00BD5840" w:rsidRDefault="00BD5840" w:rsidP="009C410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Establishing background/context:</w:t>
      </w:r>
      <w:r w:rsidRPr="00BD5840">
        <w:rPr>
          <w:rFonts w:ascii="Times New Roman" w:eastAsia="Times New Roman" w:hAnsi="Times New Roman" w:cs="Times New Roman"/>
          <w:sz w:val="24"/>
          <w:szCs w:val="24"/>
        </w:rPr>
        <w:t xml:space="preserve"> Dialogue can provide exposition about a character's past, their social standing, or the setting. (1 mark)</w:t>
      </w:r>
    </w:p>
    <w:p w:rsidR="00BD5840" w:rsidRPr="00BD5840" w:rsidRDefault="00BD5840" w:rsidP="009C410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Creating conflict:</w:t>
      </w:r>
      <w:r w:rsidRPr="00BD5840">
        <w:rPr>
          <w:rFonts w:ascii="Times New Roman" w:eastAsia="Times New Roman" w:hAnsi="Times New Roman" w:cs="Times New Roman"/>
          <w:sz w:val="24"/>
          <w:szCs w:val="24"/>
        </w:rPr>
        <w:t xml:space="preserve"> Characters' opposing views or desires expressed through dialogue can drive the central conflict of the play. (1 mark)</w:t>
      </w:r>
    </w:p>
    <w:p w:rsidR="00BD5840" w:rsidRPr="00BD5840" w:rsidRDefault="00BD5840" w:rsidP="009C4102">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Highlighting themes:</w:t>
      </w:r>
      <w:r w:rsidRPr="00BD5840">
        <w:rPr>
          <w:rFonts w:ascii="Times New Roman" w:eastAsia="Times New Roman" w:hAnsi="Times New Roman" w:cs="Times New Roman"/>
          <w:sz w:val="24"/>
          <w:szCs w:val="24"/>
        </w:rPr>
        <w:t xml:space="preserve"> Recurring ideas or messages can be emphasized through the words and discussions of characters.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point, up to a maximum of 5 marks.)</w:t>
      </w:r>
    </w:p>
    <w:p w:rsidR="009C4102" w:rsidRDefault="009C4102" w:rsidP="00BD5840">
      <w:pPr>
        <w:spacing w:before="100" w:beforeAutospacing="1" w:after="100" w:afterAutospacing="1" w:line="240" w:lineRule="auto"/>
        <w:rPr>
          <w:rFonts w:ascii="Times New Roman" w:eastAsia="Times New Roman" w:hAnsi="Times New Roman" w:cs="Times New Roman"/>
          <w:b/>
          <w:bCs/>
          <w:sz w:val="24"/>
          <w:szCs w:val="24"/>
        </w:rPr>
      </w:pP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lastRenderedPageBreak/>
        <w:t>(b) Describe five elements of stage design that contribute to creating a believable setting for a play. (5 marks)</w:t>
      </w:r>
    </w:p>
    <w:p w:rsidR="00BD5840" w:rsidRPr="00BD5840" w:rsidRDefault="00BD5840" w:rsidP="009C410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Scenery/Set:</w:t>
      </w:r>
      <w:r w:rsidRPr="00BD5840">
        <w:rPr>
          <w:rFonts w:ascii="Times New Roman" w:eastAsia="Times New Roman" w:hAnsi="Times New Roman" w:cs="Times New Roman"/>
          <w:sz w:val="24"/>
          <w:szCs w:val="24"/>
        </w:rPr>
        <w:t xml:space="preserve"> Physical structures, backdrops, and props that visually represent the location (e.g., a living room, a forest, a street). (1 mark)</w:t>
      </w:r>
    </w:p>
    <w:p w:rsidR="00BD5840" w:rsidRPr="00BD5840" w:rsidRDefault="00BD5840" w:rsidP="009C410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Props (Properties):</w:t>
      </w:r>
      <w:r w:rsidRPr="00BD5840">
        <w:rPr>
          <w:rFonts w:ascii="Times New Roman" w:eastAsia="Times New Roman" w:hAnsi="Times New Roman" w:cs="Times New Roman"/>
          <w:sz w:val="24"/>
          <w:szCs w:val="24"/>
        </w:rPr>
        <w:t xml:space="preserve"> Movable objects used by actors on stage (e.g., furniture, books, tools) that enhance realism and provide context. (1 mark)</w:t>
      </w:r>
    </w:p>
    <w:p w:rsidR="00BD5840" w:rsidRPr="00BD5840" w:rsidRDefault="00BD5840" w:rsidP="009C410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Lighting:</w:t>
      </w:r>
      <w:r w:rsidRPr="00BD5840">
        <w:rPr>
          <w:rFonts w:ascii="Times New Roman" w:eastAsia="Times New Roman" w:hAnsi="Times New Roman" w:cs="Times New Roman"/>
          <w:sz w:val="24"/>
          <w:szCs w:val="24"/>
        </w:rPr>
        <w:t xml:space="preserve"> Use of lights to create atmosphere, indicate time of day, highlight areas of the stage, and direct audience focus. (1 mark)</w:t>
      </w:r>
    </w:p>
    <w:p w:rsidR="00BD5840" w:rsidRPr="00BD5840" w:rsidRDefault="00BD5840" w:rsidP="009C410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Costumes:</w:t>
      </w:r>
      <w:r w:rsidRPr="00BD5840">
        <w:rPr>
          <w:rFonts w:ascii="Times New Roman" w:eastAsia="Times New Roman" w:hAnsi="Times New Roman" w:cs="Times New Roman"/>
          <w:sz w:val="24"/>
          <w:szCs w:val="24"/>
        </w:rPr>
        <w:t xml:space="preserve"> Clothing worn by actors that reflects the characters' personalities, social status, period, and location. (1 mark)</w:t>
      </w:r>
    </w:p>
    <w:p w:rsidR="00BD5840" w:rsidRPr="00BD5840" w:rsidRDefault="00BD5840" w:rsidP="009C410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Sound:</w:t>
      </w:r>
      <w:r w:rsidRPr="00BD5840">
        <w:rPr>
          <w:rFonts w:ascii="Times New Roman" w:eastAsia="Times New Roman" w:hAnsi="Times New Roman" w:cs="Times New Roman"/>
          <w:sz w:val="24"/>
          <w:szCs w:val="24"/>
        </w:rPr>
        <w:t xml:space="preserve"> Audio effects (e.g., ambient noise, music, specific sound cues) that immerse the audience in the setting and mood. (1 mark)</w:t>
      </w:r>
    </w:p>
    <w:p w:rsidR="00BD5840" w:rsidRPr="00BD5840" w:rsidRDefault="00BD5840" w:rsidP="009C410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Makeup:</w:t>
      </w:r>
      <w:r w:rsidRPr="00BD5840">
        <w:rPr>
          <w:rFonts w:ascii="Times New Roman" w:eastAsia="Times New Roman" w:hAnsi="Times New Roman" w:cs="Times New Roman"/>
          <w:sz w:val="24"/>
          <w:szCs w:val="24"/>
        </w:rPr>
        <w:t xml:space="preserve"> Application of cosmetics to actors' faces and bodies to enhance their appearance, </w:t>
      </w:r>
      <w:proofErr w:type="gramStart"/>
      <w:r w:rsidRPr="00BD5840">
        <w:rPr>
          <w:rFonts w:ascii="Times New Roman" w:eastAsia="Times New Roman" w:hAnsi="Times New Roman" w:cs="Times New Roman"/>
          <w:sz w:val="24"/>
          <w:szCs w:val="24"/>
        </w:rPr>
        <w:t>age</w:t>
      </w:r>
      <w:proofErr w:type="gramEnd"/>
      <w:r w:rsidRPr="00BD5840">
        <w:rPr>
          <w:rFonts w:ascii="Times New Roman" w:eastAsia="Times New Roman" w:hAnsi="Times New Roman" w:cs="Times New Roman"/>
          <w:sz w:val="24"/>
          <w:szCs w:val="24"/>
        </w:rPr>
        <w:t xml:space="preserve"> them, or transform them into their characters. (1 mark)</w:t>
      </w:r>
    </w:p>
    <w:p w:rsidR="00BD5840" w:rsidRPr="00BD5840" w:rsidRDefault="00BD5840" w:rsidP="009C4102">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Stage Layout/Blocking:</w:t>
      </w:r>
      <w:r w:rsidRPr="00BD5840">
        <w:rPr>
          <w:rFonts w:ascii="Times New Roman" w:eastAsia="Times New Roman" w:hAnsi="Times New Roman" w:cs="Times New Roman"/>
          <w:sz w:val="24"/>
          <w:szCs w:val="24"/>
        </w:rPr>
        <w:t xml:space="preserve"> The arrangement of stage elements and how actors move within the space, influencing the perceived reality of the setting.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element and its contribution, up to a maximum of 5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44. A Grade 8 music group is composing a simple melodic phrase.</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 Define "motif" in music composition. (2 marks)</w:t>
      </w:r>
    </w:p>
    <w:p w:rsidR="00BD5840" w:rsidRPr="00BD5840" w:rsidRDefault="00BD5840" w:rsidP="00BD58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 xml:space="preserve">A </w:t>
      </w:r>
      <w:r w:rsidRPr="00BD5840">
        <w:rPr>
          <w:rFonts w:ascii="Times New Roman" w:eastAsia="Times New Roman" w:hAnsi="Times New Roman" w:cs="Times New Roman"/>
          <w:b/>
          <w:bCs/>
          <w:sz w:val="24"/>
          <w:szCs w:val="24"/>
        </w:rPr>
        <w:t>motif</w:t>
      </w:r>
      <w:r w:rsidRPr="00BD5840">
        <w:rPr>
          <w:rFonts w:ascii="Times New Roman" w:eastAsia="Times New Roman" w:hAnsi="Times New Roman" w:cs="Times New Roman"/>
          <w:sz w:val="24"/>
          <w:szCs w:val="24"/>
        </w:rPr>
        <w:t xml:space="preserve"> is a short, recurring musical idea or theme. (1 mark)</w:t>
      </w:r>
    </w:p>
    <w:p w:rsidR="00BD5840" w:rsidRPr="00BD5840" w:rsidRDefault="00BD5840" w:rsidP="00BD584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It is a small, identifiable musical unit that serves as a building block for a larger composition.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Suggest two ways a motif can be developed to create a longer melodic phrase. (2 marks)</w:t>
      </w:r>
    </w:p>
    <w:p w:rsidR="00BD5840" w:rsidRPr="00BD5840" w:rsidRDefault="00BD5840" w:rsidP="009C410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Repetition:</w:t>
      </w:r>
      <w:r w:rsidRPr="00BD5840">
        <w:rPr>
          <w:rFonts w:ascii="Times New Roman" w:eastAsia="Times New Roman" w:hAnsi="Times New Roman" w:cs="Times New Roman"/>
          <w:sz w:val="24"/>
          <w:szCs w:val="24"/>
        </w:rPr>
        <w:t xml:space="preserve"> Repeating the motif exactly or with slight variations. (1 mark)</w:t>
      </w:r>
    </w:p>
    <w:p w:rsidR="00BD5840" w:rsidRPr="00BD5840" w:rsidRDefault="00BD5840" w:rsidP="009C410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Sequence:</w:t>
      </w:r>
      <w:r w:rsidRPr="00BD5840">
        <w:rPr>
          <w:rFonts w:ascii="Times New Roman" w:eastAsia="Times New Roman" w:hAnsi="Times New Roman" w:cs="Times New Roman"/>
          <w:sz w:val="24"/>
          <w:szCs w:val="24"/>
        </w:rPr>
        <w:t xml:space="preserve"> Repeating the motif at a higher or lower pitch. (1 mark)</w:t>
      </w:r>
    </w:p>
    <w:p w:rsidR="00BD5840" w:rsidRPr="00BD5840" w:rsidRDefault="00BD5840" w:rsidP="009C410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Inversion:</w:t>
      </w:r>
      <w:r w:rsidRPr="00BD5840">
        <w:rPr>
          <w:rFonts w:ascii="Times New Roman" w:eastAsia="Times New Roman" w:hAnsi="Times New Roman" w:cs="Times New Roman"/>
          <w:sz w:val="24"/>
          <w:szCs w:val="24"/>
        </w:rPr>
        <w:t xml:space="preserve"> Playing the motif upside down (intervals moving in the opposite direction). (1 mark)</w:t>
      </w:r>
    </w:p>
    <w:p w:rsidR="00BD5840" w:rsidRPr="00BD5840" w:rsidRDefault="00BD5840" w:rsidP="009C410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Retrograde:</w:t>
      </w:r>
      <w:r w:rsidRPr="00BD5840">
        <w:rPr>
          <w:rFonts w:ascii="Times New Roman" w:eastAsia="Times New Roman" w:hAnsi="Times New Roman" w:cs="Times New Roman"/>
          <w:sz w:val="24"/>
          <w:szCs w:val="24"/>
        </w:rPr>
        <w:t xml:space="preserve"> Playing the motif backwards. (1 mark)</w:t>
      </w:r>
    </w:p>
    <w:p w:rsidR="00BD5840" w:rsidRPr="00BD5840" w:rsidRDefault="00BD5840" w:rsidP="009C410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Augmentation:</w:t>
      </w:r>
      <w:r w:rsidRPr="00BD5840">
        <w:rPr>
          <w:rFonts w:ascii="Times New Roman" w:eastAsia="Times New Roman" w:hAnsi="Times New Roman" w:cs="Times New Roman"/>
          <w:sz w:val="24"/>
          <w:szCs w:val="24"/>
        </w:rPr>
        <w:t xml:space="preserve"> Lengthening the note values of the motif. (1 mark)</w:t>
      </w:r>
    </w:p>
    <w:p w:rsidR="00BD5840" w:rsidRPr="00BD5840" w:rsidRDefault="00BD5840" w:rsidP="009C410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Diminution:</w:t>
      </w:r>
      <w:r w:rsidRPr="00BD5840">
        <w:rPr>
          <w:rFonts w:ascii="Times New Roman" w:eastAsia="Times New Roman" w:hAnsi="Times New Roman" w:cs="Times New Roman"/>
          <w:sz w:val="24"/>
          <w:szCs w:val="24"/>
        </w:rPr>
        <w:t xml:space="preserve"> Shortening the note values of the motif. (1 mark)</w:t>
      </w:r>
    </w:p>
    <w:p w:rsidR="00BD5840" w:rsidRPr="00BD5840" w:rsidRDefault="00BD5840" w:rsidP="009C410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Fragmentation:</w:t>
      </w:r>
      <w:r w:rsidRPr="00BD5840">
        <w:rPr>
          <w:rFonts w:ascii="Times New Roman" w:eastAsia="Times New Roman" w:hAnsi="Times New Roman" w:cs="Times New Roman"/>
          <w:sz w:val="24"/>
          <w:szCs w:val="24"/>
        </w:rPr>
        <w:t xml:space="preserve"> Using only a part of the original motif. (1 mark)</w:t>
      </w:r>
    </w:p>
    <w:p w:rsidR="00BD5840" w:rsidRPr="00BD5840" w:rsidRDefault="00BD5840" w:rsidP="009C4102">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Variation:</w:t>
      </w:r>
      <w:r w:rsidRPr="00BD5840">
        <w:rPr>
          <w:rFonts w:ascii="Times New Roman" w:eastAsia="Times New Roman" w:hAnsi="Times New Roman" w:cs="Times New Roman"/>
          <w:sz w:val="24"/>
          <w:szCs w:val="24"/>
        </w:rPr>
        <w:t xml:space="preserve"> Changing the rhythm, harmony, or ornamentation of the motif.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way, up to a maximum of 2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Explain two ways a vocalist can use dynamics to enhance the emotional impact of a song. (2 marks)</w:t>
      </w:r>
    </w:p>
    <w:p w:rsidR="00BD5840" w:rsidRPr="00BD5840" w:rsidRDefault="00BD5840" w:rsidP="009C410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Increasing volume (crescendo/forte):</w:t>
      </w:r>
      <w:r w:rsidRPr="00BD5840">
        <w:rPr>
          <w:rFonts w:ascii="Times New Roman" w:eastAsia="Times New Roman" w:hAnsi="Times New Roman" w:cs="Times New Roman"/>
          <w:sz w:val="24"/>
          <w:szCs w:val="24"/>
        </w:rPr>
        <w:t xml:space="preserve"> To express excitement, anger, power, or heightened emotion. (1 mark)</w:t>
      </w:r>
    </w:p>
    <w:p w:rsidR="00BD5840" w:rsidRPr="00BD5840" w:rsidRDefault="00BD5840" w:rsidP="009C410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Decreasing volume (diminuendo/piano):</w:t>
      </w:r>
      <w:r w:rsidRPr="00BD5840">
        <w:rPr>
          <w:rFonts w:ascii="Times New Roman" w:eastAsia="Times New Roman" w:hAnsi="Times New Roman" w:cs="Times New Roman"/>
          <w:sz w:val="24"/>
          <w:szCs w:val="24"/>
        </w:rPr>
        <w:t xml:space="preserve"> To convey sadness, tenderness, intimacy, reflection, or create tension. (1 mark)</w:t>
      </w:r>
    </w:p>
    <w:p w:rsidR="00BD5840" w:rsidRPr="00BD5840" w:rsidRDefault="00BD5840" w:rsidP="009C410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Sudden changes in dynamics:</w:t>
      </w:r>
      <w:r w:rsidRPr="00BD5840">
        <w:rPr>
          <w:rFonts w:ascii="Times New Roman" w:eastAsia="Times New Roman" w:hAnsi="Times New Roman" w:cs="Times New Roman"/>
          <w:sz w:val="24"/>
          <w:szCs w:val="24"/>
        </w:rPr>
        <w:t xml:space="preserve"> To create dramatic contrast or emphasize specific words/phrases. (1 mark)</w:t>
      </w:r>
    </w:p>
    <w:p w:rsidR="00BD5840" w:rsidRPr="00BD5840" w:rsidRDefault="00BD5840" w:rsidP="009C4102">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Sustaining a specific dynamic:</w:t>
      </w:r>
      <w:r w:rsidRPr="00BD5840">
        <w:rPr>
          <w:rFonts w:ascii="Times New Roman" w:eastAsia="Times New Roman" w:hAnsi="Times New Roman" w:cs="Times New Roman"/>
          <w:sz w:val="24"/>
          <w:szCs w:val="24"/>
        </w:rPr>
        <w:t xml:space="preserve"> To maintain a consistent emotional mood throughout a section.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explanation, up to a maximum of 2 marks.)</w:t>
      </w:r>
    </w:p>
    <w:p w:rsidR="00BD5840" w:rsidRDefault="00BD5840" w:rsidP="00BD5840">
      <w:pPr>
        <w:spacing w:after="0" w:line="240" w:lineRule="auto"/>
        <w:rPr>
          <w:rFonts w:ascii="Times New Roman" w:eastAsia="Times New Roman" w:hAnsi="Times New Roman" w:cs="Times New Roman"/>
          <w:sz w:val="24"/>
          <w:szCs w:val="24"/>
        </w:rPr>
      </w:pPr>
    </w:p>
    <w:p w:rsidR="009C4102" w:rsidRDefault="009C4102" w:rsidP="00BD5840">
      <w:pPr>
        <w:spacing w:after="0" w:line="240" w:lineRule="auto"/>
        <w:rPr>
          <w:rFonts w:ascii="Times New Roman" w:eastAsia="Times New Roman" w:hAnsi="Times New Roman" w:cs="Times New Roman"/>
          <w:sz w:val="24"/>
          <w:szCs w:val="24"/>
        </w:rPr>
      </w:pPr>
    </w:p>
    <w:p w:rsidR="009C4102" w:rsidRPr="00BD5840" w:rsidRDefault="009C4102" w:rsidP="00BD5840">
      <w:pPr>
        <w:spacing w:after="0" w:line="240" w:lineRule="auto"/>
        <w:rPr>
          <w:rFonts w:ascii="Times New Roman" w:eastAsia="Times New Roman" w:hAnsi="Times New Roman" w:cs="Times New Roman"/>
          <w:sz w:val="24"/>
          <w:szCs w:val="24"/>
        </w:rPr>
      </w:pP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lastRenderedPageBreak/>
        <w:t>PART II: SPORTS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45. The long jump is a field event that requires a combination of speed and technique.</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 Outline the four main phases of a long jump in the correct order. (2 marks)</w:t>
      </w:r>
    </w:p>
    <w:p w:rsidR="00BD5840" w:rsidRPr="00BD5840" w:rsidRDefault="00BD5840" w:rsidP="009C410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Approach Run</w:t>
      </w:r>
      <w:r w:rsidRPr="00BD5840">
        <w:rPr>
          <w:rFonts w:ascii="Times New Roman" w:eastAsia="Times New Roman" w:hAnsi="Times New Roman" w:cs="Times New Roman"/>
          <w:sz w:val="24"/>
          <w:szCs w:val="24"/>
        </w:rPr>
        <w:t xml:space="preserve"> (1/2 mark)</w:t>
      </w:r>
    </w:p>
    <w:p w:rsidR="00BD5840" w:rsidRPr="00BD5840" w:rsidRDefault="00BD5840" w:rsidP="009C410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Take-off</w:t>
      </w:r>
      <w:r w:rsidRPr="00BD5840">
        <w:rPr>
          <w:rFonts w:ascii="Times New Roman" w:eastAsia="Times New Roman" w:hAnsi="Times New Roman" w:cs="Times New Roman"/>
          <w:sz w:val="24"/>
          <w:szCs w:val="24"/>
        </w:rPr>
        <w:t xml:space="preserve"> (1/2 mark)</w:t>
      </w:r>
    </w:p>
    <w:p w:rsidR="00BD5840" w:rsidRPr="00BD5840" w:rsidRDefault="00BD5840" w:rsidP="009C410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Flight</w:t>
      </w:r>
      <w:r w:rsidRPr="00BD5840">
        <w:rPr>
          <w:rFonts w:ascii="Times New Roman" w:eastAsia="Times New Roman" w:hAnsi="Times New Roman" w:cs="Times New Roman"/>
          <w:sz w:val="24"/>
          <w:szCs w:val="24"/>
        </w:rPr>
        <w:t xml:space="preserve"> (1/2 mark)</w:t>
      </w:r>
    </w:p>
    <w:p w:rsidR="00BD5840" w:rsidRPr="00BD5840" w:rsidRDefault="00BD5840" w:rsidP="009C4102">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Landing</w:t>
      </w:r>
      <w:r w:rsidRPr="00BD5840">
        <w:rPr>
          <w:rFonts w:ascii="Times New Roman" w:eastAsia="Times New Roman" w:hAnsi="Times New Roman" w:cs="Times New Roman"/>
          <w:sz w:val="24"/>
          <w:szCs w:val="24"/>
        </w:rPr>
        <w:t xml:space="preserve"> (1/2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(All four must be in correct order for full marks. Partial marks if some are correct but not in order.)</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Explain two common faults that an athlete might make during the take-off phase of a long jump. (2 marks)</w:t>
      </w:r>
    </w:p>
    <w:p w:rsidR="00BD5840" w:rsidRPr="00BD5840" w:rsidRDefault="00BD5840" w:rsidP="009C410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Fouling/Overstepping the take-off board:</w:t>
      </w:r>
      <w:r w:rsidRPr="00BD5840">
        <w:rPr>
          <w:rFonts w:ascii="Times New Roman" w:eastAsia="Times New Roman" w:hAnsi="Times New Roman" w:cs="Times New Roman"/>
          <w:sz w:val="24"/>
          <w:szCs w:val="24"/>
        </w:rPr>
        <w:t xml:space="preserve"> Stepping beyond the designated take-off line, resulting in a disqualified jump. (1 mark)</w:t>
      </w:r>
    </w:p>
    <w:p w:rsidR="00BD5840" w:rsidRPr="00BD5840" w:rsidRDefault="00BD5840" w:rsidP="009C410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Chopping/shortening strides:</w:t>
      </w:r>
      <w:r w:rsidRPr="00BD5840">
        <w:rPr>
          <w:rFonts w:ascii="Times New Roman" w:eastAsia="Times New Roman" w:hAnsi="Times New Roman" w:cs="Times New Roman"/>
          <w:sz w:val="24"/>
          <w:szCs w:val="24"/>
        </w:rPr>
        <w:t xml:space="preserve"> Reducing speed or rhythm just before the board, which reduces momentum and jump distance. (1 mark)</w:t>
      </w:r>
    </w:p>
    <w:p w:rsidR="00BD5840" w:rsidRPr="00BD5840" w:rsidRDefault="00BD5840" w:rsidP="009C410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Improper body lean/posture:</w:t>
      </w:r>
      <w:r w:rsidRPr="00BD5840">
        <w:rPr>
          <w:rFonts w:ascii="Times New Roman" w:eastAsia="Times New Roman" w:hAnsi="Times New Roman" w:cs="Times New Roman"/>
          <w:sz w:val="24"/>
          <w:szCs w:val="24"/>
        </w:rPr>
        <w:t xml:space="preserve"> Leaning too far back or forward, leading to loss of balance and inefficient transfer of horizontal to vertical momentum. (1 mark)</w:t>
      </w:r>
    </w:p>
    <w:p w:rsidR="00BD5840" w:rsidRPr="00BD5840" w:rsidRDefault="00BD5840" w:rsidP="009C410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Lack of vertical drive:</w:t>
      </w:r>
      <w:r w:rsidRPr="00BD5840">
        <w:rPr>
          <w:rFonts w:ascii="Times New Roman" w:eastAsia="Times New Roman" w:hAnsi="Times New Roman" w:cs="Times New Roman"/>
          <w:sz w:val="24"/>
          <w:szCs w:val="24"/>
        </w:rPr>
        <w:t xml:space="preserve"> Not driving the knee up effectively or insufficient arm action, leading to a low flight path. (1 mark)</w:t>
      </w:r>
    </w:p>
    <w:p w:rsidR="00BD5840" w:rsidRPr="00BD5840" w:rsidRDefault="00BD5840" w:rsidP="009C4102">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Hesitation:</w:t>
      </w:r>
      <w:r w:rsidRPr="00BD5840">
        <w:rPr>
          <w:rFonts w:ascii="Times New Roman" w:eastAsia="Times New Roman" w:hAnsi="Times New Roman" w:cs="Times New Roman"/>
          <w:sz w:val="24"/>
          <w:szCs w:val="24"/>
        </w:rPr>
        <w:t xml:space="preserve"> Momentarily pausing or slowing down before the board, reducing the explosive power needed for take-off.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fault, up to a maximum of 2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46. During a basketball match, a foul is committed. Identify four different types of fouls that can occur in a basketball game. (4 marks)</w:t>
      </w:r>
    </w:p>
    <w:p w:rsidR="00BD5840" w:rsidRPr="00BD5840" w:rsidRDefault="00BD5840" w:rsidP="009C410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Personal Foul:</w:t>
      </w:r>
      <w:r w:rsidRPr="00BD5840">
        <w:rPr>
          <w:rFonts w:ascii="Times New Roman" w:eastAsia="Times New Roman" w:hAnsi="Times New Roman" w:cs="Times New Roman"/>
          <w:sz w:val="24"/>
          <w:szCs w:val="24"/>
        </w:rPr>
        <w:t xml:space="preserve"> Illegal physical contact with an opponent (e.g., pushing, holding, blocking, charging). (1 mark)</w:t>
      </w:r>
    </w:p>
    <w:p w:rsidR="00BD5840" w:rsidRPr="00BD5840" w:rsidRDefault="00BD5840" w:rsidP="009C410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Technical Foul:</w:t>
      </w:r>
      <w:r w:rsidRPr="00BD5840">
        <w:rPr>
          <w:rFonts w:ascii="Times New Roman" w:eastAsia="Times New Roman" w:hAnsi="Times New Roman" w:cs="Times New Roman"/>
          <w:sz w:val="24"/>
          <w:szCs w:val="24"/>
        </w:rPr>
        <w:t xml:space="preserve"> Non-contact fouls related to unsportsmanlike conduct or violations of game procedures (e.g., arguing with officials, delaying the game). (1 mark)</w:t>
      </w:r>
    </w:p>
    <w:p w:rsidR="00BD5840" w:rsidRPr="00BD5840" w:rsidRDefault="00BD5840" w:rsidP="009C410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Flagrant Foul:</w:t>
      </w:r>
      <w:r w:rsidRPr="00BD5840">
        <w:rPr>
          <w:rFonts w:ascii="Times New Roman" w:eastAsia="Times New Roman" w:hAnsi="Times New Roman" w:cs="Times New Roman"/>
          <w:sz w:val="24"/>
          <w:szCs w:val="24"/>
        </w:rPr>
        <w:t xml:space="preserve"> Unnecessary or excessive contact, often involving intent to injure. (1 mark)</w:t>
      </w:r>
    </w:p>
    <w:p w:rsidR="00BD5840" w:rsidRPr="00BD5840" w:rsidRDefault="00BD5840" w:rsidP="009C410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Offensive Foul:</w:t>
      </w:r>
      <w:r w:rsidRPr="00BD5840">
        <w:rPr>
          <w:rFonts w:ascii="Times New Roman" w:eastAsia="Times New Roman" w:hAnsi="Times New Roman" w:cs="Times New Roman"/>
          <w:sz w:val="24"/>
          <w:szCs w:val="24"/>
        </w:rPr>
        <w:t xml:space="preserve"> An offensive player making illegal contact with a defensive player (e.g., charging, illegal screen). (1 mark)</w:t>
      </w:r>
    </w:p>
    <w:p w:rsidR="00BD5840" w:rsidRPr="00BD5840" w:rsidRDefault="00BD5840" w:rsidP="009C410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Defensive Foul:</w:t>
      </w:r>
      <w:r w:rsidRPr="00BD5840">
        <w:rPr>
          <w:rFonts w:ascii="Times New Roman" w:eastAsia="Times New Roman" w:hAnsi="Times New Roman" w:cs="Times New Roman"/>
          <w:sz w:val="24"/>
          <w:szCs w:val="24"/>
        </w:rPr>
        <w:t xml:space="preserve"> A defensive player making illegal contact with an offensive player (e.g., blocking, holding). (1 mark)</w:t>
      </w:r>
    </w:p>
    <w:p w:rsidR="00BD5840" w:rsidRPr="00BD5840" w:rsidRDefault="00BD5840" w:rsidP="009C4102">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Shooting Foul:</w:t>
      </w:r>
      <w:r w:rsidRPr="00BD5840">
        <w:rPr>
          <w:rFonts w:ascii="Times New Roman" w:eastAsia="Times New Roman" w:hAnsi="Times New Roman" w:cs="Times New Roman"/>
          <w:sz w:val="24"/>
          <w:szCs w:val="24"/>
        </w:rPr>
        <w:t xml:space="preserve"> A foul committed against a player who is in the act of shooting.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type of foul, up to a maximum of 4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Answer ONLY ONE of questions 47 or 48.</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47. Learning basic first aid is crucial for anyone participating in or overseeing sports activities.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 Define "sprain" and "strain" as common sports injuries. (2 marks)</w:t>
      </w:r>
    </w:p>
    <w:p w:rsidR="00BD5840" w:rsidRPr="00BD5840" w:rsidRDefault="00BD5840" w:rsidP="009C410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Sprain:</w:t>
      </w:r>
      <w:r w:rsidRPr="00BD5840">
        <w:rPr>
          <w:rFonts w:ascii="Times New Roman" w:eastAsia="Times New Roman" w:hAnsi="Times New Roman" w:cs="Times New Roman"/>
          <w:sz w:val="24"/>
          <w:szCs w:val="24"/>
        </w:rPr>
        <w:t xml:space="preserve"> An injury to a </w:t>
      </w:r>
      <w:r w:rsidRPr="00BD5840">
        <w:rPr>
          <w:rFonts w:ascii="Times New Roman" w:eastAsia="Times New Roman" w:hAnsi="Times New Roman" w:cs="Times New Roman"/>
          <w:b/>
          <w:bCs/>
          <w:sz w:val="24"/>
          <w:szCs w:val="24"/>
        </w:rPr>
        <w:t>ligament</w:t>
      </w:r>
      <w:r w:rsidRPr="00BD5840">
        <w:rPr>
          <w:rFonts w:ascii="Times New Roman" w:eastAsia="Times New Roman" w:hAnsi="Times New Roman" w:cs="Times New Roman"/>
          <w:sz w:val="24"/>
          <w:szCs w:val="24"/>
        </w:rPr>
        <w:t xml:space="preserve"> (the strong bands of tissue that connect bones at a joint), usually caused by a sudden stretch or twist. (1 mark)</w:t>
      </w:r>
    </w:p>
    <w:p w:rsidR="00BD5840" w:rsidRPr="00BD5840" w:rsidRDefault="00BD5840" w:rsidP="009C4102">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lastRenderedPageBreak/>
        <w:t>Strain:</w:t>
      </w:r>
      <w:r w:rsidRPr="00BD5840">
        <w:rPr>
          <w:rFonts w:ascii="Times New Roman" w:eastAsia="Times New Roman" w:hAnsi="Times New Roman" w:cs="Times New Roman"/>
          <w:sz w:val="24"/>
          <w:szCs w:val="24"/>
        </w:rPr>
        <w:t xml:space="preserve"> An injury to a </w:t>
      </w:r>
      <w:r w:rsidRPr="00BD5840">
        <w:rPr>
          <w:rFonts w:ascii="Times New Roman" w:eastAsia="Times New Roman" w:hAnsi="Times New Roman" w:cs="Times New Roman"/>
          <w:b/>
          <w:bCs/>
          <w:sz w:val="24"/>
          <w:szCs w:val="24"/>
        </w:rPr>
        <w:t>muscle or tendon</w:t>
      </w:r>
      <w:r w:rsidRPr="00BD5840">
        <w:rPr>
          <w:rFonts w:ascii="Times New Roman" w:eastAsia="Times New Roman" w:hAnsi="Times New Roman" w:cs="Times New Roman"/>
          <w:sz w:val="24"/>
          <w:szCs w:val="24"/>
        </w:rPr>
        <w:t xml:space="preserve"> (the fibrous cords of tissue that attach muscles to bones), caused by overstretching or tearing.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ii. Describe the R.I.C.E. method for treating a sprain or strain. (4 marks)</w:t>
      </w:r>
    </w:p>
    <w:p w:rsidR="00BD5840" w:rsidRPr="00BD5840" w:rsidRDefault="00BD5840" w:rsidP="009C410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R - Rest:</w:t>
      </w:r>
      <w:r w:rsidRPr="00BD5840">
        <w:rPr>
          <w:rFonts w:ascii="Times New Roman" w:eastAsia="Times New Roman" w:hAnsi="Times New Roman" w:cs="Times New Roman"/>
          <w:sz w:val="24"/>
          <w:szCs w:val="24"/>
        </w:rPr>
        <w:t xml:space="preserve"> Stop the activity immediately to prevent further injury and allow the injured area to heal. (1 mark)</w:t>
      </w:r>
    </w:p>
    <w:p w:rsidR="00BD5840" w:rsidRPr="00BD5840" w:rsidRDefault="00BD5840" w:rsidP="009C410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 - Ice:</w:t>
      </w:r>
      <w:r w:rsidRPr="00BD5840">
        <w:rPr>
          <w:rFonts w:ascii="Times New Roman" w:eastAsia="Times New Roman" w:hAnsi="Times New Roman" w:cs="Times New Roman"/>
          <w:sz w:val="24"/>
          <w:szCs w:val="24"/>
        </w:rPr>
        <w:t xml:space="preserve"> Apply ice packs to the injured area for 15-20 minutes at a time, several times a day, to reduce swelling and pain. (1 mark)</w:t>
      </w:r>
    </w:p>
    <w:p w:rsidR="00BD5840" w:rsidRPr="00BD5840" w:rsidRDefault="00BD5840" w:rsidP="009C410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 Compression:</w:t>
      </w:r>
      <w:r w:rsidRPr="00BD5840">
        <w:rPr>
          <w:rFonts w:ascii="Times New Roman" w:eastAsia="Times New Roman" w:hAnsi="Times New Roman" w:cs="Times New Roman"/>
          <w:sz w:val="24"/>
          <w:szCs w:val="24"/>
        </w:rPr>
        <w:t xml:space="preserve"> Wrap the injured area with an elastic bandage to help reduce swelling. (1 mark)</w:t>
      </w:r>
    </w:p>
    <w:p w:rsidR="00BD5840" w:rsidRPr="00BD5840" w:rsidRDefault="00BD5840" w:rsidP="009C4102">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E - Elevation:</w:t>
      </w:r>
      <w:r w:rsidRPr="00BD5840">
        <w:rPr>
          <w:rFonts w:ascii="Times New Roman" w:eastAsia="Times New Roman" w:hAnsi="Times New Roman" w:cs="Times New Roman"/>
          <w:sz w:val="24"/>
          <w:szCs w:val="24"/>
        </w:rPr>
        <w:t xml:space="preserve"> Keep the injured limb raised above the level of the heart to help drain fluid and reduce swelling.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iii. Explain two ways in which sports promote positive values like discipline and perseverance. (4 marks)</w:t>
      </w:r>
    </w:p>
    <w:p w:rsidR="00BD5840" w:rsidRPr="00BD5840" w:rsidRDefault="00BD5840" w:rsidP="009C410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Discipline:</w:t>
      </w:r>
      <w:r w:rsidRPr="00BD5840">
        <w:rPr>
          <w:rFonts w:ascii="Times New Roman" w:eastAsia="Times New Roman" w:hAnsi="Times New Roman" w:cs="Times New Roman"/>
          <w:sz w:val="24"/>
          <w:szCs w:val="24"/>
        </w:rPr>
        <w:t xml:space="preserve"> Sports require adherence to rules, consistent training schedules, and following coaching instructions, which instill self-control and discipline. (2 marks for explanation)</w:t>
      </w:r>
    </w:p>
    <w:p w:rsidR="00BD5840" w:rsidRPr="00BD5840" w:rsidRDefault="00BD5840" w:rsidP="009C410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Perseverance:</w:t>
      </w:r>
      <w:r w:rsidRPr="00BD5840">
        <w:rPr>
          <w:rFonts w:ascii="Times New Roman" w:eastAsia="Times New Roman" w:hAnsi="Times New Roman" w:cs="Times New Roman"/>
          <w:sz w:val="24"/>
          <w:szCs w:val="24"/>
        </w:rPr>
        <w:t xml:space="preserve"> Athletes often face challenges, setbacks, and defeats (e.g., losing games, injuries). Continuing to train, improve, and compete despite these difficulties fosters perseverance and resilience. (2 marks for explanation)</w:t>
      </w:r>
    </w:p>
    <w:p w:rsidR="00BD5840" w:rsidRPr="00BD5840" w:rsidRDefault="00BD5840" w:rsidP="009C410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Teamwork/Cooperation:</w:t>
      </w:r>
      <w:r w:rsidRPr="00BD5840">
        <w:rPr>
          <w:rFonts w:ascii="Times New Roman" w:eastAsia="Times New Roman" w:hAnsi="Times New Roman" w:cs="Times New Roman"/>
          <w:sz w:val="24"/>
          <w:szCs w:val="24"/>
        </w:rPr>
        <w:t xml:space="preserve"> Working together towards a common goal, relying on teammates, and understanding individual roles. (Relevant for 2 marks if discussed as a value.)</w:t>
      </w:r>
    </w:p>
    <w:p w:rsidR="00BD5840" w:rsidRPr="00BD5840" w:rsidRDefault="00BD5840" w:rsidP="009C410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Respect:</w:t>
      </w:r>
      <w:r w:rsidRPr="00BD5840">
        <w:rPr>
          <w:rFonts w:ascii="Times New Roman" w:eastAsia="Times New Roman" w:hAnsi="Times New Roman" w:cs="Times New Roman"/>
          <w:sz w:val="24"/>
          <w:szCs w:val="24"/>
        </w:rPr>
        <w:t xml:space="preserve"> Showing respect for opponents, officials, and teammates. (Relevant for 2 marks if discussed as a value.)</w:t>
      </w:r>
    </w:p>
    <w:p w:rsidR="00BD5840" w:rsidRPr="00BD5840" w:rsidRDefault="00BD5840" w:rsidP="009C410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Fair Play/Sportsmanship:</w:t>
      </w:r>
      <w:r w:rsidRPr="00BD5840">
        <w:rPr>
          <w:rFonts w:ascii="Times New Roman" w:eastAsia="Times New Roman" w:hAnsi="Times New Roman" w:cs="Times New Roman"/>
          <w:sz w:val="24"/>
          <w:szCs w:val="24"/>
        </w:rPr>
        <w:t xml:space="preserve"> Adhering to the spirit of the game, honesty, and integrity. (Relevant for 2 marks if discussed as a value.)</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2 marks for each distinct and well-explained value, up to a maximum of 4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48. Traditional games are an important part of cultural heritage and physical activity.</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 What is a traditional game? (2 Marks)</w:t>
      </w:r>
    </w:p>
    <w:p w:rsidR="00BD5840" w:rsidRPr="00BD5840" w:rsidRDefault="00BD5840" w:rsidP="009C410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 xml:space="preserve">A </w:t>
      </w:r>
      <w:r w:rsidRPr="00BD5840">
        <w:rPr>
          <w:rFonts w:ascii="Times New Roman" w:eastAsia="Times New Roman" w:hAnsi="Times New Roman" w:cs="Times New Roman"/>
          <w:b/>
          <w:bCs/>
          <w:sz w:val="24"/>
          <w:szCs w:val="24"/>
        </w:rPr>
        <w:t>traditional game</w:t>
      </w:r>
      <w:r w:rsidRPr="00BD5840">
        <w:rPr>
          <w:rFonts w:ascii="Times New Roman" w:eastAsia="Times New Roman" w:hAnsi="Times New Roman" w:cs="Times New Roman"/>
          <w:sz w:val="24"/>
          <w:szCs w:val="24"/>
        </w:rPr>
        <w:t xml:space="preserve"> is a game that has been played for generations within a community or culture. (1 mark)</w:t>
      </w:r>
    </w:p>
    <w:p w:rsidR="00BD5840" w:rsidRPr="00BD5840" w:rsidRDefault="00BD5840" w:rsidP="009C410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They are often passed down orally or through practice and typically reflect the local environment, customs, and social structures.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ii. Describe the rules of a specific traditional game played in your community, explaining how it is played. (4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(Accept any well-known traditional game. Example provided below. Mark based on clarity and accuracy of rules and gameplay.)</w:t>
      </w:r>
    </w:p>
    <w:p w:rsidR="00BD5840" w:rsidRPr="00BD5840" w:rsidRDefault="00BD5840" w:rsidP="00BD584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Game Name:</w:t>
      </w:r>
      <w:r w:rsidRPr="00BD5840">
        <w:rPr>
          <w:rFonts w:ascii="Times New Roman" w:eastAsia="Times New Roman" w:hAnsi="Times New Roman" w:cs="Times New Roman"/>
          <w:sz w:val="24"/>
          <w:szCs w:val="24"/>
        </w:rPr>
        <w:t xml:space="preserve"> (e.g., </w:t>
      </w:r>
      <w:r w:rsidRPr="00BD5840">
        <w:rPr>
          <w:rFonts w:ascii="Times New Roman" w:eastAsia="Times New Roman" w:hAnsi="Times New Roman" w:cs="Times New Roman"/>
          <w:b/>
          <w:bCs/>
          <w:sz w:val="24"/>
          <w:szCs w:val="24"/>
        </w:rPr>
        <w:t>"</w:t>
      </w:r>
      <w:proofErr w:type="spellStart"/>
      <w:r w:rsidRPr="00BD5840">
        <w:rPr>
          <w:rFonts w:ascii="Times New Roman" w:eastAsia="Times New Roman" w:hAnsi="Times New Roman" w:cs="Times New Roman"/>
          <w:b/>
          <w:bCs/>
          <w:sz w:val="24"/>
          <w:szCs w:val="24"/>
        </w:rPr>
        <w:t>Bao</w:t>
      </w:r>
      <w:proofErr w:type="spellEnd"/>
      <w:r w:rsidR="009C4102">
        <w:rPr>
          <w:rFonts w:ascii="Times New Roman" w:eastAsia="Times New Roman" w:hAnsi="Times New Roman" w:cs="Times New Roman"/>
          <w:b/>
          <w:bCs/>
          <w:sz w:val="24"/>
          <w:szCs w:val="24"/>
        </w:rPr>
        <w:t>/</w:t>
      </w:r>
      <w:proofErr w:type="spellStart"/>
      <w:r w:rsidR="009C4102">
        <w:rPr>
          <w:rFonts w:ascii="Times New Roman" w:eastAsia="Times New Roman" w:hAnsi="Times New Roman" w:cs="Times New Roman"/>
          <w:b/>
          <w:bCs/>
          <w:sz w:val="24"/>
          <w:szCs w:val="24"/>
        </w:rPr>
        <w:t>Ajua</w:t>
      </w:r>
      <w:proofErr w:type="spellEnd"/>
      <w:r w:rsidRPr="00BD5840">
        <w:rPr>
          <w:rFonts w:ascii="Times New Roman" w:eastAsia="Times New Roman" w:hAnsi="Times New Roman" w:cs="Times New Roman"/>
          <w:b/>
          <w:bCs/>
          <w:sz w:val="24"/>
          <w:szCs w:val="24"/>
        </w:rPr>
        <w:t>"</w:t>
      </w:r>
      <w:r w:rsidRPr="00BD5840">
        <w:rPr>
          <w:rFonts w:ascii="Times New Roman" w:eastAsia="Times New Roman" w:hAnsi="Times New Roman" w:cs="Times New Roman"/>
          <w:sz w:val="24"/>
          <w:szCs w:val="24"/>
        </w:rPr>
        <w:t xml:space="preserve"> - 1 mark for naming a game)</w:t>
      </w:r>
    </w:p>
    <w:p w:rsidR="00BD5840" w:rsidRPr="00BD5840" w:rsidRDefault="00BD5840" w:rsidP="00BD5840">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How it is played:</w:t>
      </w:r>
      <w:r w:rsidRPr="00BD5840">
        <w:rPr>
          <w:rFonts w:ascii="Times New Roman" w:eastAsia="Times New Roman" w:hAnsi="Times New Roman" w:cs="Times New Roman"/>
          <w:sz w:val="24"/>
          <w:szCs w:val="24"/>
        </w:rPr>
        <w:t xml:space="preserve"> (3 marks for description of rules and gameplay) </w:t>
      </w:r>
    </w:p>
    <w:p w:rsidR="00BD5840" w:rsidRPr="00BD5840" w:rsidRDefault="00BD5840" w:rsidP="009C4102">
      <w:pPr>
        <w:numPr>
          <w:ilvl w:val="1"/>
          <w:numId w:val="39"/>
        </w:numPr>
        <w:spacing w:before="100" w:beforeAutospacing="1" w:after="100" w:afterAutospacing="1" w:line="240" w:lineRule="auto"/>
        <w:rPr>
          <w:rFonts w:ascii="Times New Roman" w:eastAsia="Times New Roman" w:hAnsi="Times New Roman" w:cs="Times New Roman"/>
          <w:sz w:val="24"/>
          <w:szCs w:val="24"/>
        </w:rPr>
      </w:pPr>
      <w:proofErr w:type="spellStart"/>
      <w:r w:rsidRPr="00BD5840">
        <w:rPr>
          <w:rFonts w:ascii="Times New Roman" w:eastAsia="Times New Roman" w:hAnsi="Times New Roman" w:cs="Times New Roman"/>
          <w:sz w:val="24"/>
          <w:szCs w:val="24"/>
        </w:rPr>
        <w:t>Bao</w:t>
      </w:r>
      <w:proofErr w:type="spellEnd"/>
      <w:r w:rsidRPr="00BD5840">
        <w:rPr>
          <w:rFonts w:ascii="Times New Roman" w:eastAsia="Times New Roman" w:hAnsi="Times New Roman" w:cs="Times New Roman"/>
          <w:sz w:val="24"/>
          <w:szCs w:val="24"/>
        </w:rPr>
        <w:t xml:space="preserve"> is a two-player strategy board game played on a board with pits (often 32 or 64).</w:t>
      </w:r>
    </w:p>
    <w:p w:rsidR="00BD5840" w:rsidRPr="00BD5840" w:rsidRDefault="00BD5840" w:rsidP="009C4102">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Players start with a certain number of seeds distributed in their pits.</w:t>
      </w:r>
    </w:p>
    <w:p w:rsidR="00BD5840" w:rsidRPr="00BD5840" w:rsidRDefault="00BD5840" w:rsidP="009C4102">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The objective is to capture the opponent's seeds and/or make their side of the board empty.</w:t>
      </w:r>
    </w:p>
    <w:p w:rsidR="00BD5840" w:rsidRPr="00BD5840" w:rsidRDefault="00BD5840" w:rsidP="009C4102">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Players take turns "sowing" seeds from one pit into consecutive pits around the board.</w:t>
      </w:r>
    </w:p>
    <w:p w:rsidR="00BD5840" w:rsidRPr="00BD5840" w:rsidRDefault="00BD5840" w:rsidP="009C4102">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Capturing occurs when the last seed sown lands in an opponent's pit, and the number of seeds in that pit meets certain conditions.</w:t>
      </w:r>
    </w:p>
    <w:p w:rsidR="00BD5840" w:rsidRPr="00BD5840" w:rsidRDefault="00BD5840" w:rsidP="009C4102">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The game involves strategic planning, counting, and predicting opponent's moves.</w:t>
      </w:r>
    </w:p>
    <w:p w:rsidR="009C4102" w:rsidRDefault="009C4102" w:rsidP="00BD5840">
      <w:pPr>
        <w:spacing w:before="100" w:beforeAutospacing="1" w:after="100" w:afterAutospacing="1" w:line="240" w:lineRule="auto"/>
        <w:rPr>
          <w:rFonts w:ascii="Times New Roman" w:eastAsia="Times New Roman" w:hAnsi="Times New Roman" w:cs="Times New Roman"/>
          <w:i/>
          <w:iCs/>
          <w:sz w:val="24"/>
          <w:szCs w:val="24"/>
        </w:rPr>
      </w:pPr>
    </w:p>
    <w:p w:rsidR="009C4102" w:rsidRDefault="009C4102" w:rsidP="00BD5840">
      <w:pPr>
        <w:spacing w:before="100" w:beforeAutospacing="1" w:after="100" w:afterAutospacing="1" w:line="240" w:lineRule="auto"/>
        <w:rPr>
          <w:rFonts w:ascii="Times New Roman" w:eastAsia="Times New Roman" w:hAnsi="Times New Roman" w:cs="Times New Roman"/>
          <w:i/>
          <w:iCs/>
          <w:sz w:val="24"/>
          <w:szCs w:val="24"/>
        </w:rPr>
      </w:pPr>
      <w:r>
        <w:rPr>
          <w:rStyle w:val="Strong"/>
        </w:rPr>
        <w:lastRenderedPageBreak/>
        <w:t xml:space="preserve">Other games include: </w:t>
      </w:r>
    </w:p>
    <w:p w:rsidR="009C4102" w:rsidRDefault="009C4102" w:rsidP="009C4102">
      <w:pPr>
        <w:pStyle w:val="Heading3"/>
      </w:pPr>
      <w:r>
        <w:rPr>
          <w:rStyle w:val="Strong"/>
          <w:b/>
          <w:bCs/>
        </w:rPr>
        <w:t>List of Kenyan Indigenous Games:</w:t>
      </w:r>
    </w:p>
    <w:p w:rsidR="009C4102" w:rsidRDefault="009C4102" w:rsidP="009C4102">
      <w:pPr>
        <w:pStyle w:val="NormalWeb"/>
        <w:numPr>
          <w:ilvl w:val="0"/>
          <w:numId w:val="41"/>
        </w:numPr>
      </w:pPr>
      <w:proofErr w:type="spellStart"/>
      <w:r>
        <w:rPr>
          <w:rStyle w:val="Strong"/>
        </w:rPr>
        <w:t>Ajua</w:t>
      </w:r>
      <w:proofErr w:type="spellEnd"/>
      <w:r>
        <w:rPr>
          <w:rStyle w:val="Strong"/>
        </w:rPr>
        <w:t xml:space="preserve"> / </w:t>
      </w:r>
      <w:proofErr w:type="spellStart"/>
      <w:r>
        <w:rPr>
          <w:rStyle w:val="Strong"/>
        </w:rPr>
        <w:t>Bao</w:t>
      </w:r>
      <w:proofErr w:type="spellEnd"/>
      <w:r>
        <w:t xml:space="preserve"> – A board game played with seeds or stones in small pits on a wooden board. Common among the Kiswahili and coastal communities.</w:t>
      </w:r>
    </w:p>
    <w:p w:rsidR="009C4102" w:rsidRDefault="009C4102" w:rsidP="009C4102">
      <w:pPr>
        <w:pStyle w:val="NormalWeb"/>
        <w:numPr>
          <w:ilvl w:val="0"/>
          <w:numId w:val="41"/>
        </w:numPr>
      </w:pPr>
      <w:r>
        <w:rPr>
          <w:rStyle w:val="Strong"/>
        </w:rPr>
        <w:t>Kati</w:t>
      </w:r>
      <w:r>
        <w:t xml:space="preserve"> – A </w:t>
      </w:r>
      <w:proofErr w:type="spellStart"/>
      <w:r>
        <w:t>dodgeball</w:t>
      </w:r>
      <w:proofErr w:type="spellEnd"/>
      <w:r>
        <w:t>-style game where players try to hit opponents with a ball while avoiding being hit.</w:t>
      </w:r>
    </w:p>
    <w:p w:rsidR="009C4102" w:rsidRDefault="009C4102" w:rsidP="009C4102">
      <w:pPr>
        <w:pStyle w:val="NormalWeb"/>
        <w:numPr>
          <w:ilvl w:val="0"/>
          <w:numId w:val="41"/>
        </w:numPr>
      </w:pPr>
      <w:r>
        <w:rPr>
          <w:rStyle w:val="Strong"/>
        </w:rPr>
        <w:t>Shake</w:t>
      </w:r>
      <w:r>
        <w:t xml:space="preserve"> – A hopping game played by girls, involving drawing boxes on the ground and hopping through them on one foot while moving an object.</w:t>
      </w:r>
    </w:p>
    <w:p w:rsidR="009C4102" w:rsidRDefault="009C4102" w:rsidP="009C4102">
      <w:pPr>
        <w:pStyle w:val="NormalWeb"/>
        <w:numPr>
          <w:ilvl w:val="0"/>
          <w:numId w:val="41"/>
        </w:numPr>
      </w:pPr>
      <w:proofErr w:type="spellStart"/>
      <w:r>
        <w:rPr>
          <w:rStyle w:val="Strong"/>
        </w:rPr>
        <w:t>Mbube</w:t>
      </w:r>
      <w:proofErr w:type="spellEnd"/>
      <w:r>
        <w:rPr>
          <w:rStyle w:val="Strong"/>
        </w:rPr>
        <w:t xml:space="preserve"> </w:t>
      </w:r>
      <w:proofErr w:type="spellStart"/>
      <w:r>
        <w:rPr>
          <w:rStyle w:val="Strong"/>
        </w:rPr>
        <w:t>Mbube</w:t>
      </w:r>
      <w:proofErr w:type="spellEnd"/>
      <w:r>
        <w:t xml:space="preserve"> – A blindfold game where a person has to find someone in a circle guided by others shouting "</w:t>
      </w:r>
      <w:proofErr w:type="spellStart"/>
      <w:r>
        <w:t>Mbube</w:t>
      </w:r>
      <w:proofErr w:type="spellEnd"/>
      <w:r>
        <w:t xml:space="preserve">! </w:t>
      </w:r>
      <w:proofErr w:type="spellStart"/>
      <w:r>
        <w:t>Mbube</w:t>
      </w:r>
      <w:proofErr w:type="spellEnd"/>
      <w:r>
        <w:t>!" (</w:t>
      </w:r>
      <w:proofErr w:type="gramStart"/>
      <w:r>
        <w:t>lion</w:t>
      </w:r>
      <w:proofErr w:type="gramEnd"/>
      <w:r>
        <w:t xml:space="preserve"> in Kiswahili) louder as they get closer.</w:t>
      </w:r>
    </w:p>
    <w:p w:rsidR="009C4102" w:rsidRDefault="009C4102" w:rsidP="009C4102">
      <w:pPr>
        <w:pStyle w:val="NormalWeb"/>
        <w:numPr>
          <w:ilvl w:val="0"/>
          <w:numId w:val="41"/>
        </w:numPr>
      </w:pPr>
      <w:proofErr w:type="spellStart"/>
      <w:r>
        <w:rPr>
          <w:rStyle w:val="Strong"/>
        </w:rPr>
        <w:t>Blada</w:t>
      </w:r>
      <w:proofErr w:type="spellEnd"/>
      <w:r>
        <w:t xml:space="preserve"> – A game played with bottle tops (</w:t>
      </w:r>
      <w:proofErr w:type="spellStart"/>
      <w:r>
        <w:t>bladas</w:t>
      </w:r>
      <w:proofErr w:type="spellEnd"/>
      <w:r>
        <w:t>), where players flick them in turns to reach a target or knock others' tops.</w:t>
      </w:r>
    </w:p>
    <w:p w:rsidR="009C4102" w:rsidRDefault="009C4102" w:rsidP="009C4102">
      <w:pPr>
        <w:pStyle w:val="NormalWeb"/>
        <w:numPr>
          <w:ilvl w:val="0"/>
          <w:numId w:val="41"/>
        </w:numPr>
      </w:pPr>
      <w:proofErr w:type="spellStart"/>
      <w:r>
        <w:rPr>
          <w:rStyle w:val="Strong"/>
        </w:rPr>
        <w:t>Brikicho</w:t>
      </w:r>
      <w:proofErr w:type="spellEnd"/>
      <w:r>
        <w:t xml:space="preserve"> – A hiding game similar to hide and seek. One player looks for the others while calling out “</w:t>
      </w:r>
      <w:proofErr w:type="spellStart"/>
      <w:r>
        <w:t>brikicho</w:t>
      </w:r>
      <w:proofErr w:type="spellEnd"/>
      <w:r>
        <w:t>!”</w:t>
      </w:r>
    </w:p>
    <w:p w:rsidR="009C4102" w:rsidRDefault="009C4102" w:rsidP="009C4102">
      <w:pPr>
        <w:pStyle w:val="NormalWeb"/>
        <w:numPr>
          <w:ilvl w:val="0"/>
          <w:numId w:val="41"/>
        </w:numPr>
      </w:pPr>
      <w:proofErr w:type="spellStart"/>
      <w:r>
        <w:rPr>
          <w:rStyle w:val="Strong"/>
        </w:rPr>
        <w:t>Nyama</w:t>
      </w:r>
      <w:proofErr w:type="spellEnd"/>
      <w:r>
        <w:rPr>
          <w:rStyle w:val="Strong"/>
        </w:rPr>
        <w:t xml:space="preserve"> </w:t>
      </w:r>
      <w:proofErr w:type="spellStart"/>
      <w:r>
        <w:rPr>
          <w:rStyle w:val="Strong"/>
        </w:rPr>
        <w:t>Nyama</w:t>
      </w:r>
      <w:proofErr w:type="spellEnd"/>
      <w:r>
        <w:rPr>
          <w:rStyle w:val="Strong"/>
        </w:rPr>
        <w:t xml:space="preserve"> </w:t>
      </w:r>
      <w:proofErr w:type="spellStart"/>
      <w:r>
        <w:rPr>
          <w:rStyle w:val="Strong"/>
        </w:rPr>
        <w:t>Nyama</w:t>
      </w:r>
      <w:proofErr w:type="spellEnd"/>
      <w:r>
        <w:t xml:space="preserve"> – A singing and pointing game where a leader names animals and players respond with "Yes!" or "No!" based on whether the animal is eaten.</w:t>
      </w:r>
    </w:p>
    <w:p w:rsidR="009C4102" w:rsidRDefault="009C4102" w:rsidP="009C4102">
      <w:pPr>
        <w:pStyle w:val="NormalWeb"/>
        <w:numPr>
          <w:ilvl w:val="0"/>
          <w:numId w:val="41"/>
        </w:numPr>
      </w:pPr>
      <w:r>
        <w:rPr>
          <w:rStyle w:val="Strong"/>
        </w:rPr>
        <w:t>Rope Skipping (</w:t>
      </w:r>
      <w:proofErr w:type="spellStart"/>
      <w:r>
        <w:rPr>
          <w:rStyle w:val="Strong"/>
        </w:rPr>
        <w:t>Kuruka</w:t>
      </w:r>
      <w:proofErr w:type="spellEnd"/>
      <w:r>
        <w:rPr>
          <w:rStyle w:val="Strong"/>
        </w:rPr>
        <w:t xml:space="preserve"> </w:t>
      </w:r>
      <w:proofErr w:type="spellStart"/>
      <w:r>
        <w:rPr>
          <w:rStyle w:val="Strong"/>
        </w:rPr>
        <w:t>Kamba</w:t>
      </w:r>
      <w:proofErr w:type="spellEnd"/>
      <w:r>
        <w:rPr>
          <w:rStyle w:val="Strong"/>
        </w:rPr>
        <w:t>)</w:t>
      </w:r>
      <w:r>
        <w:t xml:space="preserve"> – Children jump over a swinging rope, sometimes with chants or songs.</w:t>
      </w:r>
    </w:p>
    <w:p w:rsidR="009C4102" w:rsidRDefault="009C4102" w:rsidP="009C4102">
      <w:pPr>
        <w:pStyle w:val="NormalWeb"/>
        <w:numPr>
          <w:ilvl w:val="0"/>
          <w:numId w:val="41"/>
        </w:numPr>
      </w:pPr>
      <w:r>
        <w:rPr>
          <w:rStyle w:val="Strong"/>
        </w:rPr>
        <w:t>Kikuyu Stick Fight (</w:t>
      </w:r>
      <w:proofErr w:type="spellStart"/>
      <w:r>
        <w:rPr>
          <w:rStyle w:val="Strong"/>
        </w:rPr>
        <w:t>Nduthi</w:t>
      </w:r>
      <w:proofErr w:type="spellEnd"/>
      <w:r>
        <w:rPr>
          <w:rStyle w:val="Strong"/>
        </w:rPr>
        <w:t xml:space="preserve"> or Rika)</w:t>
      </w:r>
      <w:r>
        <w:t xml:space="preserve"> – Boys would engage in mock battles using sticks, especially during initiation periods (played under supervision).</w:t>
      </w:r>
    </w:p>
    <w:p w:rsidR="009C4102" w:rsidRDefault="009C4102" w:rsidP="009C4102">
      <w:pPr>
        <w:pStyle w:val="NormalWeb"/>
        <w:numPr>
          <w:ilvl w:val="0"/>
          <w:numId w:val="41"/>
        </w:numPr>
      </w:pPr>
      <w:proofErr w:type="spellStart"/>
      <w:r>
        <w:rPr>
          <w:rStyle w:val="Strong"/>
        </w:rPr>
        <w:t>Tapo</w:t>
      </w:r>
      <w:proofErr w:type="spellEnd"/>
      <w:r>
        <w:t xml:space="preserve"> – Similar to tag, one player runs after others to touch ("tap") them, making them “it.”</w:t>
      </w:r>
    </w:p>
    <w:p w:rsidR="009C4102" w:rsidRDefault="009C4102" w:rsidP="009C4102">
      <w:pPr>
        <w:pStyle w:val="NormalWeb"/>
        <w:numPr>
          <w:ilvl w:val="0"/>
          <w:numId w:val="41"/>
        </w:numPr>
      </w:pPr>
      <w:proofErr w:type="spellStart"/>
      <w:r>
        <w:rPr>
          <w:rStyle w:val="Strong"/>
        </w:rPr>
        <w:t>Bano</w:t>
      </w:r>
      <w:proofErr w:type="spellEnd"/>
      <w:r>
        <w:rPr>
          <w:rStyle w:val="Strong"/>
        </w:rPr>
        <w:t xml:space="preserve"> (Marbles)</w:t>
      </w:r>
      <w:r>
        <w:t xml:space="preserve"> – Played with small balls ("</w:t>
      </w:r>
      <w:proofErr w:type="spellStart"/>
      <w:r>
        <w:t>bano</w:t>
      </w:r>
      <w:proofErr w:type="spellEnd"/>
      <w:r>
        <w:t>"), usually glass or stone, aimed to knock others out of a circle.</w:t>
      </w:r>
    </w:p>
    <w:p w:rsidR="009C4102" w:rsidRDefault="009C4102" w:rsidP="009C4102">
      <w:pPr>
        <w:pStyle w:val="NormalWeb"/>
        <w:numPr>
          <w:ilvl w:val="0"/>
          <w:numId w:val="41"/>
        </w:numPr>
      </w:pPr>
      <w:r>
        <w:rPr>
          <w:rStyle w:val="Strong"/>
        </w:rPr>
        <w:t xml:space="preserve">Kula </w:t>
      </w:r>
      <w:proofErr w:type="spellStart"/>
      <w:r>
        <w:rPr>
          <w:rStyle w:val="Strong"/>
        </w:rPr>
        <w:t>Unga</w:t>
      </w:r>
      <w:proofErr w:type="spellEnd"/>
      <w:r>
        <w:t xml:space="preserve"> – A game where children draw patterns on the ground representing homes, stores, etc., and </w:t>
      </w:r>
      <w:proofErr w:type="gramStart"/>
      <w:r>
        <w:t>simulate</w:t>
      </w:r>
      <w:proofErr w:type="gramEnd"/>
      <w:r>
        <w:t xml:space="preserve"> shopping or cooking.</w:t>
      </w:r>
    </w:p>
    <w:p w:rsidR="009C4102" w:rsidRDefault="009C4102" w:rsidP="009C4102">
      <w:pPr>
        <w:pStyle w:val="NormalWeb"/>
        <w:numPr>
          <w:ilvl w:val="0"/>
          <w:numId w:val="41"/>
        </w:numPr>
      </w:pPr>
      <w:r>
        <w:rPr>
          <w:rStyle w:val="Strong"/>
        </w:rPr>
        <w:t>Mamba</w:t>
      </w:r>
      <w:r>
        <w:t xml:space="preserve"> – A game where one child is the "crocodile" and tries to catch </w:t>
      </w:r>
      <w:proofErr w:type="gramStart"/>
      <w:r>
        <w:t>others crossing</w:t>
      </w:r>
      <w:proofErr w:type="gramEnd"/>
      <w:r>
        <w:t xml:space="preserve"> a marked area (like a river).</w:t>
      </w:r>
    </w:p>
    <w:p w:rsidR="009C4102" w:rsidRDefault="009C4102" w:rsidP="009C4102">
      <w:pPr>
        <w:pStyle w:val="NormalWeb"/>
        <w:numPr>
          <w:ilvl w:val="0"/>
          <w:numId w:val="41"/>
        </w:numPr>
      </w:pPr>
      <w:proofErr w:type="spellStart"/>
      <w:r>
        <w:rPr>
          <w:rStyle w:val="Strong"/>
        </w:rPr>
        <w:t>Pikicha</w:t>
      </w:r>
      <w:proofErr w:type="spellEnd"/>
      <w:r>
        <w:t xml:space="preserve"> – Involves throwing and catching stones in the air in creative ways, improving coordination.</w:t>
      </w:r>
    </w:p>
    <w:p w:rsidR="009C4102" w:rsidRDefault="009C4102" w:rsidP="009C4102">
      <w:pPr>
        <w:pStyle w:val="NormalWeb"/>
        <w:numPr>
          <w:ilvl w:val="0"/>
          <w:numId w:val="41"/>
        </w:numPr>
      </w:pPr>
      <w:proofErr w:type="spellStart"/>
      <w:r>
        <w:rPr>
          <w:rStyle w:val="Strong"/>
        </w:rPr>
        <w:t>Kiyaa</w:t>
      </w:r>
      <w:proofErr w:type="spellEnd"/>
      <w:r>
        <w:t xml:space="preserve"> – A game played with spinning tops made from wood or sticks.</w:t>
      </w:r>
    </w:p>
    <w:p w:rsidR="009C4102" w:rsidRDefault="009C4102" w:rsidP="00BD5840">
      <w:pPr>
        <w:spacing w:before="100" w:beforeAutospacing="1" w:after="100" w:afterAutospacing="1" w:line="240" w:lineRule="auto"/>
        <w:rPr>
          <w:rFonts w:ascii="Times New Roman" w:eastAsia="Times New Roman" w:hAnsi="Times New Roman" w:cs="Times New Roman"/>
          <w:i/>
          <w:iCs/>
          <w:sz w:val="24"/>
          <w:szCs w:val="24"/>
        </w:rPr>
      </w:pP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(Full marks require naming a specific game and providing a clear, concise description of its rules and how it's played, demonstrating actual understanding.)</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iii. Explain two cultural significances of participating in traditional games. (2 marks)</w:t>
      </w:r>
    </w:p>
    <w:p w:rsidR="00BD5840" w:rsidRPr="00BD5840" w:rsidRDefault="00BD5840" w:rsidP="009C410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Preservation of Culture/Heritage:</w:t>
      </w:r>
      <w:r w:rsidRPr="00BD5840">
        <w:rPr>
          <w:rFonts w:ascii="Times New Roman" w:eastAsia="Times New Roman" w:hAnsi="Times New Roman" w:cs="Times New Roman"/>
          <w:sz w:val="24"/>
          <w:szCs w:val="24"/>
        </w:rPr>
        <w:t xml:space="preserve"> Traditional games pass down ancestral knowledge, stories, and values across generations, keeping cultural practices alive. (1 mark)</w:t>
      </w:r>
    </w:p>
    <w:p w:rsidR="00BD5840" w:rsidRPr="00BD5840" w:rsidRDefault="00BD5840" w:rsidP="009C410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Social Cohesion/Community Bonding:</w:t>
      </w:r>
      <w:r w:rsidRPr="00BD5840">
        <w:rPr>
          <w:rFonts w:ascii="Times New Roman" w:eastAsia="Times New Roman" w:hAnsi="Times New Roman" w:cs="Times New Roman"/>
          <w:sz w:val="24"/>
          <w:szCs w:val="24"/>
        </w:rPr>
        <w:t xml:space="preserve"> They often involve communal participation, fostering a sense of unity, teamwork, and social interaction within the community. (1 mark)</w:t>
      </w:r>
    </w:p>
    <w:p w:rsidR="00BD5840" w:rsidRPr="00BD5840" w:rsidRDefault="00BD5840" w:rsidP="009C410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Skill Development:</w:t>
      </w:r>
      <w:r w:rsidRPr="00BD5840">
        <w:rPr>
          <w:rFonts w:ascii="Times New Roman" w:eastAsia="Times New Roman" w:hAnsi="Times New Roman" w:cs="Times New Roman"/>
          <w:sz w:val="24"/>
          <w:szCs w:val="24"/>
        </w:rPr>
        <w:t xml:space="preserve"> They teach specific skills relevant to the culture (e.g., strategic thinking, physical prowess, counting). (1 mark)</w:t>
      </w:r>
    </w:p>
    <w:p w:rsidR="00BD5840" w:rsidRPr="00BD5840" w:rsidRDefault="00BD5840" w:rsidP="009C4102">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Educational Tool:</w:t>
      </w:r>
      <w:r w:rsidRPr="00BD5840">
        <w:rPr>
          <w:rFonts w:ascii="Times New Roman" w:eastAsia="Times New Roman" w:hAnsi="Times New Roman" w:cs="Times New Roman"/>
          <w:sz w:val="24"/>
          <w:szCs w:val="24"/>
        </w:rPr>
        <w:t xml:space="preserve"> They can transmit moral lessons, history, or practical skills relevant to the community.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 xml:space="preserve">(Award 1 mark </w:t>
      </w:r>
      <w:proofErr w:type="gramStart"/>
      <w:r w:rsidRPr="00BD5840">
        <w:rPr>
          <w:rFonts w:ascii="Times New Roman" w:eastAsia="Times New Roman" w:hAnsi="Times New Roman" w:cs="Times New Roman"/>
          <w:i/>
          <w:iCs/>
          <w:sz w:val="24"/>
          <w:szCs w:val="24"/>
        </w:rPr>
        <w:t>for each distinct and valid cultural significance</w:t>
      </w:r>
      <w:proofErr w:type="gramEnd"/>
      <w:r w:rsidRPr="00BD5840">
        <w:rPr>
          <w:rFonts w:ascii="Times New Roman" w:eastAsia="Times New Roman" w:hAnsi="Times New Roman" w:cs="Times New Roman"/>
          <w:i/>
          <w:iCs/>
          <w:sz w:val="24"/>
          <w:szCs w:val="24"/>
        </w:rPr>
        <w:t>, up to a maximum of 2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iv. Outline two ways traditional games can be adapted to be more inclusive for learners with diverse abilities. (2 marks)</w:t>
      </w:r>
    </w:p>
    <w:p w:rsidR="00BD5840" w:rsidRPr="00BD5840" w:rsidRDefault="00BD5840" w:rsidP="009C410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Modify equipment:</w:t>
      </w:r>
      <w:r w:rsidRPr="00BD5840">
        <w:rPr>
          <w:rFonts w:ascii="Times New Roman" w:eastAsia="Times New Roman" w:hAnsi="Times New Roman" w:cs="Times New Roman"/>
          <w:sz w:val="24"/>
          <w:szCs w:val="24"/>
        </w:rPr>
        <w:t xml:space="preserve"> Use larger, softer, or differently textured balls/pieces for learners with visual impairments or motor skill challenges. (1 mark)</w:t>
      </w:r>
    </w:p>
    <w:p w:rsidR="00BD5840" w:rsidRPr="00BD5840" w:rsidRDefault="00BD5840" w:rsidP="009C410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lastRenderedPageBreak/>
        <w:t>Adjust rules:</w:t>
      </w:r>
      <w:r w:rsidRPr="00BD5840">
        <w:rPr>
          <w:rFonts w:ascii="Times New Roman" w:eastAsia="Times New Roman" w:hAnsi="Times New Roman" w:cs="Times New Roman"/>
          <w:sz w:val="24"/>
          <w:szCs w:val="24"/>
        </w:rPr>
        <w:t xml:space="preserve"> Simplify complex rules, allow more time for turns, or introduce alternative ways to perform actions (e.g., rolling instead of throwing). (1 mark)</w:t>
      </w:r>
    </w:p>
    <w:p w:rsidR="00BD5840" w:rsidRPr="00BD5840" w:rsidRDefault="00BD5840" w:rsidP="009C410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Vary playing area/environment:</w:t>
      </w:r>
      <w:r w:rsidRPr="00BD5840">
        <w:rPr>
          <w:rFonts w:ascii="Times New Roman" w:eastAsia="Times New Roman" w:hAnsi="Times New Roman" w:cs="Times New Roman"/>
          <w:sz w:val="24"/>
          <w:szCs w:val="24"/>
        </w:rPr>
        <w:t xml:space="preserve"> Provide accessible playing surfaces, define smaller boundaries, or use visual/auditory cues for guidance. (1 mark)</w:t>
      </w:r>
    </w:p>
    <w:p w:rsidR="00BD5840" w:rsidRPr="00BD5840" w:rsidRDefault="00BD5840" w:rsidP="009C4102">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Team modifications:</w:t>
      </w:r>
      <w:r w:rsidRPr="00BD5840">
        <w:rPr>
          <w:rFonts w:ascii="Times New Roman" w:eastAsia="Times New Roman" w:hAnsi="Times New Roman" w:cs="Times New Roman"/>
          <w:sz w:val="24"/>
          <w:szCs w:val="24"/>
        </w:rPr>
        <w:t xml:space="preserve"> Create mixed-ability teams, or allow for assisted participation.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adaptation, up to a maximum of 2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PART III: VISUAL ARTS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50. (</w:t>
      </w:r>
      <w:proofErr w:type="gramStart"/>
      <w:r w:rsidRPr="00BD5840">
        <w:rPr>
          <w:rFonts w:ascii="Times New Roman" w:eastAsia="Times New Roman" w:hAnsi="Times New Roman" w:cs="Times New Roman"/>
          <w:b/>
          <w:bCs/>
          <w:sz w:val="24"/>
          <w:szCs w:val="24"/>
        </w:rPr>
        <w:t>a</w:t>
      </w:r>
      <w:proofErr w:type="gramEnd"/>
      <w:r w:rsidRPr="00BD5840">
        <w:rPr>
          <w:rFonts w:ascii="Times New Roman" w:eastAsia="Times New Roman" w:hAnsi="Times New Roman" w:cs="Times New Roman"/>
          <w:b/>
          <w:bCs/>
          <w:sz w:val="24"/>
          <w:szCs w:val="24"/>
        </w:rPr>
        <w:t>) A Grade 8 learner is creating a drawing of a rural landscape with distant hills and a nearby tree. In the space below, sketch a simple composition to demonstrate how you would use linear perspective to show depth in the drawing. (2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(Mark based on the visual representation of linear perspective)</w:t>
      </w:r>
    </w:p>
    <w:p w:rsidR="00BD5840" w:rsidRPr="00BD5840" w:rsidRDefault="00BD5840" w:rsidP="00BD584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Sketch should clearly show:</w:t>
      </w:r>
      <w:r w:rsidRPr="00BD5840">
        <w:rPr>
          <w:rFonts w:ascii="Times New Roman" w:eastAsia="Times New Roman" w:hAnsi="Times New Roman" w:cs="Times New Roman"/>
          <w:sz w:val="24"/>
          <w:szCs w:val="24"/>
        </w:rPr>
        <w:t xml:space="preserve"> </w:t>
      </w:r>
    </w:p>
    <w:p w:rsidR="00BD5840" w:rsidRPr="00BD5840" w:rsidRDefault="00BD5840" w:rsidP="009C4102">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Horizon line</w:t>
      </w:r>
      <w:r w:rsidRPr="00BD5840">
        <w:rPr>
          <w:rFonts w:ascii="Times New Roman" w:eastAsia="Times New Roman" w:hAnsi="Times New Roman" w:cs="Times New Roman"/>
          <w:sz w:val="24"/>
          <w:szCs w:val="24"/>
        </w:rPr>
        <w:t xml:space="preserve"> (1/2 mark)</w:t>
      </w:r>
    </w:p>
    <w:p w:rsidR="00BD5840" w:rsidRPr="00BD5840" w:rsidRDefault="00BD5840" w:rsidP="009C4102">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At least one vanishing point</w:t>
      </w:r>
      <w:r w:rsidRPr="00BD5840">
        <w:rPr>
          <w:rFonts w:ascii="Times New Roman" w:eastAsia="Times New Roman" w:hAnsi="Times New Roman" w:cs="Times New Roman"/>
          <w:sz w:val="24"/>
          <w:szCs w:val="24"/>
        </w:rPr>
        <w:t xml:space="preserve"> on the horizon line (1/2 mark)</w:t>
      </w:r>
    </w:p>
    <w:p w:rsidR="00BD5840" w:rsidRPr="00BD5840" w:rsidRDefault="00BD5840" w:rsidP="009C4102">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Converging lines</w:t>
      </w:r>
      <w:r w:rsidRPr="00BD5840">
        <w:rPr>
          <w:rFonts w:ascii="Times New Roman" w:eastAsia="Times New Roman" w:hAnsi="Times New Roman" w:cs="Times New Roman"/>
          <w:sz w:val="24"/>
          <w:szCs w:val="24"/>
        </w:rPr>
        <w:t xml:space="preserve"> (e.g., roads, fences, rows of trees) that appear to meet at the vanishing point, creating the illusion of distance. (1 mark for application of converging lines to show depth)</w:t>
      </w:r>
    </w:p>
    <w:p w:rsidR="00BD5840" w:rsidRPr="00BD5840" w:rsidRDefault="00BD5840" w:rsidP="009C4102">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Objects decreasing in size</w:t>
      </w:r>
      <w:r w:rsidRPr="00BD5840">
        <w:rPr>
          <w:rFonts w:ascii="Times New Roman" w:eastAsia="Times New Roman" w:hAnsi="Times New Roman" w:cs="Times New Roman"/>
          <w:sz w:val="24"/>
          <w:szCs w:val="24"/>
        </w:rPr>
        <w:t xml:space="preserve"> as they recede into the distance (e.g., the distant hills are smaller than the nearby tree, which should be larger and closer). (Implicit in good linear perspective application, but can be awarded if explicitly shown).</w:t>
      </w:r>
    </w:p>
    <w:p w:rsidR="00BD5840" w:rsidRPr="00BD5840" w:rsidRDefault="009C4102" w:rsidP="00BD5840">
      <w:p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157AE404" wp14:editId="268A2CC5">
            <wp:simplePos x="0" y="0"/>
            <wp:positionH relativeFrom="column">
              <wp:posOffset>74295</wp:posOffset>
            </wp:positionH>
            <wp:positionV relativeFrom="paragraph">
              <wp:posOffset>120650</wp:posOffset>
            </wp:positionV>
            <wp:extent cx="2905125" cy="29718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905125" cy="2971800"/>
                    </a:xfrm>
                    <a:prstGeom prst="rect">
                      <a:avLst/>
                    </a:prstGeom>
                  </pic:spPr>
                </pic:pic>
              </a:graphicData>
            </a:graphic>
            <wp14:sizeRelH relativeFrom="page">
              <wp14:pctWidth>0</wp14:pctWidth>
            </wp14:sizeRelH>
            <wp14:sizeRelV relativeFrom="page">
              <wp14:pctHeight>0</wp14:pctHeight>
            </wp14:sizeRelV>
          </wp:anchor>
        </w:drawing>
      </w:r>
      <w:r w:rsidR="00BD5840" w:rsidRPr="00BD5840">
        <w:rPr>
          <w:rFonts w:ascii="Times New Roman" w:eastAsia="Times New Roman" w:hAnsi="Times New Roman" w:cs="Times New Roman"/>
          <w:b/>
          <w:bCs/>
          <w:sz w:val="24"/>
          <w:szCs w:val="24"/>
        </w:rPr>
        <w:t>Example of what a sketch might imply:</w:t>
      </w:r>
    </w:p>
    <w:p w:rsidR="009C4102" w:rsidRDefault="009C4102" w:rsidP="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C4102" w:rsidRDefault="009C4102" w:rsidP="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C4102" w:rsidRDefault="009C4102" w:rsidP="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C4102" w:rsidRDefault="009C4102" w:rsidP="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C4102" w:rsidRDefault="009C4102" w:rsidP="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C4102" w:rsidRDefault="009C4102" w:rsidP="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C4102" w:rsidRDefault="009C4102" w:rsidP="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9C4102" w:rsidRDefault="009C4102" w:rsidP="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BD5840" w:rsidRPr="00BD5840" w:rsidRDefault="009C4102" w:rsidP="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noProof/>
          <w:sz w:val="20"/>
          <w:szCs w:val="20"/>
        </w:rPr>
        <mc:AlternateContent>
          <mc:Choice Requires="wps">
            <w:drawing>
              <wp:anchor distT="0" distB="0" distL="114300" distR="114300" simplePos="0" relativeHeight="251659264" behindDoc="0" locked="0" layoutInCell="1" allowOverlap="1">
                <wp:simplePos x="0" y="0"/>
                <wp:positionH relativeFrom="column">
                  <wp:posOffset>2516970</wp:posOffset>
                </wp:positionH>
                <wp:positionV relativeFrom="paragraph">
                  <wp:posOffset>81311</wp:posOffset>
                </wp:positionV>
                <wp:extent cx="646770" cy="11151"/>
                <wp:effectExtent l="57150" t="76200" r="0" b="141605"/>
                <wp:wrapNone/>
                <wp:docPr id="3" name="Straight Arrow Connector 3"/>
                <wp:cNvGraphicFramePr/>
                <a:graphic xmlns:a="http://schemas.openxmlformats.org/drawingml/2006/main">
                  <a:graphicData uri="http://schemas.microsoft.com/office/word/2010/wordprocessingShape">
                    <wps:wsp>
                      <wps:cNvCnPr/>
                      <wps:spPr>
                        <a:xfrm flipH="1">
                          <a:off x="0" y="0"/>
                          <a:ext cx="646770" cy="11151"/>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98.2pt;margin-top:6.4pt;width:50.95pt;height:.9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" strokecolor="#f79646 [3209]" strokeweight="2pt">
                <v:stroke endarrow="open"/>
                <v:shadow on="t" color="black" opacity="24903f" origin=",.5" offset="0,.55556mm"/>
              </v:shape>
            </w:pict>
          </mc:Fallback>
        </mc:AlternateContent>
      </w:r>
      <w:r>
        <w:rPr>
          <w:rFonts w:ascii="Courier New" w:eastAsia="Times New Roman" w:hAnsi="Courier New" w:cs="Courier New"/>
          <w:sz w:val="20"/>
          <w:szCs w:val="20"/>
        </w:rPr>
        <w:t xml:space="preserve">                                           </w:t>
      </w:r>
      <w:r w:rsidR="00BD5840" w:rsidRPr="00BD5840">
        <w:rPr>
          <w:rFonts w:ascii="Courier New" w:eastAsia="Times New Roman" w:hAnsi="Courier New" w:cs="Courier New"/>
          <w:sz w:val="20"/>
          <w:szCs w:val="20"/>
        </w:rPr>
        <w:t xml:space="preserve"> (Horizon Line with Vanishing Point)</w:t>
      </w:r>
    </w:p>
    <w:p w:rsidR="00BD5840" w:rsidRPr="00BD5840" w:rsidRDefault="00BD5840" w:rsidP="009C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D5840">
        <w:rPr>
          <w:rFonts w:ascii="Courier New" w:eastAsia="Times New Roman" w:hAnsi="Courier New" w:cs="Courier New"/>
          <w:sz w:val="20"/>
          <w:szCs w:val="20"/>
        </w:rPr>
        <w:t xml:space="preserve">       </w:t>
      </w:r>
    </w:p>
    <w:p w:rsidR="009C4102" w:rsidRDefault="009C4102" w:rsidP="00BD5840">
      <w:pPr>
        <w:spacing w:before="100" w:beforeAutospacing="1" w:after="100" w:afterAutospacing="1" w:line="240" w:lineRule="auto"/>
        <w:rPr>
          <w:rFonts w:ascii="Times New Roman" w:eastAsia="Times New Roman" w:hAnsi="Times New Roman" w:cs="Times New Roman"/>
          <w:b/>
          <w:bCs/>
          <w:sz w:val="24"/>
          <w:szCs w:val="24"/>
        </w:rPr>
      </w:pPr>
    </w:p>
    <w:p w:rsidR="009C4102" w:rsidRDefault="009C4102" w:rsidP="00BD5840">
      <w:pPr>
        <w:spacing w:before="100" w:beforeAutospacing="1" w:after="100" w:afterAutospacing="1" w:line="240" w:lineRule="auto"/>
        <w:rPr>
          <w:rFonts w:ascii="Times New Roman" w:eastAsia="Times New Roman" w:hAnsi="Times New Roman" w:cs="Times New Roman"/>
          <w:b/>
          <w:bCs/>
          <w:sz w:val="24"/>
          <w:szCs w:val="24"/>
        </w:rPr>
      </w:pPr>
    </w:p>
    <w:p w:rsidR="009C4102" w:rsidRDefault="009C4102" w:rsidP="00BD5840">
      <w:pPr>
        <w:spacing w:before="100" w:beforeAutospacing="1" w:after="100" w:afterAutospacing="1" w:line="240" w:lineRule="auto"/>
        <w:rPr>
          <w:rFonts w:ascii="Times New Roman" w:eastAsia="Times New Roman" w:hAnsi="Times New Roman" w:cs="Times New Roman"/>
          <w:b/>
          <w:bCs/>
          <w:sz w:val="24"/>
          <w:szCs w:val="24"/>
        </w:rPr>
      </w:pPr>
    </w:p>
    <w:p w:rsidR="009C4102" w:rsidRDefault="009C4102" w:rsidP="00BD5840">
      <w:pPr>
        <w:spacing w:before="100" w:beforeAutospacing="1" w:after="100" w:afterAutospacing="1" w:line="240" w:lineRule="auto"/>
        <w:rPr>
          <w:rFonts w:ascii="Times New Roman" w:eastAsia="Times New Roman" w:hAnsi="Times New Roman" w:cs="Times New Roman"/>
          <w:b/>
          <w:bCs/>
          <w:sz w:val="24"/>
          <w:szCs w:val="24"/>
        </w:rPr>
      </w:pPr>
    </w:p>
    <w:p w:rsidR="009C4102" w:rsidRPr="00BD5840" w:rsidRDefault="009C4102" w:rsidP="009C4102">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 simple sketch demonstrating these elements is sufficient. No need for artistic mastery, just clear concept demonstration.)</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Describe two ways an artist can achieve asymmetrical balance in a visual artwork. (2 marks)</w:t>
      </w:r>
    </w:p>
    <w:p w:rsidR="00BD5840" w:rsidRPr="00BD5840" w:rsidRDefault="00BD5840" w:rsidP="009C410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Placing objects of different visual weight:</w:t>
      </w:r>
      <w:r w:rsidRPr="00BD5840">
        <w:rPr>
          <w:rFonts w:ascii="Times New Roman" w:eastAsia="Times New Roman" w:hAnsi="Times New Roman" w:cs="Times New Roman"/>
          <w:sz w:val="24"/>
          <w:szCs w:val="24"/>
        </w:rPr>
        <w:t xml:space="preserve"> Balancing a large, heavy object on one side with several smaller, lighter objects on the other side. (1 mark)</w:t>
      </w:r>
    </w:p>
    <w:p w:rsidR="00BD5840" w:rsidRPr="00BD5840" w:rsidRDefault="00BD5840" w:rsidP="009C410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lastRenderedPageBreak/>
        <w:t>Using contrasting elements:</w:t>
      </w:r>
      <w:r w:rsidRPr="00BD5840">
        <w:rPr>
          <w:rFonts w:ascii="Times New Roman" w:eastAsia="Times New Roman" w:hAnsi="Times New Roman" w:cs="Times New Roman"/>
          <w:sz w:val="24"/>
          <w:szCs w:val="24"/>
        </w:rPr>
        <w:t xml:space="preserve"> Balancing a dominant color or intense texture with a larger area of a neutral color or smoother texture. (1 mark)</w:t>
      </w:r>
    </w:p>
    <w:p w:rsidR="00BD5840" w:rsidRPr="00BD5840" w:rsidRDefault="00BD5840" w:rsidP="009C410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Positioning elements off-center:</w:t>
      </w:r>
      <w:r w:rsidRPr="00BD5840">
        <w:rPr>
          <w:rFonts w:ascii="Times New Roman" w:eastAsia="Times New Roman" w:hAnsi="Times New Roman" w:cs="Times New Roman"/>
          <w:sz w:val="24"/>
          <w:szCs w:val="24"/>
        </w:rPr>
        <w:t xml:space="preserve"> Arranging elements unevenly while ensuring their visual impact creates a sense of equilibrium (e.g., a strong focal point off-center balanced by smaller, less intense elements elsewhere). (1 mark)</w:t>
      </w:r>
    </w:p>
    <w:p w:rsidR="00BD5840" w:rsidRPr="00BD5840" w:rsidRDefault="00BD5840" w:rsidP="009C4102">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Varying shapes and forms:</w:t>
      </w:r>
      <w:r w:rsidRPr="00BD5840">
        <w:rPr>
          <w:rFonts w:ascii="Times New Roman" w:eastAsia="Times New Roman" w:hAnsi="Times New Roman" w:cs="Times New Roman"/>
          <w:sz w:val="24"/>
          <w:szCs w:val="24"/>
        </w:rPr>
        <w:t xml:space="preserve"> Using different shapes and forms that collectively create balance rather than mirroring each other.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way, up to a maximum of 2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 xml:space="preserve">51. </w:t>
      </w:r>
      <w:proofErr w:type="gramStart"/>
      <w:r w:rsidRPr="00BD5840">
        <w:rPr>
          <w:rFonts w:ascii="Times New Roman" w:eastAsia="Times New Roman" w:hAnsi="Times New Roman" w:cs="Times New Roman"/>
          <w:b/>
          <w:bCs/>
          <w:sz w:val="24"/>
          <w:szCs w:val="24"/>
        </w:rPr>
        <w:t>a</w:t>
      </w:r>
      <w:proofErr w:type="gramEnd"/>
      <w:r w:rsidRPr="00BD5840">
        <w:rPr>
          <w:rFonts w:ascii="Times New Roman" w:eastAsia="Times New Roman" w:hAnsi="Times New Roman" w:cs="Times New Roman"/>
          <w:b/>
          <w:bCs/>
          <w:sz w:val="24"/>
          <w:szCs w:val="24"/>
        </w:rPr>
        <w:t>) Define the term "collage" as used in visual arts. (2 marks)</w:t>
      </w:r>
    </w:p>
    <w:p w:rsidR="00BD5840" w:rsidRPr="00BD5840" w:rsidRDefault="00BD5840" w:rsidP="009C4102">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Collage</w:t>
      </w:r>
      <w:r w:rsidRPr="00BD5840">
        <w:rPr>
          <w:rFonts w:ascii="Times New Roman" w:eastAsia="Times New Roman" w:hAnsi="Times New Roman" w:cs="Times New Roman"/>
          <w:sz w:val="24"/>
          <w:szCs w:val="24"/>
        </w:rPr>
        <w:t xml:space="preserve"> is an artistic technique (1 mark)</w:t>
      </w:r>
    </w:p>
    <w:p w:rsidR="00BD5840" w:rsidRPr="00BD5840" w:rsidRDefault="00BD5840" w:rsidP="009C4102">
      <w:pPr>
        <w:numPr>
          <w:ilvl w:val="0"/>
          <w:numId w:val="48"/>
        </w:numPr>
        <w:spacing w:before="100" w:beforeAutospacing="1" w:after="100" w:afterAutospacing="1" w:line="240" w:lineRule="auto"/>
        <w:rPr>
          <w:rFonts w:ascii="Times New Roman" w:eastAsia="Times New Roman" w:hAnsi="Times New Roman" w:cs="Times New Roman"/>
          <w:sz w:val="24"/>
          <w:szCs w:val="24"/>
        </w:rPr>
      </w:pPr>
      <w:proofErr w:type="gramStart"/>
      <w:r w:rsidRPr="00BD5840">
        <w:rPr>
          <w:rFonts w:ascii="Times New Roman" w:eastAsia="Times New Roman" w:hAnsi="Times New Roman" w:cs="Times New Roman"/>
          <w:sz w:val="24"/>
          <w:szCs w:val="24"/>
        </w:rPr>
        <w:t>in</w:t>
      </w:r>
      <w:proofErr w:type="gramEnd"/>
      <w:r w:rsidRPr="00BD5840">
        <w:rPr>
          <w:rFonts w:ascii="Times New Roman" w:eastAsia="Times New Roman" w:hAnsi="Times New Roman" w:cs="Times New Roman"/>
          <w:sz w:val="24"/>
          <w:szCs w:val="24"/>
        </w:rPr>
        <w:t xml:space="preserve"> which various materials, such as paper, fabric, photographs, and other objects, are assembled and glued onto a surface to create a new image or composition.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List two materials that can be used to make a photomontage. (2 marks)</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 xml:space="preserve">i. </w:t>
      </w:r>
      <w:r w:rsidRPr="00BD5840">
        <w:rPr>
          <w:rFonts w:ascii="Times New Roman" w:eastAsia="Times New Roman" w:hAnsi="Times New Roman" w:cs="Times New Roman"/>
          <w:b/>
          <w:bCs/>
          <w:sz w:val="24"/>
          <w:szCs w:val="24"/>
        </w:rPr>
        <w:t>Photographs</w:t>
      </w:r>
      <w:r w:rsidRPr="00BD5840">
        <w:rPr>
          <w:rFonts w:ascii="Times New Roman" w:eastAsia="Times New Roman" w:hAnsi="Times New Roman" w:cs="Times New Roman"/>
          <w:sz w:val="24"/>
          <w:szCs w:val="24"/>
        </w:rPr>
        <w:t xml:space="preserve"> (1 mark)</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 xml:space="preserve">ii. </w:t>
      </w:r>
      <w:r w:rsidRPr="00BD5840">
        <w:rPr>
          <w:rFonts w:ascii="Times New Roman" w:eastAsia="Times New Roman" w:hAnsi="Times New Roman" w:cs="Times New Roman"/>
          <w:b/>
          <w:bCs/>
          <w:sz w:val="24"/>
          <w:szCs w:val="24"/>
        </w:rPr>
        <w:t>Adhesive/Glue</w:t>
      </w:r>
      <w:r w:rsidRPr="00BD5840">
        <w:rPr>
          <w:rFonts w:ascii="Times New Roman" w:eastAsia="Times New Roman" w:hAnsi="Times New Roman" w:cs="Times New Roman"/>
          <w:sz w:val="24"/>
          <w:szCs w:val="24"/>
        </w:rPr>
        <w:t xml:space="preserve"> (1 mark)</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iii. Scissors/Cutting tools (Optional, but valid)</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iv. Background surface (e.g., paper, cardboard) (Optional, but valid)</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v. Magazines/Newspapers (if source material for photos)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material, up to a maximum of 2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52. You are asked to design a simple poster to promote cleanliness in school.</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a) Briefly describe how you would organize your layout. (3 marks)</w:t>
      </w:r>
    </w:p>
    <w:p w:rsidR="00BD5840" w:rsidRPr="00BD5840" w:rsidRDefault="00BD5840" w:rsidP="009C410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Clear Hierarchy:</w:t>
      </w:r>
      <w:r w:rsidRPr="00BD5840">
        <w:rPr>
          <w:rFonts w:ascii="Times New Roman" w:eastAsia="Times New Roman" w:hAnsi="Times New Roman" w:cs="Times New Roman"/>
          <w:sz w:val="24"/>
          <w:szCs w:val="24"/>
        </w:rPr>
        <w:t xml:space="preserve"> Place the main message (e.g., "Keep Our School Clean") prominently at the top or center to grab attention. (1 mark)</w:t>
      </w:r>
    </w:p>
    <w:p w:rsidR="00BD5840" w:rsidRPr="00BD5840" w:rsidRDefault="00BD5840" w:rsidP="009C410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Visual Focus:</w:t>
      </w:r>
      <w:r w:rsidRPr="00BD5840">
        <w:rPr>
          <w:rFonts w:ascii="Times New Roman" w:eastAsia="Times New Roman" w:hAnsi="Times New Roman" w:cs="Times New Roman"/>
          <w:sz w:val="24"/>
          <w:szCs w:val="24"/>
        </w:rPr>
        <w:t xml:space="preserve"> Use a central image or graphic that clearly conveys the theme of cleanliness (e.g., a sparkling broom, a clean classroom). (1 mark)</w:t>
      </w:r>
    </w:p>
    <w:p w:rsidR="00BD5840" w:rsidRPr="00BD5840" w:rsidRDefault="00BD5840" w:rsidP="009C410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Whitespace:</w:t>
      </w:r>
      <w:r w:rsidRPr="00BD5840">
        <w:rPr>
          <w:rFonts w:ascii="Times New Roman" w:eastAsia="Times New Roman" w:hAnsi="Times New Roman" w:cs="Times New Roman"/>
          <w:sz w:val="24"/>
          <w:szCs w:val="24"/>
        </w:rPr>
        <w:t xml:space="preserve"> Leave adequate empty space around elements to prevent clutter and improve readability. (1 mark)</w:t>
      </w:r>
    </w:p>
    <w:p w:rsidR="00BD5840" w:rsidRPr="00BD5840" w:rsidRDefault="00BD5840" w:rsidP="009C410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Logical Flow:</w:t>
      </w:r>
      <w:r w:rsidRPr="00BD5840">
        <w:rPr>
          <w:rFonts w:ascii="Times New Roman" w:eastAsia="Times New Roman" w:hAnsi="Times New Roman" w:cs="Times New Roman"/>
          <w:sz w:val="24"/>
          <w:szCs w:val="24"/>
        </w:rPr>
        <w:t xml:space="preserve"> Arrange text and images in a way that guides the viewer's eye logically, perhaps from top to bottom or left to right. (1 mark)</w:t>
      </w:r>
    </w:p>
    <w:p w:rsidR="00BD5840" w:rsidRPr="00BD5840" w:rsidRDefault="00BD5840" w:rsidP="009C4102">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Balance:</w:t>
      </w:r>
      <w:r w:rsidRPr="00BD5840">
        <w:rPr>
          <w:rFonts w:ascii="Times New Roman" w:eastAsia="Times New Roman" w:hAnsi="Times New Roman" w:cs="Times New Roman"/>
          <w:sz w:val="24"/>
          <w:szCs w:val="24"/>
        </w:rPr>
        <w:t xml:space="preserve"> Ensure elements are visually balanced, whether symmetrically or asymmetrically, to create a stable composition.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aspect of layout organization, up to a maximum of 3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b) State any three visual elements you would include in your poster. (3 marks)</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 xml:space="preserve">i. </w:t>
      </w:r>
      <w:r w:rsidRPr="00BD5840">
        <w:rPr>
          <w:rFonts w:ascii="Times New Roman" w:eastAsia="Times New Roman" w:hAnsi="Times New Roman" w:cs="Times New Roman"/>
          <w:b/>
          <w:bCs/>
          <w:sz w:val="24"/>
          <w:szCs w:val="24"/>
        </w:rPr>
        <w:t>Text/Typography</w:t>
      </w:r>
      <w:r w:rsidRPr="00BD5840">
        <w:rPr>
          <w:rFonts w:ascii="Times New Roman" w:eastAsia="Times New Roman" w:hAnsi="Times New Roman" w:cs="Times New Roman"/>
          <w:sz w:val="24"/>
          <w:szCs w:val="24"/>
        </w:rPr>
        <w:t xml:space="preserve"> (e.g., headlines, slogans, call to action) (1 mark)</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 xml:space="preserve">ii. </w:t>
      </w:r>
      <w:r w:rsidRPr="00BD5840">
        <w:rPr>
          <w:rFonts w:ascii="Times New Roman" w:eastAsia="Times New Roman" w:hAnsi="Times New Roman" w:cs="Times New Roman"/>
          <w:b/>
          <w:bCs/>
          <w:sz w:val="24"/>
          <w:szCs w:val="24"/>
        </w:rPr>
        <w:t>Images/Illustrations/Graphics</w:t>
      </w:r>
      <w:r w:rsidRPr="00BD5840">
        <w:rPr>
          <w:rFonts w:ascii="Times New Roman" w:eastAsia="Times New Roman" w:hAnsi="Times New Roman" w:cs="Times New Roman"/>
          <w:sz w:val="24"/>
          <w:szCs w:val="24"/>
        </w:rPr>
        <w:t xml:space="preserve"> (e.g., drawings, photographs, icons) (1 mark)</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 xml:space="preserve">iii. </w:t>
      </w:r>
      <w:r w:rsidRPr="00BD5840">
        <w:rPr>
          <w:rFonts w:ascii="Times New Roman" w:eastAsia="Times New Roman" w:hAnsi="Times New Roman" w:cs="Times New Roman"/>
          <w:b/>
          <w:bCs/>
          <w:sz w:val="24"/>
          <w:szCs w:val="24"/>
        </w:rPr>
        <w:t>Color</w:t>
      </w:r>
      <w:r w:rsidRPr="00BD5840">
        <w:rPr>
          <w:rFonts w:ascii="Times New Roman" w:eastAsia="Times New Roman" w:hAnsi="Times New Roman" w:cs="Times New Roman"/>
          <w:sz w:val="24"/>
          <w:szCs w:val="24"/>
        </w:rPr>
        <w:t xml:space="preserve"> (e.g., vibrant colors, contrasting colors) (1 mark)</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lastRenderedPageBreak/>
        <w:t xml:space="preserve">iv. </w:t>
      </w:r>
      <w:r w:rsidRPr="00BD5840">
        <w:rPr>
          <w:rFonts w:ascii="Times New Roman" w:eastAsia="Times New Roman" w:hAnsi="Times New Roman" w:cs="Times New Roman"/>
          <w:b/>
          <w:bCs/>
          <w:sz w:val="24"/>
          <w:szCs w:val="24"/>
        </w:rPr>
        <w:t>Lines</w:t>
      </w:r>
      <w:r w:rsidRPr="00BD5840">
        <w:rPr>
          <w:rFonts w:ascii="Times New Roman" w:eastAsia="Times New Roman" w:hAnsi="Times New Roman" w:cs="Times New Roman"/>
          <w:sz w:val="24"/>
          <w:szCs w:val="24"/>
        </w:rPr>
        <w:t xml:space="preserve"> (e.g., to create divisions, indicate direction) (1 mark)</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 xml:space="preserve">v. </w:t>
      </w:r>
      <w:r w:rsidRPr="00BD5840">
        <w:rPr>
          <w:rFonts w:ascii="Times New Roman" w:eastAsia="Times New Roman" w:hAnsi="Times New Roman" w:cs="Times New Roman"/>
          <w:b/>
          <w:bCs/>
          <w:sz w:val="24"/>
          <w:szCs w:val="24"/>
        </w:rPr>
        <w:t>Shapes</w:t>
      </w:r>
      <w:r w:rsidRPr="00BD5840">
        <w:rPr>
          <w:rFonts w:ascii="Times New Roman" w:eastAsia="Times New Roman" w:hAnsi="Times New Roman" w:cs="Times New Roman"/>
          <w:sz w:val="24"/>
          <w:szCs w:val="24"/>
        </w:rPr>
        <w:t xml:space="preserve"> (e.g., geometric or organic shapes to frame content or add interest) (1 mark)</w:t>
      </w:r>
    </w:p>
    <w:p w:rsidR="00BD5840" w:rsidRPr="00BD5840" w:rsidRDefault="00BD5840" w:rsidP="009C4102">
      <w:pPr>
        <w:spacing w:before="100" w:beforeAutospacing="1" w:after="100" w:afterAutospacing="1" w:line="240" w:lineRule="auto"/>
        <w:ind w:left="360"/>
        <w:rPr>
          <w:rFonts w:ascii="Times New Roman" w:eastAsia="Times New Roman" w:hAnsi="Times New Roman" w:cs="Times New Roman"/>
          <w:sz w:val="24"/>
          <w:szCs w:val="24"/>
        </w:rPr>
      </w:pPr>
      <w:r w:rsidRPr="00BD5840">
        <w:rPr>
          <w:rFonts w:ascii="Times New Roman" w:eastAsia="Times New Roman" w:hAnsi="Times New Roman" w:cs="Times New Roman"/>
          <w:sz w:val="24"/>
          <w:szCs w:val="24"/>
        </w:rPr>
        <w:t xml:space="preserve">vi. </w:t>
      </w:r>
      <w:r w:rsidRPr="00BD5840">
        <w:rPr>
          <w:rFonts w:ascii="Times New Roman" w:eastAsia="Times New Roman" w:hAnsi="Times New Roman" w:cs="Times New Roman"/>
          <w:b/>
          <w:bCs/>
          <w:sz w:val="24"/>
          <w:szCs w:val="24"/>
        </w:rPr>
        <w:t>Texture</w:t>
      </w:r>
      <w:r w:rsidRPr="00BD5840">
        <w:rPr>
          <w:rFonts w:ascii="Times New Roman" w:eastAsia="Times New Roman" w:hAnsi="Times New Roman" w:cs="Times New Roman"/>
          <w:sz w:val="24"/>
          <w:szCs w:val="24"/>
        </w:rPr>
        <w:t xml:space="preserve"> (implied or actual) (1 mark)</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distinct and valid visual element, up to a maximum of 3 marks.)</w:t>
      </w:r>
    </w:p>
    <w:p w:rsidR="00BD5840" w:rsidRPr="00BD5840" w:rsidRDefault="00BD5840" w:rsidP="00BD5840">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 Name two colors you would use and explain why. (4 marks)</w:t>
      </w:r>
    </w:p>
    <w:p w:rsidR="00BD5840" w:rsidRPr="00BD5840" w:rsidRDefault="00BD5840" w:rsidP="009C410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Color 1: Blue</w:t>
      </w:r>
      <w:r w:rsidRPr="00BD5840">
        <w:rPr>
          <w:rFonts w:ascii="Times New Roman" w:eastAsia="Times New Roman" w:hAnsi="Times New Roman" w:cs="Times New Roman"/>
          <w:sz w:val="24"/>
          <w:szCs w:val="24"/>
        </w:rPr>
        <w:t xml:space="preserve"> (1 mark) </w:t>
      </w:r>
    </w:p>
    <w:p w:rsidR="00BD5840" w:rsidRPr="00BD5840" w:rsidRDefault="00BD5840" w:rsidP="009C4102">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Reason:</w:t>
      </w:r>
      <w:r w:rsidRPr="00BD5840">
        <w:rPr>
          <w:rFonts w:ascii="Times New Roman" w:eastAsia="Times New Roman" w:hAnsi="Times New Roman" w:cs="Times New Roman"/>
          <w:sz w:val="24"/>
          <w:szCs w:val="24"/>
        </w:rPr>
        <w:t xml:space="preserve"> Often associated with cleanliness, freshness, peace, and responsibility. It can create a calming and trustworthy impression. (1 mark)</w:t>
      </w:r>
    </w:p>
    <w:p w:rsidR="00BD5840" w:rsidRPr="00BD5840" w:rsidRDefault="00BD5840" w:rsidP="009C410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Color 2: Green</w:t>
      </w:r>
      <w:r w:rsidRPr="00BD5840">
        <w:rPr>
          <w:rFonts w:ascii="Times New Roman" w:eastAsia="Times New Roman" w:hAnsi="Times New Roman" w:cs="Times New Roman"/>
          <w:sz w:val="24"/>
          <w:szCs w:val="24"/>
        </w:rPr>
        <w:t xml:space="preserve"> (1 mark) </w:t>
      </w:r>
    </w:p>
    <w:p w:rsidR="00BD5840" w:rsidRPr="00BD5840" w:rsidRDefault="00BD5840" w:rsidP="009C4102">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Reason:</w:t>
      </w:r>
      <w:r w:rsidRPr="00BD5840">
        <w:rPr>
          <w:rFonts w:ascii="Times New Roman" w:eastAsia="Times New Roman" w:hAnsi="Times New Roman" w:cs="Times New Roman"/>
          <w:sz w:val="24"/>
          <w:szCs w:val="24"/>
        </w:rPr>
        <w:t xml:space="preserve"> Symbolizes nature, environmental consciousness, growth, and health, directly linking to the idea of a healthy and clean environment. (1 mark)</w:t>
      </w:r>
    </w:p>
    <w:p w:rsidR="00BD5840" w:rsidRPr="00BD5840" w:rsidRDefault="00BD5840" w:rsidP="009C410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Color 3: White</w:t>
      </w:r>
      <w:r w:rsidRPr="00BD5840">
        <w:rPr>
          <w:rFonts w:ascii="Times New Roman" w:eastAsia="Times New Roman" w:hAnsi="Times New Roman" w:cs="Times New Roman"/>
          <w:sz w:val="24"/>
          <w:szCs w:val="24"/>
        </w:rPr>
        <w:t xml:space="preserve"> (1 mark) </w:t>
      </w:r>
    </w:p>
    <w:p w:rsidR="00BD5840" w:rsidRPr="00BD5840" w:rsidRDefault="00BD5840" w:rsidP="009C4102">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Reason:</w:t>
      </w:r>
      <w:r w:rsidRPr="00BD5840">
        <w:rPr>
          <w:rFonts w:ascii="Times New Roman" w:eastAsia="Times New Roman" w:hAnsi="Times New Roman" w:cs="Times New Roman"/>
          <w:sz w:val="24"/>
          <w:szCs w:val="24"/>
        </w:rPr>
        <w:t xml:space="preserve"> Universally associated with purity, cleanliness, and sterility. Can be used as a background or highlight. (1 mark)</w:t>
      </w:r>
    </w:p>
    <w:p w:rsidR="00BD5840" w:rsidRPr="00BD5840" w:rsidRDefault="00BD5840" w:rsidP="009C4102">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Color 4: Yellow/Orange</w:t>
      </w:r>
      <w:r w:rsidRPr="00BD5840">
        <w:rPr>
          <w:rFonts w:ascii="Times New Roman" w:eastAsia="Times New Roman" w:hAnsi="Times New Roman" w:cs="Times New Roman"/>
          <w:sz w:val="24"/>
          <w:szCs w:val="24"/>
        </w:rPr>
        <w:t xml:space="preserve"> (1 mark) </w:t>
      </w:r>
    </w:p>
    <w:p w:rsidR="00BD5840" w:rsidRPr="00BD5840" w:rsidRDefault="00BD5840" w:rsidP="009C4102">
      <w:pPr>
        <w:numPr>
          <w:ilvl w:val="1"/>
          <w:numId w:val="50"/>
        </w:num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b/>
          <w:bCs/>
          <w:sz w:val="24"/>
          <w:szCs w:val="24"/>
        </w:rPr>
        <w:t>Reason:</w:t>
      </w:r>
      <w:r w:rsidRPr="00BD5840">
        <w:rPr>
          <w:rFonts w:ascii="Times New Roman" w:eastAsia="Times New Roman" w:hAnsi="Times New Roman" w:cs="Times New Roman"/>
          <w:sz w:val="24"/>
          <w:szCs w:val="24"/>
        </w:rPr>
        <w:t xml:space="preserve"> To add a pop of energy, draw attention to key messages, and create a positive, optimistic feel. (1 mark)</w:t>
      </w:r>
    </w:p>
    <w:p w:rsidR="00EB7C21" w:rsidRDefault="00BD5840" w:rsidP="009C4102">
      <w:pPr>
        <w:spacing w:before="100" w:beforeAutospacing="1" w:after="100" w:afterAutospacing="1" w:line="240" w:lineRule="auto"/>
        <w:rPr>
          <w:rFonts w:ascii="Times New Roman" w:eastAsia="Times New Roman" w:hAnsi="Times New Roman" w:cs="Times New Roman"/>
          <w:sz w:val="24"/>
          <w:szCs w:val="24"/>
        </w:rPr>
      </w:pPr>
      <w:r w:rsidRPr="00BD5840">
        <w:rPr>
          <w:rFonts w:ascii="Times New Roman" w:eastAsia="Times New Roman" w:hAnsi="Times New Roman" w:cs="Times New Roman"/>
          <w:i/>
          <w:iCs/>
          <w:sz w:val="24"/>
          <w:szCs w:val="24"/>
        </w:rPr>
        <w:t>(Award 1 mark for each color and 1 mark for a relevant explanation of its symbolism/effect in the context of cleanliness, up to a maximum of 4 marks.)</w:t>
      </w:r>
    </w:p>
    <w:p w:rsidR="009C4102" w:rsidRDefault="009C4102" w:rsidP="009C4102">
      <w:pPr>
        <w:spacing w:before="100" w:beforeAutospacing="1" w:after="100" w:afterAutospacing="1" w:line="240" w:lineRule="auto"/>
        <w:rPr>
          <w:rFonts w:ascii="Times New Roman" w:eastAsia="Times New Roman" w:hAnsi="Times New Roman" w:cs="Times New Roman"/>
          <w:sz w:val="24"/>
          <w:szCs w:val="24"/>
        </w:rPr>
      </w:pPr>
    </w:p>
    <w:p w:rsidR="009C4102" w:rsidRDefault="009C4102" w:rsidP="009C4102">
      <w:pPr>
        <w:spacing w:before="100" w:beforeAutospacing="1" w:after="100" w:afterAutospacing="1" w:line="240" w:lineRule="auto"/>
        <w:rPr>
          <w:rFonts w:ascii="Times New Roman" w:eastAsia="Times New Roman" w:hAnsi="Times New Roman" w:cs="Times New Roman"/>
          <w:sz w:val="24"/>
          <w:szCs w:val="24"/>
        </w:rPr>
      </w:pPr>
    </w:p>
    <w:p w:rsidR="009C4102" w:rsidRPr="009C4102" w:rsidRDefault="009C4102" w:rsidP="009C4102">
      <w:pPr>
        <w:spacing w:before="100" w:beforeAutospacing="1" w:after="100" w:afterAutospacing="1" w:line="240" w:lineRule="auto"/>
        <w:jc w:val="center"/>
        <w:rPr>
          <w:rFonts w:ascii="Times New Roman" w:eastAsia="Times New Roman" w:hAnsi="Times New Roman" w:cs="Times New Roman"/>
          <w:b/>
          <w:sz w:val="24"/>
          <w:szCs w:val="24"/>
        </w:rPr>
      </w:pPr>
      <w:r w:rsidRPr="009C4102">
        <w:rPr>
          <w:rFonts w:ascii="Times New Roman" w:eastAsia="Times New Roman" w:hAnsi="Times New Roman" w:cs="Times New Roman"/>
          <w:b/>
          <w:sz w:val="24"/>
          <w:szCs w:val="24"/>
        </w:rPr>
        <w:t>THIS IS THE LAST PRINTED PAGE.</w:t>
      </w:r>
    </w:p>
    <w:sectPr w:rsidR="009C4102" w:rsidRPr="009C4102" w:rsidSect="001A7CDC">
      <w:pgSz w:w="12240" w:h="15840"/>
      <w:pgMar w:top="426" w:right="474"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821"/>
    <w:multiLevelType w:val="multilevel"/>
    <w:tmpl w:val="9A0AE4B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B2DF7"/>
    <w:multiLevelType w:val="multilevel"/>
    <w:tmpl w:val="284681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D0015"/>
    <w:multiLevelType w:val="multilevel"/>
    <w:tmpl w:val="BDDAD5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9868EE"/>
    <w:multiLevelType w:val="multilevel"/>
    <w:tmpl w:val="965E2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D76081"/>
    <w:multiLevelType w:val="multilevel"/>
    <w:tmpl w:val="FA80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94DD2"/>
    <w:multiLevelType w:val="multilevel"/>
    <w:tmpl w:val="7FBA89A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847788"/>
    <w:multiLevelType w:val="multilevel"/>
    <w:tmpl w:val="DD7C8B4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C1B07"/>
    <w:multiLevelType w:val="hybridMultilevel"/>
    <w:tmpl w:val="0BB68B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50531"/>
    <w:multiLevelType w:val="multilevel"/>
    <w:tmpl w:val="D00AC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03DE7"/>
    <w:multiLevelType w:val="multilevel"/>
    <w:tmpl w:val="24C0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CD137D"/>
    <w:multiLevelType w:val="multilevel"/>
    <w:tmpl w:val="B2B0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9043C0"/>
    <w:multiLevelType w:val="multilevel"/>
    <w:tmpl w:val="B0B2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3D5214"/>
    <w:multiLevelType w:val="multilevel"/>
    <w:tmpl w:val="0FAC796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D14501"/>
    <w:multiLevelType w:val="multilevel"/>
    <w:tmpl w:val="F2B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A740AE"/>
    <w:multiLevelType w:val="multilevel"/>
    <w:tmpl w:val="377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BF3144"/>
    <w:multiLevelType w:val="multilevel"/>
    <w:tmpl w:val="5FA2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647199"/>
    <w:multiLevelType w:val="multilevel"/>
    <w:tmpl w:val="B678964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8A4E66"/>
    <w:multiLevelType w:val="multilevel"/>
    <w:tmpl w:val="CAE8B4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A01D76"/>
    <w:multiLevelType w:val="multilevel"/>
    <w:tmpl w:val="D15AE2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D63036"/>
    <w:multiLevelType w:val="multilevel"/>
    <w:tmpl w:val="7256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4F11E2"/>
    <w:multiLevelType w:val="multilevel"/>
    <w:tmpl w:val="657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170DAE"/>
    <w:multiLevelType w:val="multilevel"/>
    <w:tmpl w:val="ED5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3C0669"/>
    <w:multiLevelType w:val="multilevel"/>
    <w:tmpl w:val="1D0813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371CFC"/>
    <w:multiLevelType w:val="multilevel"/>
    <w:tmpl w:val="6CFEA9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742E23"/>
    <w:multiLevelType w:val="multilevel"/>
    <w:tmpl w:val="4740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3C19BD"/>
    <w:multiLevelType w:val="multilevel"/>
    <w:tmpl w:val="206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A00FA0"/>
    <w:multiLevelType w:val="multilevel"/>
    <w:tmpl w:val="452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79087D"/>
    <w:multiLevelType w:val="multilevel"/>
    <w:tmpl w:val="936863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E042A"/>
    <w:multiLevelType w:val="multilevel"/>
    <w:tmpl w:val="E0D29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AA3571"/>
    <w:multiLevelType w:val="multilevel"/>
    <w:tmpl w:val="E7CA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543F55"/>
    <w:multiLevelType w:val="multilevel"/>
    <w:tmpl w:val="CBE245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2255F2"/>
    <w:multiLevelType w:val="multilevel"/>
    <w:tmpl w:val="B87A91E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AC533A"/>
    <w:multiLevelType w:val="multilevel"/>
    <w:tmpl w:val="37B0C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F7014F"/>
    <w:multiLevelType w:val="multilevel"/>
    <w:tmpl w:val="DBA4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FF3591"/>
    <w:multiLevelType w:val="multilevel"/>
    <w:tmpl w:val="933838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1722DD"/>
    <w:multiLevelType w:val="multilevel"/>
    <w:tmpl w:val="7BEA49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D2141F"/>
    <w:multiLevelType w:val="multilevel"/>
    <w:tmpl w:val="31804E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2756F5"/>
    <w:multiLevelType w:val="multilevel"/>
    <w:tmpl w:val="764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06291"/>
    <w:multiLevelType w:val="multilevel"/>
    <w:tmpl w:val="5A06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F39D2"/>
    <w:multiLevelType w:val="multilevel"/>
    <w:tmpl w:val="E102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2E6CE5"/>
    <w:multiLevelType w:val="multilevel"/>
    <w:tmpl w:val="B5F8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6C2A56"/>
    <w:multiLevelType w:val="multilevel"/>
    <w:tmpl w:val="ADDA11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A4415B"/>
    <w:multiLevelType w:val="multilevel"/>
    <w:tmpl w:val="DDE2B0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CA62D5"/>
    <w:multiLevelType w:val="multilevel"/>
    <w:tmpl w:val="944EE4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FF3386"/>
    <w:multiLevelType w:val="multilevel"/>
    <w:tmpl w:val="B49A2BC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F52063"/>
    <w:multiLevelType w:val="multilevel"/>
    <w:tmpl w:val="6D7A5C0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545BDC"/>
    <w:multiLevelType w:val="multilevel"/>
    <w:tmpl w:val="B544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713A15"/>
    <w:multiLevelType w:val="multilevel"/>
    <w:tmpl w:val="F9D0603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5D5B7D"/>
    <w:multiLevelType w:val="multilevel"/>
    <w:tmpl w:val="223A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1C7C21"/>
    <w:multiLevelType w:val="multilevel"/>
    <w:tmpl w:val="C698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
  </w:num>
  <w:num w:numId="3">
    <w:abstractNumId w:val="45"/>
  </w:num>
  <w:num w:numId="4">
    <w:abstractNumId w:val="38"/>
  </w:num>
  <w:num w:numId="5">
    <w:abstractNumId w:val="13"/>
  </w:num>
  <w:num w:numId="6">
    <w:abstractNumId w:val="20"/>
  </w:num>
  <w:num w:numId="7">
    <w:abstractNumId w:val="26"/>
  </w:num>
  <w:num w:numId="8">
    <w:abstractNumId w:val="46"/>
  </w:num>
  <w:num w:numId="9">
    <w:abstractNumId w:val="37"/>
  </w:num>
  <w:num w:numId="10">
    <w:abstractNumId w:val="21"/>
  </w:num>
  <w:num w:numId="11">
    <w:abstractNumId w:val="49"/>
  </w:num>
  <w:num w:numId="12">
    <w:abstractNumId w:val="9"/>
  </w:num>
  <w:num w:numId="13">
    <w:abstractNumId w:val="19"/>
  </w:num>
  <w:num w:numId="14">
    <w:abstractNumId w:val="25"/>
  </w:num>
  <w:num w:numId="15">
    <w:abstractNumId w:val="15"/>
  </w:num>
  <w:num w:numId="16">
    <w:abstractNumId w:val="24"/>
  </w:num>
  <w:num w:numId="17">
    <w:abstractNumId w:val="11"/>
  </w:num>
  <w:num w:numId="18">
    <w:abstractNumId w:val="3"/>
  </w:num>
  <w:num w:numId="19">
    <w:abstractNumId w:val="14"/>
  </w:num>
  <w:num w:numId="20">
    <w:abstractNumId w:val="40"/>
  </w:num>
  <w:num w:numId="21">
    <w:abstractNumId w:val="8"/>
  </w:num>
  <w:num w:numId="22">
    <w:abstractNumId w:val="48"/>
  </w:num>
  <w:num w:numId="23">
    <w:abstractNumId w:val="4"/>
  </w:num>
  <w:num w:numId="24">
    <w:abstractNumId w:val="10"/>
  </w:num>
  <w:num w:numId="25">
    <w:abstractNumId w:val="39"/>
  </w:num>
  <w:num w:numId="26">
    <w:abstractNumId w:val="33"/>
  </w:num>
  <w:num w:numId="27">
    <w:abstractNumId w:val="32"/>
  </w:num>
  <w:num w:numId="28">
    <w:abstractNumId w:val="1"/>
  </w:num>
  <w:num w:numId="29">
    <w:abstractNumId w:val="16"/>
  </w:num>
  <w:num w:numId="30">
    <w:abstractNumId w:val="31"/>
  </w:num>
  <w:num w:numId="31">
    <w:abstractNumId w:val="6"/>
  </w:num>
  <w:num w:numId="32">
    <w:abstractNumId w:val="22"/>
  </w:num>
  <w:num w:numId="33">
    <w:abstractNumId w:val="5"/>
  </w:num>
  <w:num w:numId="34">
    <w:abstractNumId w:val="36"/>
  </w:num>
  <w:num w:numId="35">
    <w:abstractNumId w:val="23"/>
  </w:num>
  <w:num w:numId="36">
    <w:abstractNumId w:val="27"/>
  </w:num>
  <w:num w:numId="37">
    <w:abstractNumId w:val="47"/>
  </w:num>
  <w:num w:numId="38">
    <w:abstractNumId w:val="41"/>
  </w:num>
  <w:num w:numId="39">
    <w:abstractNumId w:val="44"/>
  </w:num>
  <w:num w:numId="40">
    <w:abstractNumId w:val="28"/>
  </w:num>
  <w:num w:numId="41">
    <w:abstractNumId w:val="0"/>
  </w:num>
  <w:num w:numId="42">
    <w:abstractNumId w:val="18"/>
  </w:num>
  <w:num w:numId="43">
    <w:abstractNumId w:val="35"/>
  </w:num>
  <w:num w:numId="44">
    <w:abstractNumId w:val="12"/>
  </w:num>
  <w:num w:numId="45">
    <w:abstractNumId w:val="34"/>
  </w:num>
  <w:num w:numId="46">
    <w:abstractNumId w:val="42"/>
  </w:num>
  <w:num w:numId="47">
    <w:abstractNumId w:val="30"/>
  </w:num>
  <w:num w:numId="48">
    <w:abstractNumId w:val="17"/>
  </w:num>
  <w:num w:numId="49">
    <w:abstractNumId w:val="4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40"/>
    <w:rsid w:val="001A7CDC"/>
    <w:rsid w:val="00817D05"/>
    <w:rsid w:val="009C4102"/>
    <w:rsid w:val="00BD5840"/>
    <w:rsid w:val="00EB7C21"/>
    <w:rsid w:val="00F8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40"/>
  </w:style>
  <w:style w:type="paragraph" w:styleId="Heading2">
    <w:name w:val="heading 2"/>
    <w:basedOn w:val="Normal"/>
    <w:link w:val="Heading2Char"/>
    <w:uiPriority w:val="9"/>
    <w:qFormat/>
    <w:rsid w:val="00BD58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58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8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58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5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840"/>
    <w:rPr>
      <w:b/>
      <w:bCs/>
    </w:rPr>
  </w:style>
  <w:style w:type="character" w:styleId="Emphasis">
    <w:name w:val="Emphasis"/>
    <w:basedOn w:val="DefaultParagraphFont"/>
    <w:uiPriority w:val="20"/>
    <w:qFormat/>
    <w:rsid w:val="00BD5840"/>
    <w:rPr>
      <w:i/>
      <w:iCs/>
    </w:rPr>
  </w:style>
  <w:style w:type="paragraph" w:styleId="HTMLPreformatted">
    <w:name w:val="HTML Preformatted"/>
    <w:basedOn w:val="Normal"/>
    <w:link w:val="HTMLPreformattedChar"/>
    <w:uiPriority w:val="99"/>
    <w:semiHidden/>
    <w:unhideWhenUsed/>
    <w:rsid w:val="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840"/>
    <w:rPr>
      <w:rFonts w:ascii="Courier New" w:eastAsia="Times New Roman" w:hAnsi="Courier New" w:cs="Courier New"/>
      <w:sz w:val="20"/>
      <w:szCs w:val="20"/>
    </w:rPr>
  </w:style>
  <w:style w:type="character" w:styleId="HTMLCode">
    <w:name w:val="HTML Code"/>
    <w:basedOn w:val="DefaultParagraphFont"/>
    <w:uiPriority w:val="99"/>
    <w:semiHidden/>
    <w:unhideWhenUsed/>
    <w:rsid w:val="00BD584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C4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40"/>
  </w:style>
  <w:style w:type="paragraph" w:styleId="Heading2">
    <w:name w:val="heading 2"/>
    <w:basedOn w:val="Normal"/>
    <w:link w:val="Heading2Char"/>
    <w:uiPriority w:val="9"/>
    <w:qFormat/>
    <w:rsid w:val="00BD58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58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8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58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5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840"/>
    <w:rPr>
      <w:b/>
      <w:bCs/>
    </w:rPr>
  </w:style>
  <w:style w:type="character" w:styleId="Emphasis">
    <w:name w:val="Emphasis"/>
    <w:basedOn w:val="DefaultParagraphFont"/>
    <w:uiPriority w:val="20"/>
    <w:qFormat/>
    <w:rsid w:val="00BD5840"/>
    <w:rPr>
      <w:i/>
      <w:iCs/>
    </w:rPr>
  </w:style>
  <w:style w:type="paragraph" w:styleId="HTMLPreformatted">
    <w:name w:val="HTML Preformatted"/>
    <w:basedOn w:val="Normal"/>
    <w:link w:val="HTMLPreformattedChar"/>
    <w:uiPriority w:val="99"/>
    <w:semiHidden/>
    <w:unhideWhenUsed/>
    <w:rsid w:val="00BD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840"/>
    <w:rPr>
      <w:rFonts w:ascii="Courier New" w:eastAsia="Times New Roman" w:hAnsi="Courier New" w:cs="Courier New"/>
      <w:sz w:val="20"/>
      <w:szCs w:val="20"/>
    </w:rPr>
  </w:style>
  <w:style w:type="character" w:styleId="HTMLCode">
    <w:name w:val="HTML Code"/>
    <w:basedOn w:val="DefaultParagraphFont"/>
    <w:uiPriority w:val="99"/>
    <w:semiHidden/>
    <w:unhideWhenUsed/>
    <w:rsid w:val="00BD584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C4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5368">
      <w:bodyDiv w:val="1"/>
      <w:marLeft w:val="0"/>
      <w:marRight w:val="0"/>
      <w:marTop w:val="0"/>
      <w:marBottom w:val="0"/>
      <w:divBdr>
        <w:top w:val="none" w:sz="0" w:space="0" w:color="auto"/>
        <w:left w:val="none" w:sz="0" w:space="0" w:color="auto"/>
        <w:bottom w:val="none" w:sz="0" w:space="0" w:color="auto"/>
        <w:right w:val="none" w:sz="0" w:space="0" w:color="auto"/>
      </w:divBdr>
    </w:div>
    <w:div w:id="2135634237">
      <w:bodyDiv w:val="1"/>
      <w:marLeft w:val="0"/>
      <w:marRight w:val="0"/>
      <w:marTop w:val="0"/>
      <w:marBottom w:val="0"/>
      <w:divBdr>
        <w:top w:val="none" w:sz="0" w:space="0" w:color="auto"/>
        <w:left w:val="none" w:sz="0" w:space="0" w:color="auto"/>
        <w:bottom w:val="none" w:sz="0" w:space="0" w:color="auto"/>
        <w:right w:val="none" w:sz="0" w:space="0" w:color="auto"/>
      </w:divBdr>
      <w:divsChild>
        <w:div w:id="1492718306">
          <w:marLeft w:val="0"/>
          <w:marRight w:val="0"/>
          <w:marTop w:val="0"/>
          <w:marBottom w:val="0"/>
          <w:divBdr>
            <w:top w:val="none" w:sz="0" w:space="0" w:color="auto"/>
            <w:left w:val="none" w:sz="0" w:space="0" w:color="auto"/>
            <w:bottom w:val="none" w:sz="0" w:space="0" w:color="auto"/>
            <w:right w:val="none" w:sz="0" w:space="0" w:color="auto"/>
          </w:divBdr>
          <w:divsChild>
            <w:div w:id="1232542818">
              <w:marLeft w:val="0"/>
              <w:marRight w:val="0"/>
              <w:marTop w:val="0"/>
              <w:marBottom w:val="0"/>
              <w:divBdr>
                <w:top w:val="none" w:sz="0" w:space="0" w:color="auto"/>
                <w:left w:val="none" w:sz="0" w:space="0" w:color="auto"/>
                <w:bottom w:val="none" w:sz="0" w:space="0" w:color="auto"/>
                <w:right w:val="none" w:sz="0" w:space="0" w:color="auto"/>
              </w:divBdr>
              <w:divsChild>
                <w:div w:id="9208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2025-06-10T04:12:00Z</dcterms:created>
  <dcterms:modified xsi:type="dcterms:W3CDTF">2025-06-11T05:09:00Z</dcterms:modified>
</cp:coreProperties>
</file>