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E1BF" w14:textId="77777777" w:rsidR="00C55147" w:rsidRPr="00C55147" w:rsidRDefault="00C55147" w:rsidP="00C55147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C55147">
        <w:rPr>
          <w:rFonts w:ascii="Times New Roman" w:hAnsi="Times New Roman" w:cs="Times New Roman"/>
          <w:b/>
          <w:szCs w:val="28"/>
        </w:rPr>
        <w:t xml:space="preserve">Name: </w:t>
      </w:r>
      <w:r w:rsidRPr="00C55147">
        <w:rPr>
          <w:rFonts w:ascii="Times New Roman" w:hAnsi="Times New Roman" w:cs="Times New Roman"/>
          <w:szCs w:val="28"/>
        </w:rPr>
        <w:t>……………………………....………….</w:t>
      </w:r>
      <w:r w:rsidRPr="00C55147">
        <w:rPr>
          <w:rFonts w:ascii="Times New Roman" w:hAnsi="Times New Roman" w:cs="Times New Roman"/>
          <w:b/>
          <w:szCs w:val="28"/>
        </w:rPr>
        <w:t xml:space="preserve">      </w:t>
      </w:r>
      <w:r w:rsidRPr="00C55147">
        <w:rPr>
          <w:rFonts w:ascii="Times New Roman" w:hAnsi="Times New Roman" w:cs="Times New Roman"/>
          <w:b/>
          <w:szCs w:val="28"/>
        </w:rPr>
        <w:tab/>
        <w:t xml:space="preserve"> Index No: </w:t>
      </w:r>
      <w:r w:rsidRPr="00C55147">
        <w:rPr>
          <w:rFonts w:ascii="Times New Roman" w:hAnsi="Times New Roman" w:cs="Times New Roman"/>
          <w:szCs w:val="28"/>
        </w:rPr>
        <w:t>……………………….…………….</w:t>
      </w:r>
    </w:p>
    <w:p w14:paraId="1271297E" w14:textId="77777777" w:rsidR="00C55147" w:rsidRPr="00C55147" w:rsidRDefault="00C55147" w:rsidP="00C55147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C55147">
        <w:rPr>
          <w:rFonts w:ascii="Times New Roman" w:hAnsi="Times New Roman" w:cs="Times New Roman"/>
          <w:b/>
          <w:szCs w:val="28"/>
        </w:rPr>
        <w:t xml:space="preserve">School: </w:t>
      </w:r>
      <w:r w:rsidRPr="00C55147">
        <w:rPr>
          <w:rFonts w:ascii="Times New Roman" w:hAnsi="Times New Roman" w:cs="Times New Roman"/>
          <w:szCs w:val="28"/>
        </w:rPr>
        <w:t xml:space="preserve">……………………………………….... </w:t>
      </w:r>
      <w:r w:rsidRPr="00C55147">
        <w:rPr>
          <w:rFonts w:ascii="Times New Roman" w:hAnsi="Times New Roman" w:cs="Times New Roman"/>
          <w:b/>
          <w:szCs w:val="28"/>
        </w:rPr>
        <w:t xml:space="preserve">     </w:t>
      </w:r>
      <w:r w:rsidRPr="00C55147">
        <w:rPr>
          <w:rFonts w:ascii="Times New Roman" w:hAnsi="Times New Roman" w:cs="Times New Roman"/>
          <w:b/>
          <w:szCs w:val="28"/>
        </w:rPr>
        <w:tab/>
        <w:t xml:space="preserve">Candidate’s Signature: </w:t>
      </w:r>
      <w:r w:rsidRPr="00C55147">
        <w:rPr>
          <w:rFonts w:ascii="Times New Roman" w:hAnsi="Times New Roman" w:cs="Times New Roman"/>
          <w:szCs w:val="28"/>
        </w:rPr>
        <w:t>………………………</w:t>
      </w:r>
      <w:r w:rsidRPr="00C55147">
        <w:rPr>
          <w:rFonts w:ascii="Times New Roman" w:hAnsi="Times New Roman" w:cs="Times New Roman"/>
          <w:b/>
          <w:szCs w:val="28"/>
        </w:rPr>
        <w:t xml:space="preserve"> </w:t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</w:r>
      <w:r w:rsidRPr="00C55147">
        <w:rPr>
          <w:rFonts w:ascii="Times New Roman" w:hAnsi="Times New Roman" w:cs="Times New Roman"/>
          <w:b/>
          <w:szCs w:val="28"/>
        </w:rPr>
        <w:tab/>
        <w:t xml:space="preserve">Date: </w:t>
      </w:r>
      <w:r w:rsidRPr="00C55147">
        <w:rPr>
          <w:rFonts w:ascii="Times New Roman" w:hAnsi="Times New Roman" w:cs="Times New Roman"/>
          <w:szCs w:val="28"/>
        </w:rPr>
        <w:t>………………………..</w:t>
      </w:r>
    </w:p>
    <w:p w14:paraId="1A5176BB" w14:textId="77777777" w:rsidR="00C55147" w:rsidRPr="00057E69" w:rsidRDefault="00C55147" w:rsidP="003771C0">
      <w:pPr>
        <w:spacing w:after="0" w:line="240" w:lineRule="auto"/>
        <w:rPr>
          <w:rFonts w:ascii="Times New Roman" w:hAnsi="Times New Roman" w:cs="Times New Roman"/>
          <w:b/>
        </w:rPr>
      </w:pPr>
      <w:r w:rsidRPr="00057E69">
        <w:rPr>
          <w:rFonts w:ascii="Times New Roman" w:hAnsi="Times New Roman" w:cs="Times New Roman"/>
          <w:b/>
        </w:rPr>
        <w:t>313/1</w:t>
      </w:r>
    </w:p>
    <w:p w14:paraId="4244A100" w14:textId="77777777" w:rsidR="00C55147" w:rsidRPr="00057E69" w:rsidRDefault="00C55147" w:rsidP="003771C0">
      <w:pPr>
        <w:spacing w:after="0" w:line="240" w:lineRule="auto"/>
        <w:rPr>
          <w:rFonts w:ascii="Times New Roman" w:hAnsi="Times New Roman" w:cs="Times New Roman"/>
          <w:b/>
        </w:rPr>
      </w:pPr>
      <w:r w:rsidRPr="00057E69">
        <w:rPr>
          <w:rFonts w:ascii="Times New Roman" w:hAnsi="Times New Roman" w:cs="Times New Roman"/>
          <w:b/>
        </w:rPr>
        <w:t>CHRISTIAN RELIGIOUS EDUCATION</w:t>
      </w:r>
    </w:p>
    <w:p w14:paraId="5DE15843" w14:textId="77777777" w:rsidR="00C55147" w:rsidRPr="00057E69" w:rsidRDefault="00C55147" w:rsidP="003771C0">
      <w:pPr>
        <w:spacing w:after="0" w:line="240" w:lineRule="auto"/>
        <w:rPr>
          <w:rFonts w:ascii="Times New Roman" w:hAnsi="Times New Roman" w:cs="Times New Roman"/>
          <w:b/>
        </w:rPr>
      </w:pPr>
      <w:r w:rsidRPr="00057E69">
        <w:rPr>
          <w:rFonts w:ascii="Times New Roman" w:hAnsi="Times New Roman" w:cs="Times New Roman"/>
          <w:b/>
        </w:rPr>
        <w:t>PAPER 1</w:t>
      </w:r>
    </w:p>
    <w:p w14:paraId="2689B85F" w14:textId="77777777" w:rsidR="007351D3" w:rsidRPr="007351D3" w:rsidRDefault="007351D3" w:rsidP="007351D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351D3">
        <w:rPr>
          <w:rFonts w:ascii="Times New Roman" w:hAnsi="Times New Roman" w:cs="Times New Roman"/>
          <w:b/>
        </w:rPr>
        <w:t xml:space="preserve">END TERM 2 2025 </w:t>
      </w:r>
    </w:p>
    <w:p w14:paraId="0C72E510" w14:textId="77777777" w:rsidR="007351D3" w:rsidRPr="007351D3" w:rsidRDefault="007351D3" w:rsidP="007351D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351D3">
        <w:rPr>
          <w:rFonts w:ascii="Times New Roman" w:hAnsi="Times New Roman" w:cs="Times New Roman"/>
          <w:b/>
        </w:rPr>
        <w:t>JULY 2025</w:t>
      </w:r>
    </w:p>
    <w:p w14:paraId="2903E552" w14:textId="77777777" w:rsidR="00C55147" w:rsidRPr="00057E69" w:rsidRDefault="00C55147" w:rsidP="003771C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57E69">
        <w:rPr>
          <w:rFonts w:ascii="Times New Roman" w:hAnsi="Times New Roman" w:cs="Times New Roman"/>
          <w:b/>
        </w:rPr>
        <w:t>TIME: 2½ HOURS</w:t>
      </w:r>
    </w:p>
    <w:p w14:paraId="1581529C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4AD9A8" w14:textId="77777777" w:rsidR="00C55147" w:rsidRPr="003771C0" w:rsidRDefault="00C55147" w:rsidP="00C551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B8CB13C" w14:textId="77777777" w:rsidR="00C55147" w:rsidRPr="003771C0" w:rsidRDefault="00C55147" w:rsidP="00C5514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3F783545" w14:textId="77777777" w:rsidR="00C55147" w:rsidRDefault="00C55147" w:rsidP="00C55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147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14:paraId="01A0762E" w14:textId="77777777" w:rsidR="00057E69" w:rsidRDefault="00057E69" w:rsidP="00C55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27B96" w14:textId="77777777" w:rsidR="00057E69" w:rsidRDefault="00057E69" w:rsidP="00C55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BD7CD" w14:textId="77777777" w:rsidR="00057E69" w:rsidRPr="00057E69" w:rsidRDefault="00057E69" w:rsidP="00057E6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57E69">
        <w:rPr>
          <w:rFonts w:ascii="Times New Roman" w:hAnsi="Times New Roman" w:cs="Times New Roman"/>
          <w:b/>
          <w:i/>
        </w:rPr>
        <w:t>313/1</w:t>
      </w:r>
    </w:p>
    <w:p w14:paraId="35829C30" w14:textId="77777777" w:rsidR="00057E69" w:rsidRPr="00057E69" w:rsidRDefault="00057E69" w:rsidP="00057E6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57E69">
        <w:rPr>
          <w:rFonts w:ascii="Times New Roman" w:hAnsi="Times New Roman" w:cs="Times New Roman"/>
          <w:b/>
          <w:i/>
        </w:rPr>
        <w:t>CHRISTIAN RELIGIOUS EDUCATION</w:t>
      </w:r>
    </w:p>
    <w:p w14:paraId="6EAEA747" w14:textId="77777777" w:rsidR="00057E69" w:rsidRPr="00057E69" w:rsidRDefault="00057E69" w:rsidP="00057E6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57E69">
        <w:rPr>
          <w:rFonts w:ascii="Times New Roman" w:hAnsi="Times New Roman" w:cs="Times New Roman"/>
          <w:b/>
          <w:i/>
        </w:rPr>
        <w:t>PAPER 1</w:t>
      </w:r>
    </w:p>
    <w:p w14:paraId="01DD326A" w14:textId="77777777" w:rsidR="004A4224" w:rsidRPr="004A4224" w:rsidRDefault="004A4224" w:rsidP="004A4224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4A4224">
        <w:rPr>
          <w:rFonts w:ascii="Times New Roman" w:hAnsi="Times New Roman" w:cs="Times New Roman"/>
          <w:b/>
          <w:i/>
        </w:rPr>
        <w:t xml:space="preserve">END TERM 2 2025 </w:t>
      </w:r>
    </w:p>
    <w:p w14:paraId="1DE3BEB6" w14:textId="77777777" w:rsidR="004A4224" w:rsidRPr="004A4224" w:rsidRDefault="004A4224" w:rsidP="004A4224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4A4224">
        <w:rPr>
          <w:rFonts w:ascii="Times New Roman" w:hAnsi="Times New Roman" w:cs="Times New Roman"/>
          <w:b/>
          <w:i/>
        </w:rPr>
        <w:t>JULY 2025</w:t>
      </w:r>
    </w:p>
    <w:p w14:paraId="63901F2D" w14:textId="77777777" w:rsidR="00057E69" w:rsidRPr="00057E69" w:rsidRDefault="00057E69" w:rsidP="00057E69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057E69">
        <w:rPr>
          <w:rFonts w:ascii="Times New Roman" w:hAnsi="Times New Roman" w:cs="Times New Roman"/>
          <w:b/>
          <w:i/>
        </w:rPr>
        <w:t>TIME: 2½ HOURS</w:t>
      </w:r>
    </w:p>
    <w:p w14:paraId="2B08EF7E" w14:textId="77777777" w:rsidR="00057E69" w:rsidRPr="00057E69" w:rsidRDefault="00057E69" w:rsidP="00057E6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0D88F11" w14:textId="77777777" w:rsidR="00057E69" w:rsidRPr="00057E69" w:rsidRDefault="00057E69" w:rsidP="00057E69">
      <w:pPr>
        <w:rPr>
          <w:rFonts w:ascii="Times New Roman" w:hAnsi="Times New Roman" w:cs="Times New Roman"/>
          <w:b/>
          <w:i/>
        </w:rPr>
      </w:pPr>
    </w:p>
    <w:p w14:paraId="5EF52DEE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EFEA7C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038DE2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66F43E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147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CANDIDATES:</w:t>
      </w:r>
    </w:p>
    <w:p w14:paraId="7CB49987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47">
        <w:rPr>
          <w:rFonts w:ascii="Times New Roman" w:hAnsi="Times New Roman" w:cs="Times New Roman"/>
          <w:sz w:val="28"/>
          <w:szCs w:val="28"/>
        </w:rPr>
        <w:t xml:space="preserve">(a)   This paper consists of </w:t>
      </w:r>
      <w:r w:rsidRPr="00C55147">
        <w:rPr>
          <w:rFonts w:ascii="Times New Roman" w:hAnsi="Times New Roman" w:cs="Times New Roman"/>
          <w:b/>
          <w:sz w:val="28"/>
          <w:szCs w:val="28"/>
        </w:rPr>
        <w:t xml:space="preserve">six </w:t>
      </w:r>
      <w:r w:rsidRPr="00C55147">
        <w:rPr>
          <w:rFonts w:ascii="Times New Roman" w:hAnsi="Times New Roman" w:cs="Times New Roman"/>
          <w:sz w:val="28"/>
          <w:szCs w:val="28"/>
        </w:rPr>
        <w:t>questions.</w:t>
      </w:r>
    </w:p>
    <w:p w14:paraId="3772DA49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47">
        <w:rPr>
          <w:rFonts w:ascii="Times New Roman" w:hAnsi="Times New Roman" w:cs="Times New Roman"/>
          <w:sz w:val="28"/>
          <w:szCs w:val="28"/>
        </w:rPr>
        <w:t xml:space="preserve">(b)   Answer any </w:t>
      </w:r>
      <w:r w:rsidRPr="00C55147">
        <w:rPr>
          <w:rFonts w:ascii="Times New Roman" w:hAnsi="Times New Roman" w:cs="Times New Roman"/>
          <w:b/>
          <w:sz w:val="28"/>
          <w:szCs w:val="28"/>
        </w:rPr>
        <w:t>FIVE</w:t>
      </w:r>
      <w:r w:rsidRPr="00C55147">
        <w:rPr>
          <w:rFonts w:ascii="Times New Roman" w:hAnsi="Times New Roman" w:cs="Times New Roman"/>
          <w:sz w:val="28"/>
          <w:szCs w:val="28"/>
        </w:rPr>
        <w:t xml:space="preserve"> question in the answer booklet provided.</w:t>
      </w:r>
    </w:p>
    <w:p w14:paraId="4C2D014E" w14:textId="77777777" w:rsidR="00C55147" w:rsidRPr="00C55147" w:rsidRDefault="00C55147" w:rsidP="00C55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147">
        <w:rPr>
          <w:rFonts w:ascii="Times New Roman" w:hAnsi="Times New Roman" w:cs="Times New Roman"/>
          <w:sz w:val="28"/>
          <w:szCs w:val="28"/>
        </w:rPr>
        <w:t>(c)   Each question carries 20 marks.</w:t>
      </w:r>
    </w:p>
    <w:p w14:paraId="7597DE8E" w14:textId="77777777" w:rsidR="00C55147" w:rsidRPr="00C55147" w:rsidRDefault="00C55147" w:rsidP="00664D6D">
      <w:pPr>
        <w:rPr>
          <w:rFonts w:ascii="Times New Roman" w:hAnsi="Times New Roman" w:cs="Times New Roman"/>
        </w:rPr>
      </w:pPr>
    </w:p>
    <w:p w14:paraId="5E41E9E4" w14:textId="77777777" w:rsidR="00C55147" w:rsidRDefault="00C55147" w:rsidP="00664D6D">
      <w:pPr>
        <w:rPr>
          <w:rFonts w:ascii="Times New Roman" w:hAnsi="Times New Roman" w:cs="Times New Roman"/>
        </w:rPr>
      </w:pPr>
    </w:p>
    <w:p w14:paraId="21B6B6DB" w14:textId="77777777" w:rsidR="00057E69" w:rsidRPr="00C55147" w:rsidRDefault="00057E69" w:rsidP="00664D6D">
      <w:pPr>
        <w:rPr>
          <w:rFonts w:ascii="Times New Roman" w:hAnsi="Times New Roman" w:cs="Times New Roman"/>
        </w:rPr>
      </w:pPr>
    </w:p>
    <w:p w14:paraId="7991C007" w14:textId="77777777" w:rsidR="004A4224" w:rsidRPr="00C55147" w:rsidRDefault="00664D6D" w:rsidP="00057E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lastRenderedPageBreak/>
        <w:t>a)</w:t>
      </w:r>
      <w:r w:rsidR="00C55147" w:rsidRPr="00C55147">
        <w:rPr>
          <w:rFonts w:ascii="Times New Roman" w:hAnsi="Times New Roman" w:cs="Times New Roman"/>
        </w:rPr>
        <w:t xml:space="preserve"> O</w:t>
      </w:r>
      <w:r w:rsidRPr="00C55147">
        <w:rPr>
          <w:rFonts w:ascii="Times New Roman" w:hAnsi="Times New Roman" w:cs="Times New Roman"/>
        </w:rPr>
        <w:t>utline the benefits of learning Christian religion as education.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(8marks)</w:t>
      </w:r>
    </w:p>
    <w:p w14:paraId="6780CFE4" w14:textId="77777777" w:rsidR="00664D6D" w:rsidRPr="00C55147" w:rsidRDefault="00664D6D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b) What are the similarities between the Biblical concept of sin and traditional African view of Evil?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 xml:space="preserve"> </w:t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(7marks)</w:t>
      </w:r>
    </w:p>
    <w:p w14:paraId="53B447B3" w14:textId="77777777" w:rsidR="00664D6D" w:rsidRPr="00C55147" w:rsidRDefault="00664D6D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c) Give ways in which the Bible is misused in Kenya today.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(5marks)</w:t>
      </w:r>
    </w:p>
    <w:p w14:paraId="462F911E" w14:textId="77777777" w:rsidR="00664D6D" w:rsidRPr="00C55147" w:rsidRDefault="00664D6D" w:rsidP="00057E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a)Describe the covenant ceremony between God and Abraham.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(7marks)</w:t>
      </w:r>
    </w:p>
    <w:p w14:paraId="29DF05BD" w14:textId="77777777" w:rsidR="00664D6D" w:rsidRPr="00057E69" w:rsidRDefault="00664D6D" w:rsidP="00057E69">
      <w:pPr>
        <w:spacing w:line="480" w:lineRule="auto"/>
        <w:ind w:left="360"/>
        <w:rPr>
          <w:rFonts w:ascii="Times New Roman" w:hAnsi="Times New Roman" w:cs="Times New Roman"/>
        </w:rPr>
      </w:pPr>
      <w:r w:rsidRPr="00057E69">
        <w:rPr>
          <w:rFonts w:ascii="Times New Roman" w:hAnsi="Times New Roman" w:cs="Times New Roman"/>
        </w:rPr>
        <w:t>b) Outline four differences between the Jewish and Traditional</w:t>
      </w:r>
      <w:r w:rsidR="00057E69" w:rsidRPr="00057E69">
        <w:rPr>
          <w:rFonts w:ascii="Times New Roman" w:hAnsi="Times New Roman" w:cs="Times New Roman"/>
        </w:rPr>
        <w:t xml:space="preserve"> African Circumcision practices</w:t>
      </w:r>
      <w:r w:rsidRPr="00057E69">
        <w:rPr>
          <w:rFonts w:ascii="Times New Roman" w:hAnsi="Times New Roman" w:cs="Times New Roman"/>
        </w:rPr>
        <w:t>(8marks)</w:t>
      </w:r>
    </w:p>
    <w:p w14:paraId="6BEBF554" w14:textId="77777777" w:rsidR="00664D6D" w:rsidRPr="00C55147" w:rsidRDefault="00664D6D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c) Explain the elements of a covenant found in Christian baptism.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(5marks)</w:t>
      </w:r>
    </w:p>
    <w:p w14:paraId="562F9744" w14:textId="77777777" w:rsidR="00664D6D" w:rsidRPr="00C55147" w:rsidRDefault="00773945" w:rsidP="00057E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 xml:space="preserve">a) What circumstances led to the contest between Prophet Elijah and the prophets of Baal at Mount Carmel? 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(7m</w:t>
      </w:r>
      <w:r w:rsidR="00C55147" w:rsidRPr="00C55147">
        <w:rPr>
          <w:rFonts w:ascii="Times New Roman" w:hAnsi="Times New Roman" w:cs="Times New Roman"/>
        </w:rPr>
        <w:t>ar</w:t>
      </w:r>
      <w:r w:rsidRPr="00C55147">
        <w:rPr>
          <w:rFonts w:ascii="Times New Roman" w:hAnsi="Times New Roman" w:cs="Times New Roman"/>
        </w:rPr>
        <w:t>ks)</w:t>
      </w:r>
    </w:p>
    <w:p w14:paraId="7ACB005D" w14:textId="77777777" w:rsidR="00773945" w:rsidRPr="00C55147" w:rsidRDefault="001506E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b) Explain</w:t>
      </w:r>
      <w:r w:rsidR="00773945" w:rsidRPr="00C55147">
        <w:rPr>
          <w:rFonts w:ascii="Times New Roman" w:hAnsi="Times New Roman" w:cs="Times New Roman"/>
        </w:rPr>
        <w:t xml:space="preserve"> the life skills used by Elijah to fight against false religion.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773945" w:rsidRPr="00C55147">
        <w:rPr>
          <w:rFonts w:ascii="Times New Roman" w:hAnsi="Times New Roman" w:cs="Times New Roman"/>
        </w:rPr>
        <w:t>(8marks)</w:t>
      </w:r>
    </w:p>
    <w:p w14:paraId="58D9E8DE" w14:textId="77777777" w:rsidR="001506E8" w:rsidRPr="00C55147" w:rsidRDefault="001506E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c) Give reasons why political leaders in Kenya fail to perform their duties effectively.</w:t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(5marks)</w:t>
      </w:r>
    </w:p>
    <w:p w14:paraId="3AC77ADE" w14:textId="77777777" w:rsidR="00773945" w:rsidRPr="00C55147" w:rsidRDefault="00390228" w:rsidP="00057E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a) Give</w:t>
      </w:r>
      <w:r w:rsidR="001506E8" w:rsidRPr="00C55147">
        <w:rPr>
          <w:rFonts w:ascii="Times New Roman" w:hAnsi="Times New Roman" w:cs="Times New Roman"/>
        </w:rPr>
        <w:t xml:space="preserve"> seven reasons why God sent prophets to Israel. 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1506E8" w:rsidRPr="00C55147">
        <w:rPr>
          <w:rFonts w:ascii="Times New Roman" w:hAnsi="Times New Roman" w:cs="Times New Roman"/>
        </w:rPr>
        <w:t>(7marks)</w:t>
      </w:r>
    </w:p>
    <w:p w14:paraId="11C177E9" w14:textId="77777777" w:rsidR="001506E8" w:rsidRPr="00C55147" w:rsidRDefault="0039022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b) Explain</w:t>
      </w:r>
      <w:r w:rsidR="00E24345" w:rsidRPr="00C55147">
        <w:rPr>
          <w:rFonts w:ascii="Times New Roman" w:hAnsi="Times New Roman" w:cs="Times New Roman"/>
        </w:rPr>
        <w:t xml:space="preserve"> the relationship between the old testament prophecies and the New testament.</w:t>
      </w:r>
      <w:r w:rsidR="00C55147" w:rsidRPr="00C55147">
        <w:rPr>
          <w:rFonts w:ascii="Times New Roman" w:hAnsi="Times New Roman" w:cs="Times New Roman"/>
        </w:rPr>
        <w:t xml:space="preserve"> </w:t>
      </w:r>
      <w:r w:rsidR="00E24345" w:rsidRPr="00C55147">
        <w:rPr>
          <w:rFonts w:ascii="Times New Roman" w:hAnsi="Times New Roman" w:cs="Times New Roman"/>
        </w:rPr>
        <w:t>(8marks)</w:t>
      </w:r>
    </w:p>
    <w:p w14:paraId="4621D047" w14:textId="77777777" w:rsidR="00E24345" w:rsidRPr="00C55147" w:rsidRDefault="0039022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c) Show</w:t>
      </w:r>
      <w:r w:rsidR="00E24345" w:rsidRPr="00C55147">
        <w:rPr>
          <w:rFonts w:ascii="Times New Roman" w:hAnsi="Times New Roman" w:cs="Times New Roman"/>
        </w:rPr>
        <w:t xml:space="preserve"> ways in which the church is carrying out prophetic role in the society today.</w:t>
      </w:r>
      <w:r w:rsidR="00C55147" w:rsidRPr="00C55147">
        <w:rPr>
          <w:rFonts w:ascii="Times New Roman" w:hAnsi="Times New Roman" w:cs="Times New Roman"/>
        </w:rPr>
        <w:tab/>
      </w:r>
      <w:r w:rsidR="00E24345" w:rsidRPr="00C55147">
        <w:rPr>
          <w:rFonts w:ascii="Times New Roman" w:hAnsi="Times New Roman" w:cs="Times New Roman"/>
        </w:rPr>
        <w:t>(5marks)</w:t>
      </w:r>
    </w:p>
    <w:p w14:paraId="1A401B32" w14:textId="77777777" w:rsidR="001506E8" w:rsidRPr="00C55147" w:rsidRDefault="00E24345" w:rsidP="00057E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a)outline the stages followed during the renewal of the by Nehemia.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(8marks)</w:t>
      </w:r>
    </w:p>
    <w:p w14:paraId="28601A1E" w14:textId="77777777" w:rsidR="00E24345" w:rsidRPr="00C55147" w:rsidRDefault="0039022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b) Identify</w:t>
      </w:r>
      <w:r w:rsidR="00E24345" w:rsidRPr="00C55147">
        <w:rPr>
          <w:rFonts w:ascii="Times New Roman" w:hAnsi="Times New Roman" w:cs="Times New Roman"/>
        </w:rPr>
        <w:t xml:space="preserve"> the reasons why Nehemia carried out religious reforms in Judah.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E24345" w:rsidRPr="00C55147">
        <w:rPr>
          <w:rFonts w:ascii="Times New Roman" w:hAnsi="Times New Roman" w:cs="Times New Roman"/>
        </w:rPr>
        <w:t>(7marks)</w:t>
      </w:r>
    </w:p>
    <w:p w14:paraId="09D6B948" w14:textId="77777777" w:rsidR="00E24345" w:rsidRPr="00C55147" w:rsidRDefault="0039022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c) Identify Five challenges Christians are likely to face today in their commitment to God.</w:t>
      </w:r>
      <w:r w:rsidR="00C55147" w:rsidRPr="00C55147">
        <w:rPr>
          <w:rFonts w:ascii="Times New Roman" w:hAnsi="Times New Roman" w:cs="Times New Roman"/>
        </w:rPr>
        <w:t xml:space="preserve"> </w:t>
      </w:r>
      <w:r w:rsidRPr="00C55147">
        <w:rPr>
          <w:rFonts w:ascii="Times New Roman" w:hAnsi="Times New Roman" w:cs="Times New Roman"/>
        </w:rPr>
        <w:t>(5m</w:t>
      </w:r>
      <w:r w:rsidR="00C55147" w:rsidRPr="00C55147">
        <w:rPr>
          <w:rFonts w:ascii="Times New Roman" w:hAnsi="Times New Roman" w:cs="Times New Roman"/>
        </w:rPr>
        <w:t>ar</w:t>
      </w:r>
      <w:r w:rsidRPr="00C55147">
        <w:rPr>
          <w:rFonts w:ascii="Times New Roman" w:hAnsi="Times New Roman" w:cs="Times New Roman"/>
        </w:rPr>
        <w:t>ks)</w:t>
      </w:r>
    </w:p>
    <w:p w14:paraId="0D8EC478" w14:textId="77777777" w:rsidR="00E24345" w:rsidRPr="00C55147" w:rsidRDefault="00390228" w:rsidP="00057E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a)Explain four rituals connected with marriage in Traditional African Community.</w:t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(8marks)</w:t>
      </w:r>
    </w:p>
    <w:p w14:paraId="3913E3BF" w14:textId="77777777" w:rsidR="00390228" w:rsidRPr="00C55147" w:rsidRDefault="0039022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b) State challenges facing the orphans and widows in Kenya today.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(5marks)</w:t>
      </w:r>
    </w:p>
    <w:p w14:paraId="4B14DA0C" w14:textId="77777777" w:rsidR="00390228" w:rsidRPr="00C55147" w:rsidRDefault="00390228" w:rsidP="00057E6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C55147">
        <w:rPr>
          <w:rFonts w:ascii="Times New Roman" w:hAnsi="Times New Roman" w:cs="Times New Roman"/>
        </w:rPr>
        <w:t>c) Outline seven factors that have affected the role of religious specialists in African communities.</w:t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="00C55147" w:rsidRPr="00C55147">
        <w:rPr>
          <w:rFonts w:ascii="Times New Roman" w:hAnsi="Times New Roman" w:cs="Times New Roman"/>
        </w:rPr>
        <w:tab/>
      </w:r>
      <w:r w:rsidRPr="00C55147">
        <w:rPr>
          <w:rFonts w:ascii="Times New Roman" w:hAnsi="Times New Roman" w:cs="Times New Roman"/>
        </w:rPr>
        <w:t>(7marks)</w:t>
      </w:r>
    </w:p>
    <w:sectPr w:rsidR="00390228" w:rsidRPr="00C55147" w:rsidSect="00C55147">
      <w:footerReference w:type="default" r:id="rId7"/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C065" w14:textId="77777777" w:rsidR="00D558B2" w:rsidRDefault="00D558B2" w:rsidP="00C55147">
      <w:pPr>
        <w:spacing w:after="0" w:line="240" w:lineRule="auto"/>
      </w:pPr>
      <w:r>
        <w:separator/>
      </w:r>
    </w:p>
  </w:endnote>
  <w:endnote w:type="continuationSeparator" w:id="0">
    <w:p w14:paraId="78131763" w14:textId="77777777" w:rsidR="00D558B2" w:rsidRDefault="00D558B2" w:rsidP="00C5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43"/>
      <w:docPartObj>
        <w:docPartGallery w:val="Page Numbers (Bottom of Page)"/>
        <w:docPartUnique/>
      </w:docPartObj>
    </w:sdtPr>
    <w:sdtEndPr/>
    <w:sdtContent>
      <w:p w14:paraId="1EFA4437" w14:textId="77777777" w:rsidR="00C55147" w:rsidRDefault="00057E69" w:rsidP="00057E69">
        <w:pPr>
          <w:pStyle w:val="Footer"/>
        </w:pPr>
        <w:r>
          <w:t xml:space="preserve">CRE PP1                                                           </w:t>
        </w:r>
        <w:r w:rsidR="00490EEE">
          <w:fldChar w:fldCharType="begin"/>
        </w:r>
        <w:r w:rsidR="00490EEE">
          <w:instrText xml:space="preserve"> PAGE   \* MERGEFORMAT </w:instrText>
        </w:r>
        <w:r w:rsidR="00490EEE">
          <w:fldChar w:fldCharType="separate"/>
        </w:r>
        <w:r w:rsidR="00D558B2">
          <w:rPr>
            <w:noProof/>
          </w:rPr>
          <w:t>1</w:t>
        </w:r>
        <w:r w:rsidR="00490EEE">
          <w:rPr>
            <w:noProof/>
          </w:rPr>
          <w:fldChar w:fldCharType="end"/>
        </w:r>
      </w:p>
    </w:sdtContent>
  </w:sdt>
  <w:p w14:paraId="0217A83C" w14:textId="77777777" w:rsidR="00C55147" w:rsidRDefault="00C55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8CC7" w14:textId="77777777" w:rsidR="00D558B2" w:rsidRDefault="00D558B2" w:rsidP="00C55147">
      <w:pPr>
        <w:spacing w:after="0" w:line="240" w:lineRule="auto"/>
      </w:pPr>
      <w:r>
        <w:separator/>
      </w:r>
    </w:p>
  </w:footnote>
  <w:footnote w:type="continuationSeparator" w:id="0">
    <w:p w14:paraId="435D9EB3" w14:textId="77777777" w:rsidR="00D558B2" w:rsidRDefault="00D558B2" w:rsidP="00C5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6DA"/>
    <w:multiLevelType w:val="hybridMultilevel"/>
    <w:tmpl w:val="46C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D6D"/>
    <w:rsid w:val="00057E69"/>
    <w:rsid w:val="001506E8"/>
    <w:rsid w:val="003771C0"/>
    <w:rsid w:val="00390228"/>
    <w:rsid w:val="00490EEE"/>
    <w:rsid w:val="004A4224"/>
    <w:rsid w:val="00611719"/>
    <w:rsid w:val="00647D30"/>
    <w:rsid w:val="00656883"/>
    <w:rsid w:val="00664D6D"/>
    <w:rsid w:val="006A1F38"/>
    <w:rsid w:val="007351D3"/>
    <w:rsid w:val="00773945"/>
    <w:rsid w:val="00AA7F80"/>
    <w:rsid w:val="00BD7CFE"/>
    <w:rsid w:val="00C55147"/>
    <w:rsid w:val="00C82B94"/>
    <w:rsid w:val="00D363EC"/>
    <w:rsid w:val="00D558B2"/>
    <w:rsid w:val="00E24345"/>
    <w:rsid w:val="00EE5F57"/>
    <w:rsid w:val="00F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0F2B"/>
  <w15:docId w15:val="{4911DA18-E8F5-41CE-ABC7-73509DEB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47"/>
  </w:style>
  <w:style w:type="paragraph" w:styleId="Footer">
    <w:name w:val="footer"/>
    <w:basedOn w:val="Normal"/>
    <w:link w:val="FooterChar"/>
    <w:uiPriority w:val="99"/>
    <w:unhideWhenUsed/>
    <w:rsid w:val="00C5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47"/>
  </w:style>
  <w:style w:type="paragraph" w:styleId="BalloonText">
    <w:name w:val="Balloon Text"/>
    <w:basedOn w:val="Normal"/>
    <w:link w:val="BalloonTextChar"/>
    <w:uiPriority w:val="99"/>
    <w:semiHidden/>
    <w:unhideWhenUsed/>
    <w:rsid w:val="00057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ELDAMA-RAVIN GIRLS</dc:creator>
  <cp:lastModifiedBy>Teacher</cp:lastModifiedBy>
  <cp:revision>12</cp:revision>
  <cp:lastPrinted>2018-06-04T13:52:00Z</cp:lastPrinted>
  <dcterms:created xsi:type="dcterms:W3CDTF">2005-12-31T21:48:00Z</dcterms:created>
  <dcterms:modified xsi:type="dcterms:W3CDTF">2025-05-22T11:14:00Z</dcterms:modified>
</cp:coreProperties>
</file>