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7834" w14:textId="3C52C5BF" w:rsidR="005B2B5F" w:rsidRPr="005B2B5F" w:rsidRDefault="005B2B5F" w:rsidP="005B2B5F">
      <w:pPr>
        <w:pStyle w:val="Heading1"/>
        <w:tabs>
          <w:tab w:val="left" w:pos="3590"/>
        </w:tabs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5B2B5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FORM 2 HISTORY</w:t>
      </w:r>
      <w:r w:rsidRPr="005B2B5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ab/>
        <w:t xml:space="preserve"> MID TERM 2 2025 MARKING SCHEME</w:t>
      </w:r>
    </w:p>
    <w:p w14:paraId="2D05499E" w14:textId="39F895F7" w:rsidR="005B2B5F" w:rsidRPr="008520A6" w:rsidRDefault="005B2B5F" w:rsidP="005B2B5F">
      <w:pPr>
        <w:pStyle w:val="Heading2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8520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SECTION A</w:t>
      </w:r>
    </w:p>
    <w:p w14:paraId="3EE60D70" w14:textId="7FCA8F09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Oral tradition / Archaeology (1)</w:t>
      </w:r>
    </w:p>
    <w:p w14:paraId="1A9E4FC4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Attacks by Cushites / Drought / Conflict (1)</w:t>
      </w:r>
    </w:p>
    <w:p w14:paraId="4666D005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Understand government structure / civic responsibility (1)</w:t>
      </w:r>
    </w:p>
    <w:p w14:paraId="71472408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Used tools to clear land, defend themselves (2)</w:t>
      </w:r>
    </w:p>
    <w:p w14:paraId="513E4D67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Strategic location / control trade / climate (2)</w:t>
      </w:r>
    </w:p>
    <w:p w14:paraId="5E2C440E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Barter trade, Silent trade (2)</w:t>
      </w:r>
    </w:p>
    <w:p w14:paraId="633BAC8B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Abolition of slavery / industrial revolution (2)</w:t>
      </w:r>
    </w:p>
    <w:p w14:paraId="03573A13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Settled disputes / spiritual leader (1)</w:t>
      </w:r>
    </w:p>
    <w:p w14:paraId="445B9BC1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Liberia / Sierra Leone (1)</w:t>
      </w:r>
    </w:p>
    <w:p w14:paraId="09732571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Daily Nation, Taifa Leo (2)</w:t>
      </w:r>
    </w:p>
    <w:p w14:paraId="217009DD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Fast and efficient (1)</w:t>
      </w:r>
    </w:p>
    <w:p w14:paraId="62372465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Hinders timely delivery and market access (1)</w:t>
      </w:r>
    </w:p>
    <w:p w14:paraId="787C30F9" w14:textId="77777777" w:rsidR="005B2B5F" w:rsidRPr="005B2B5F" w:rsidRDefault="005B2B5F" w:rsidP="005B2B5F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Print and electronic media (2)</w:t>
      </w:r>
    </w:p>
    <w:p w14:paraId="4F6FAB14" w14:textId="67D54AA3" w:rsidR="005B2B5F" w:rsidRPr="00D22CDD" w:rsidRDefault="00D22CDD" w:rsidP="005B2B5F">
      <w:pPr>
        <w:pStyle w:val="Heading2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D22CDD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SECTION B</w:t>
      </w:r>
    </w:p>
    <w:p w14:paraId="0A030A64" w14:textId="77777777" w:rsidR="005B2B5F" w:rsidRPr="005B2B5F" w:rsidRDefault="005B2B5F" w:rsidP="005B2B5F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14a: Curfews, lack of ID, imprisonment, health issues (5)</w:t>
      </w:r>
    </w:p>
    <w:p w14:paraId="31B255ED" w14:textId="77777777" w:rsidR="005B2B5F" w:rsidRPr="005B2B5F" w:rsidRDefault="005B2B5F" w:rsidP="005B2B5F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14b: Obey laws, vote, pay taxes, protect environment (10)</w:t>
      </w:r>
    </w:p>
    <w:p w14:paraId="21973666" w14:textId="77777777" w:rsidR="005B2B5F" w:rsidRPr="005B2B5F" w:rsidRDefault="005B2B5F" w:rsidP="005B2B5F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15a: Military base, trading center, prison (5)</w:t>
      </w:r>
    </w:p>
    <w:p w14:paraId="410E9D9A" w14:textId="77777777" w:rsidR="005B2B5F" w:rsidRPr="005B2B5F" w:rsidRDefault="005B2B5F" w:rsidP="005B2B5F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15b: Cultural disruption, language loss, displacement (10)</w:t>
      </w:r>
    </w:p>
    <w:p w14:paraId="68C0FFC6" w14:textId="77777777" w:rsidR="005B2B5F" w:rsidRPr="005B2B5F" w:rsidRDefault="005B2B5F" w:rsidP="005B2B5F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16a: Wood, animal dung, wind (3)</w:t>
      </w:r>
    </w:p>
    <w:p w14:paraId="4F213F2C" w14:textId="77777777" w:rsidR="005B2B5F" w:rsidRPr="005B2B5F" w:rsidRDefault="005B2B5F" w:rsidP="005B2B5F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B2B5F">
        <w:rPr>
          <w:rFonts w:ascii="Times New Roman" w:hAnsi="Times New Roman" w:cs="Times New Roman"/>
          <w:sz w:val="26"/>
          <w:szCs w:val="26"/>
        </w:rPr>
        <w:t>16b: Faster communication, online learning, global interaction (12)</w:t>
      </w:r>
    </w:p>
    <w:p w14:paraId="1180E496" w14:textId="77777777" w:rsidR="005B2B5F" w:rsidRPr="005B2B5F" w:rsidRDefault="005B2B5F">
      <w:pPr>
        <w:rPr>
          <w:rFonts w:ascii="Times New Roman" w:hAnsi="Times New Roman" w:cs="Times New Roman"/>
          <w:sz w:val="26"/>
          <w:szCs w:val="26"/>
        </w:rPr>
      </w:pPr>
    </w:p>
    <w:sectPr w:rsidR="005B2B5F" w:rsidRPr="005B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85931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5F"/>
    <w:rsid w:val="005B2B5F"/>
    <w:rsid w:val="00705E97"/>
    <w:rsid w:val="008520A6"/>
    <w:rsid w:val="00D2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1116"/>
  <w15:chartTrackingRefBased/>
  <w15:docId w15:val="{C47022B8-6448-4B87-AADF-D2E750EB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5F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5B2B5F"/>
    <w:pPr>
      <w:spacing w:after="200" w:line="276" w:lineRule="auto"/>
      <w:contextualSpacing/>
    </w:pPr>
    <w:rPr>
      <w:rFonts w:ascii="Arial" w:eastAsiaTheme="minorEastAsia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2025-05-08T07:08:00Z</dcterms:created>
  <dcterms:modified xsi:type="dcterms:W3CDTF">2025-05-08T07:10:00Z</dcterms:modified>
</cp:coreProperties>
</file>