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4334" w14:textId="77777777" w:rsidR="009A3F08" w:rsidRPr="00554B80" w:rsidRDefault="009A3F08">
      <w:pPr>
        <w:rPr>
          <w:rFonts w:ascii="Cambria" w:hAnsi="Cambria" w:cs="Times New Roman"/>
          <w:sz w:val="25"/>
          <w:szCs w:val="25"/>
          <w:lang w:val="en-US"/>
        </w:rPr>
      </w:pPr>
    </w:p>
    <w:p w14:paraId="5305F8BB" w14:textId="2ECDD423" w:rsidR="009A3F08" w:rsidRPr="00554B80" w:rsidRDefault="009A3F08">
      <w:pPr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NAME………………………………………………………………………………………………….CLS………………..ADM…………</w:t>
      </w:r>
    </w:p>
    <w:p w14:paraId="092019E9" w14:textId="6F630A93" w:rsidR="006201C7" w:rsidRPr="00554B80" w:rsidRDefault="009A3F08">
      <w:pPr>
        <w:rPr>
          <w:rFonts w:ascii="Cambria" w:hAnsi="Cambria" w:cs="Times New Roman"/>
          <w:b/>
          <w:sz w:val="28"/>
          <w:szCs w:val="25"/>
          <w:lang w:val="en-US"/>
        </w:rPr>
      </w:pPr>
      <w:r w:rsidRPr="00554B80">
        <w:rPr>
          <w:rFonts w:ascii="Cambria" w:hAnsi="Cambria" w:cs="Times New Roman"/>
          <w:b/>
          <w:sz w:val="28"/>
          <w:szCs w:val="25"/>
          <w:lang w:val="en-US"/>
        </w:rPr>
        <w:t>FORM TWO BUSINESS STUDIES</w:t>
      </w:r>
    </w:p>
    <w:p w14:paraId="421F8125" w14:textId="10657AD5" w:rsidR="006201C7" w:rsidRPr="00554B80" w:rsidRDefault="00000ED9">
      <w:pPr>
        <w:rPr>
          <w:rFonts w:ascii="Cambria" w:hAnsi="Cambria" w:cs="Times New Roman"/>
          <w:b/>
          <w:sz w:val="28"/>
          <w:szCs w:val="25"/>
          <w:lang w:val="en-US"/>
        </w:rPr>
      </w:pPr>
      <w:r>
        <w:rPr>
          <w:rFonts w:ascii="Cambria" w:hAnsi="Cambria" w:cs="Times New Roman"/>
          <w:b/>
          <w:sz w:val="28"/>
          <w:szCs w:val="25"/>
          <w:lang w:val="en-US"/>
        </w:rPr>
        <w:t>MID</w:t>
      </w:r>
      <w:r w:rsidR="009A3F08" w:rsidRPr="00554B80">
        <w:rPr>
          <w:rFonts w:ascii="Cambria" w:hAnsi="Cambria" w:cs="Times New Roman"/>
          <w:b/>
          <w:sz w:val="28"/>
          <w:szCs w:val="25"/>
          <w:lang w:val="en-US"/>
        </w:rPr>
        <w:t xml:space="preserve"> TERM TWO 2025 EXAM</w:t>
      </w:r>
      <w:r w:rsidR="00554B80" w:rsidRPr="00554B80">
        <w:rPr>
          <w:rFonts w:ascii="Cambria" w:hAnsi="Cambria" w:cs="Times New Roman"/>
          <w:b/>
          <w:sz w:val="28"/>
          <w:szCs w:val="25"/>
          <w:lang w:val="en-US"/>
        </w:rPr>
        <w:t>.</w:t>
      </w:r>
      <w:r w:rsidR="00554B80" w:rsidRPr="00554B80">
        <w:rPr>
          <w:rFonts w:ascii="Cambria" w:hAnsi="Cambria" w:cs="Times New Roman"/>
          <w:b/>
          <w:sz w:val="28"/>
          <w:szCs w:val="25"/>
          <w:lang w:val="en-US"/>
        </w:rPr>
        <w:tab/>
      </w:r>
      <w:r w:rsidR="00554B80" w:rsidRPr="00554B80">
        <w:rPr>
          <w:rFonts w:ascii="Cambria" w:hAnsi="Cambria" w:cs="Times New Roman"/>
          <w:b/>
          <w:sz w:val="28"/>
          <w:szCs w:val="25"/>
          <w:lang w:val="en-US"/>
        </w:rPr>
        <w:tab/>
      </w:r>
      <w:r w:rsidR="00554B80" w:rsidRPr="00554B80">
        <w:rPr>
          <w:rFonts w:ascii="Cambria" w:hAnsi="Cambria" w:cs="Times New Roman"/>
          <w:b/>
          <w:sz w:val="28"/>
          <w:szCs w:val="25"/>
          <w:lang w:val="en-US"/>
        </w:rPr>
        <w:tab/>
      </w:r>
      <w:r w:rsidR="00554B80" w:rsidRPr="00554B80">
        <w:rPr>
          <w:rFonts w:ascii="Cambria" w:hAnsi="Cambria" w:cs="Times New Roman"/>
          <w:b/>
          <w:sz w:val="28"/>
          <w:szCs w:val="25"/>
          <w:lang w:val="en-US"/>
        </w:rPr>
        <w:tab/>
      </w:r>
      <w:r w:rsidR="00554B80" w:rsidRPr="00554B80">
        <w:rPr>
          <w:rFonts w:ascii="Cambria" w:hAnsi="Cambria" w:cs="Times New Roman"/>
          <w:b/>
          <w:sz w:val="28"/>
          <w:szCs w:val="25"/>
          <w:lang w:val="en-US"/>
        </w:rPr>
        <w:tab/>
      </w:r>
      <w:r w:rsidR="00554B80" w:rsidRPr="00554B80">
        <w:rPr>
          <w:rFonts w:ascii="Cambria" w:hAnsi="Cambria" w:cs="Times New Roman"/>
          <w:b/>
          <w:sz w:val="28"/>
          <w:szCs w:val="25"/>
          <w:lang w:val="en-US"/>
        </w:rPr>
        <w:tab/>
        <w:t>DURATION: 1HOUR</w:t>
      </w:r>
    </w:p>
    <w:p w14:paraId="0A5BF511" w14:textId="3B8947E5" w:rsidR="00554B80" w:rsidRPr="00554B80" w:rsidRDefault="00554B80">
      <w:pPr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INSTRUCTION: Answer all the questions in the spaces provided</w:t>
      </w:r>
    </w:p>
    <w:p w14:paraId="7FB0CAF7" w14:textId="24664391" w:rsidR="006201C7" w:rsidRDefault="006201C7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1. Outline</w:t>
      </w:r>
      <w:r w:rsidRPr="00554B80">
        <w:rPr>
          <w:rFonts w:ascii="Cambria" w:hAnsi="Cambria" w:cs="Times New Roman"/>
          <w:b/>
          <w:sz w:val="25"/>
          <w:szCs w:val="25"/>
          <w:lang w:val="en-US"/>
        </w:rPr>
        <w:t xml:space="preserve"> four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 functions of the Nairobi stock exchange</w:t>
      </w:r>
      <w:r w:rsidR="009A3F08" w:rsidRPr="00554B80">
        <w:rPr>
          <w:rFonts w:ascii="Cambria" w:hAnsi="Cambria" w:cs="Times New Roman"/>
          <w:sz w:val="25"/>
          <w:szCs w:val="25"/>
          <w:lang w:val="en-US"/>
        </w:rPr>
        <w:t>.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9A3F08" w:rsidRPr="00554B80">
        <w:rPr>
          <w:rFonts w:ascii="Cambria" w:hAnsi="Cambria" w:cs="Times New Roman"/>
          <w:sz w:val="25"/>
          <w:szCs w:val="25"/>
          <w:lang w:val="en-US"/>
        </w:rPr>
        <w:t>(4 marks)</w:t>
      </w:r>
    </w:p>
    <w:p w14:paraId="55D270F1" w14:textId="77777777" w:rsidR="00554B80" w:rsidRPr="00554B80" w:rsidRDefault="00554B80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>
        <w:rPr>
          <w:rFonts w:ascii="Cambria" w:hAnsi="Cambria" w:cs="Times New Roman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E7E6F2" w14:textId="190D5A33" w:rsidR="006201C7" w:rsidRDefault="009A3F08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2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 xml:space="preserve">. </w:t>
      </w:r>
      <w:r w:rsidR="009D598A" w:rsidRPr="00554B80">
        <w:rPr>
          <w:rFonts w:ascii="Cambria" w:hAnsi="Cambria" w:cs="Times New Roman"/>
          <w:sz w:val="25"/>
          <w:szCs w:val="25"/>
          <w:lang w:val="en-US"/>
        </w:rPr>
        <w:t>List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 xml:space="preserve"> </w:t>
      </w:r>
      <w:r w:rsidR="006201C7" w:rsidRPr="00554B80">
        <w:rPr>
          <w:rFonts w:ascii="Cambria" w:hAnsi="Cambria" w:cs="Times New Roman"/>
          <w:b/>
          <w:sz w:val="25"/>
          <w:szCs w:val="25"/>
          <w:lang w:val="en-US"/>
        </w:rPr>
        <w:t>four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 xml:space="preserve"> sources of capital for a sole proprietorship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. 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Pr="00554B80">
        <w:rPr>
          <w:rFonts w:ascii="Cambria" w:hAnsi="Cambria" w:cs="Times New Roman"/>
          <w:sz w:val="25"/>
          <w:szCs w:val="25"/>
          <w:lang w:val="en-US"/>
        </w:rPr>
        <w:t>(4 marks)</w:t>
      </w:r>
    </w:p>
    <w:p w14:paraId="0543AE10" w14:textId="41709F42" w:rsidR="00554B80" w:rsidRPr="00554B80" w:rsidRDefault="00554B80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>
        <w:rPr>
          <w:rFonts w:ascii="Cambria" w:hAnsi="Cambria" w:cs="Times New Roman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B53F1A" w14:textId="304A220E" w:rsidR="006201C7" w:rsidRDefault="009A3F08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3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 xml:space="preserve">. </w:t>
      </w:r>
      <w:r w:rsidR="009D598A" w:rsidRPr="00554B80">
        <w:rPr>
          <w:rFonts w:ascii="Cambria" w:hAnsi="Cambria" w:cs="Times New Roman"/>
          <w:sz w:val="25"/>
          <w:szCs w:val="25"/>
          <w:lang w:val="en-US"/>
        </w:rPr>
        <w:t>Highlight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 xml:space="preserve"> </w:t>
      </w:r>
      <w:r w:rsidRPr="00554B80">
        <w:rPr>
          <w:rFonts w:ascii="Cambria" w:hAnsi="Cambria" w:cs="Times New Roman"/>
          <w:b/>
          <w:sz w:val="25"/>
          <w:szCs w:val="25"/>
          <w:lang w:val="en-US"/>
        </w:rPr>
        <w:t>four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 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>reasons that can lead to dissolution of a private limited company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. 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Pr="00554B80">
        <w:rPr>
          <w:rFonts w:ascii="Cambria" w:hAnsi="Cambria" w:cs="Times New Roman"/>
          <w:sz w:val="25"/>
          <w:szCs w:val="25"/>
          <w:lang w:val="en-US"/>
        </w:rPr>
        <w:t>(4 marks)</w:t>
      </w:r>
    </w:p>
    <w:p w14:paraId="189A6ED6" w14:textId="779AC2A2" w:rsidR="00554B80" w:rsidRPr="00554B80" w:rsidRDefault="00554B80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>
        <w:rPr>
          <w:rFonts w:ascii="Cambria" w:hAnsi="Cambria" w:cs="Times New Roman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703D44" w14:textId="27095086" w:rsidR="006201C7" w:rsidRDefault="009A3F08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4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 xml:space="preserve">. Give </w:t>
      </w:r>
      <w:r w:rsidRPr="00554B80">
        <w:rPr>
          <w:rFonts w:ascii="Cambria" w:hAnsi="Cambria" w:cs="Times New Roman"/>
          <w:b/>
          <w:sz w:val="25"/>
          <w:szCs w:val="25"/>
          <w:lang w:val="en-US"/>
        </w:rPr>
        <w:t>four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 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>reasons for government involvement in business studies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>.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Pr="00554B80">
        <w:rPr>
          <w:rFonts w:ascii="Cambria" w:hAnsi="Cambria" w:cs="Times New Roman"/>
          <w:sz w:val="25"/>
          <w:szCs w:val="25"/>
          <w:lang w:val="en-US"/>
        </w:rPr>
        <w:t>(4 marks)</w:t>
      </w:r>
    </w:p>
    <w:p w14:paraId="0729B837" w14:textId="668CD717" w:rsidR="00554B80" w:rsidRPr="00554B80" w:rsidRDefault="00554B80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>
        <w:rPr>
          <w:rFonts w:ascii="Cambria" w:hAnsi="Cambria" w:cs="Times New Roman"/>
          <w:sz w:val="25"/>
          <w:szCs w:val="25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F1CB5" w14:textId="2B62EB90" w:rsidR="006201C7" w:rsidRDefault="009A3F08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5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 xml:space="preserve">. </w:t>
      </w:r>
      <w:r w:rsidR="009D598A" w:rsidRPr="00554B80">
        <w:rPr>
          <w:rFonts w:ascii="Cambria" w:hAnsi="Cambria" w:cs="Times New Roman"/>
          <w:sz w:val="25"/>
          <w:szCs w:val="25"/>
          <w:lang w:val="en-US"/>
        </w:rPr>
        <w:t>Highlight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 xml:space="preserve"> </w:t>
      </w:r>
      <w:r w:rsidRPr="00554B80">
        <w:rPr>
          <w:rFonts w:ascii="Cambria" w:hAnsi="Cambria" w:cs="Times New Roman"/>
          <w:b/>
          <w:sz w:val="25"/>
          <w:szCs w:val="25"/>
          <w:lang w:val="en-US"/>
        </w:rPr>
        <w:t>four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 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>method which the government may use to involve itself in business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. 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Pr="00554B80">
        <w:rPr>
          <w:rFonts w:ascii="Cambria" w:hAnsi="Cambria" w:cs="Times New Roman"/>
          <w:sz w:val="25"/>
          <w:szCs w:val="25"/>
          <w:lang w:val="en-US"/>
        </w:rPr>
        <w:t>(4 marks)</w:t>
      </w:r>
    </w:p>
    <w:p w14:paraId="442487A3" w14:textId="487462D6" w:rsidR="00554B80" w:rsidRPr="00554B80" w:rsidRDefault="00554B80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>
        <w:rPr>
          <w:rFonts w:ascii="Cambria" w:hAnsi="Cambria" w:cs="Times New Roman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ACB7B9" w14:textId="5B7E2C22" w:rsidR="006201C7" w:rsidRDefault="009A3F08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6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 xml:space="preserve">. </w:t>
      </w:r>
      <w:r w:rsidR="00C56816" w:rsidRPr="00554B80">
        <w:rPr>
          <w:rFonts w:ascii="Cambria" w:hAnsi="Cambria" w:cs="Times New Roman"/>
          <w:sz w:val="25"/>
          <w:szCs w:val="25"/>
          <w:lang w:val="en-US"/>
        </w:rPr>
        <w:t>Give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 xml:space="preserve"> </w:t>
      </w:r>
      <w:r w:rsidRPr="00554B80">
        <w:rPr>
          <w:rFonts w:ascii="Cambria" w:hAnsi="Cambria" w:cs="Times New Roman"/>
          <w:b/>
          <w:sz w:val="25"/>
          <w:szCs w:val="25"/>
          <w:lang w:val="en-US"/>
        </w:rPr>
        <w:t>four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 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>types of utility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. 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Pr="00554B80">
        <w:rPr>
          <w:rFonts w:ascii="Cambria" w:hAnsi="Cambria" w:cs="Times New Roman"/>
          <w:sz w:val="25"/>
          <w:szCs w:val="25"/>
          <w:lang w:val="en-US"/>
        </w:rPr>
        <w:t>(4 marks)</w:t>
      </w:r>
    </w:p>
    <w:p w14:paraId="340097CA" w14:textId="15CBF761" w:rsidR="00554B80" w:rsidRPr="00554B80" w:rsidRDefault="00554B80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>
        <w:rPr>
          <w:rFonts w:ascii="Cambria" w:hAnsi="Cambria" w:cs="Times New Roman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C165B" w14:textId="0ADE90A2" w:rsidR="006201C7" w:rsidRDefault="009A3F08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7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 xml:space="preserve">. Give </w:t>
      </w:r>
      <w:r w:rsidRPr="00554B80">
        <w:rPr>
          <w:rFonts w:ascii="Cambria" w:hAnsi="Cambria" w:cs="Times New Roman"/>
          <w:b/>
          <w:sz w:val="25"/>
          <w:szCs w:val="25"/>
          <w:lang w:val="en-US"/>
        </w:rPr>
        <w:t>four</w:t>
      </w:r>
      <w:r w:rsidR="006201C7" w:rsidRPr="00554B80">
        <w:rPr>
          <w:rFonts w:ascii="Cambria" w:hAnsi="Cambria" w:cs="Times New Roman"/>
          <w:sz w:val="25"/>
          <w:szCs w:val="25"/>
          <w:lang w:val="en-US"/>
        </w:rPr>
        <w:t xml:space="preserve"> limitations of indirect production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. 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Pr="00554B80">
        <w:rPr>
          <w:rFonts w:ascii="Cambria" w:hAnsi="Cambria" w:cs="Times New Roman"/>
          <w:sz w:val="25"/>
          <w:szCs w:val="25"/>
          <w:lang w:val="en-US"/>
        </w:rPr>
        <w:t>(4 marks)</w:t>
      </w:r>
    </w:p>
    <w:p w14:paraId="4CDDF34B" w14:textId="79CB60C8" w:rsidR="00554B80" w:rsidRPr="00554B80" w:rsidRDefault="00554B80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>
        <w:rPr>
          <w:rFonts w:ascii="Cambria" w:hAnsi="Cambria" w:cs="Times New Roman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0A1213" w14:textId="7DD8CC85" w:rsidR="00F14659" w:rsidRDefault="009A3F08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8</w:t>
      </w:r>
      <w:r w:rsidR="00F14659" w:rsidRPr="00554B80">
        <w:rPr>
          <w:rFonts w:ascii="Cambria" w:hAnsi="Cambria" w:cs="Times New Roman"/>
          <w:sz w:val="25"/>
          <w:szCs w:val="25"/>
          <w:lang w:val="en-US"/>
        </w:rPr>
        <w:t xml:space="preserve">. Give </w:t>
      </w:r>
      <w:r w:rsidRPr="00554B80">
        <w:rPr>
          <w:rFonts w:ascii="Cambria" w:hAnsi="Cambria" w:cs="Times New Roman"/>
          <w:b/>
          <w:sz w:val="25"/>
          <w:szCs w:val="25"/>
          <w:lang w:val="en-US"/>
        </w:rPr>
        <w:t>four</w:t>
      </w:r>
      <w:r w:rsidR="00F14659" w:rsidRPr="00554B80">
        <w:rPr>
          <w:rFonts w:ascii="Cambria" w:hAnsi="Cambria" w:cs="Times New Roman"/>
          <w:sz w:val="25"/>
          <w:szCs w:val="25"/>
          <w:lang w:val="en-US"/>
        </w:rPr>
        <w:t xml:space="preserve"> content</w:t>
      </w:r>
      <w:r w:rsidRPr="00554B80">
        <w:rPr>
          <w:rFonts w:ascii="Cambria" w:hAnsi="Cambria" w:cs="Times New Roman"/>
          <w:sz w:val="25"/>
          <w:szCs w:val="25"/>
          <w:lang w:val="en-US"/>
        </w:rPr>
        <w:t>s</w:t>
      </w:r>
      <w:r w:rsidR="00F14659" w:rsidRPr="00554B80">
        <w:rPr>
          <w:rFonts w:ascii="Cambria" w:hAnsi="Cambria" w:cs="Times New Roman"/>
          <w:sz w:val="25"/>
          <w:szCs w:val="25"/>
          <w:lang w:val="en-US"/>
        </w:rPr>
        <w:t xml:space="preserve"> of the memorandum of association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. 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Pr="00554B80">
        <w:rPr>
          <w:rFonts w:ascii="Cambria" w:hAnsi="Cambria" w:cs="Times New Roman"/>
          <w:sz w:val="25"/>
          <w:szCs w:val="25"/>
          <w:lang w:val="en-US"/>
        </w:rPr>
        <w:t>(4 marks)</w:t>
      </w:r>
    </w:p>
    <w:p w14:paraId="0A4CBF03" w14:textId="3D488E5D" w:rsidR="00554B80" w:rsidRPr="00554B80" w:rsidRDefault="00554B80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>
        <w:rPr>
          <w:rFonts w:ascii="Cambria" w:hAnsi="Cambria" w:cs="Times New Roman"/>
          <w:sz w:val="25"/>
          <w:szCs w:val="25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3F2979" w14:textId="3D36408A" w:rsidR="00F14659" w:rsidRDefault="009A3F08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9</w:t>
      </w:r>
      <w:r w:rsidR="00F14659" w:rsidRPr="00554B80">
        <w:rPr>
          <w:rFonts w:ascii="Cambria" w:hAnsi="Cambria" w:cs="Times New Roman"/>
          <w:sz w:val="25"/>
          <w:szCs w:val="25"/>
          <w:lang w:val="en-US"/>
        </w:rPr>
        <w:t xml:space="preserve">. Give </w:t>
      </w:r>
      <w:r w:rsidRPr="00554B80">
        <w:rPr>
          <w:rFonts w:ascii="Cambria" w:hAnsi="Cambria" w:cs="Times New Roman"/>
          <w:b/>
          <w:sz w:val="25"/>
          <w:szCs w:val="25"/>
          <w:lang w:val="en-US"/>
        </w:rPr>
        <w:t>four</w:t>
      </w:r>
      <w:r w:rsidR="00F14659" w:rsidRPr="00554B80">
        <w:rPr>
          <w:rFonts w:ascii="Cambria" w:hAnsi="Cambria" w:cs="Times New Roman"/>
          <w:sz w:val="25"/>
          <w:szCs w:val="25"/>
          <w:lang w:val="en-US"/>
        </w:rPr>
        <w:t xml:space="preserve"> reasons </w:t>
      </w:r>
      <w:r w:rsidRPr="00554B80">
        <w:rPr>
          <w:rFonts w:ascii="Cambria" w:hAnsi="Cambria" w:cs="Times New Roman"/>
          <w:sz w:val="25"/>
          <w:szCs w:val="25"/>
          <w:lang w:val="en-US"/>
        </w:rPr>
        <w:t>licensing</w:t>
      </w:r>
      <w:r w:rsidR="00F14659" w:rsidRPr="00554B80">
        <w:rPr>
          <w:rFonts w:ascii="Cambria" w:hAnsi="Cambria" w:cs="Times New Roman"/>
          <w:sz w:val="25"/>
          <w:szCs w:val="25"/>
          <w:lang w:val="en-US"/>
        </w:rPr>
        <w:t xml:space="preserve"> businesses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. 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Pr="00554B80">
        <w:rPr>
          <w:rFonts w:ascii="Cambria" w:hAnsi="Cambria" w:cs="Times New Roman"/>
          <w:sz w:val="25"/>
          <w:szCs w:val="25"/>
          <w:lang w:val="en-US"/>
        </w:rPr>
        <w:t>(4 marks)</w:t>
      </w:r>
    </w:p>
    <w:p w14:paraId="238A4913" w14:textId="0B2215BA" w:rsidR="00554B80" w:rsidRPr="00554B80" w:rsidRDefault="00554B80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>
        <w:rPr>
          <w:rFonts w:ascii="Cambria" w:hAnsi="Cambria" w:cs="Times New Roman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5634E3" w14:textId="52F8B783" w:rsidR="00F14659" w:rsidRDefault="009A3F08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10</w:t>
      </w:r>
      <w:r w:rsidR="00F14659" w:rsidRPr="00554B80">
        <w:rPr>
          <w:rFonts w:ascii="Cambria" w:hAnsi="Cambria" w:cs="Times New Roman"/>
          <w:sz w:val="25"/>
          <w:szCs w:val="25"/>
          <w:lang w:val="en-US"/>
        </w:rPr>
        <w:t xml:space="preserve">. Highlight </w:t>
      </w:r>
      <w:r w:rsidRPr="00554B80">
        <w:rPr>
          <w:rFonts w:ascii="Cambria" w:hAnsi="Cambria" w:cs="Times New Roman"/>
          <w:b/>
          <w:sz w:val="25"/>
          <w:szCs w:val="25"/>
          <w:lang w:val="en-US"/>
        </w:rPr>
        <w:t>four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 </w:t>
      </w:r>
      <w:r w:rsidR="00F14659" w:rsidRPr="00554B80">
        <w:rPr>
          <w:rFonts w:ascii="Cambria" w:hAnsi="Cambria" w:cs="Times New Roman"/>
          <w:sz w:val="25"/>
          <w:szCs w:val="25"/>
          <w:lang w:val="en-US"/>
        </w:rPr>
        <w:t>essentials of a good transport system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. 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Pr="00554B80">
        <w:rPr>
          <w:rFonts w:ascii="Cambria" w:hAnsi="Cambria" w:cs="Times New Roman"/>
          <w:sz w:val="25"/>
          <w:szCs w:val="25"/>
          <w:lang w:val="en-US"/>
        </w:rPr>
        <w:t>(4 marks)</w:t>
      </w:r>
    </w:p>
    <w:p w14:paraId="35A84069" w14:textId="12BBCCB2" w:rsidR="00554B80" w:rsidRPr="00554B80" w:rsidRDefault="00554B80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>
        <w:rPr>
          <w:rFonts w:ascii="Cambria" w:hAnsi="Cambria" w:cs="Times New Roman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2B58F" w14:textId="2AA4F2D5" w:rsidR="00F14659" w:rsidRDefault="009A3F08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11</w:t>
      </w:r>
      <w:r w:rsidR="00F14659" w:rsidRPr="00554B80">
        <w:rPr>
          <w:rFonts w:ascii="Cambria" w:hAnsi="Cambria" w:cs="Times New Roman"/>
          <w:sz w:val="25"/>
          <w:szCs w:val="25"/>
          <w:lang w:val="en-US"/>
        </w:rPr>
        <w:t xml:space="preserve">. Highlight </w:t>
      </w:r>
      <w:r w:rsidRPr="00554B80">
        <w:rPr>
          <w:rFonts w:ascii="Cambria" w:hAnsi="Cambria" w:cs="Times New Roman"/>
          <w:b/>
          <w:sz w:val="25"/>
          <w:szCs w:val="25"/>
          <w:lang w:val="en-US"/>
        </w:rPr>
        <w:t>four</w:t>
      </w:r>
      <w:r w:rsidR="00F14659" w:rsidRPr="00554B80">
        <w:rPr>
          <w:rFonts w:ascii="Cambria" w:hAnsi="Cambria" w:cs="Times New Roman"/>
          <w:sz w:val="25"/>
          <w:szCs w:val="25"/>
          <w:lang w:val="en-US"/>
        </w:rPr>
        <w:t xml:space="preserve"> demographic factors which may influence business operations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. 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Pr="00554B80">
        <w:rPr>
          <w:rFonts w:ascii="Cambria" w:hAnsi="Cambria" w:cs="Times New Roman"/>
          <w:sz w:val="25"/>
          <w:szCs w:val="25"/>
          <w:lang w:val="en-US"/>
        </w:rPr>
        <w:t>(4 marks)</w:t>
      </w:r>
    </w:p>
    <w:p w14:paraId="49A88641" w14:textId="6133514A" w:rsidR="00554B80" w:rsidRPr="00554B80" w:rsidRDefault="00554B80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>
        <w:rPr>
          <w:rFonts w:ascii="Cambria" w:hAnsi="Cambria" w:cs="Times New Roman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0D3699" w14:textId="56A45555" w:rsidR="00333B54" w:rsidRDefault="009A3F08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12</w:t>
      </w:r>
      <w:r w:rsidR="00333B54" w:rsidRPr="00554B80">
        <w:rPr>
          <w:rFonts w:ascii="Cambria" w:hAnsi="Cambria" w:cs="Times New Roman"/>
          <w:sz w:val="25"/>
          <w:szCs w:val="25"/>
          <w:lang w:val="en-US"/>
        </w:rPr>
        <w:t xml:space="preserve">. Give </w:t>
      </w:r>
      <w:r w:rsidRPr="00554B80">
        <w:rPr>
          <w:rFonts w:ascii="Cambria" w:hAnsi="Cambria" w:cs="Times New Roman"/>
          <w:b/>
          <w:sz w:val="25"/>
          <w:szCs w:val="25"/>
          <w:lang w:val="en-US"/>
        </w:rPr>
        <w:t>four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 </w:t>
      </w:r>
      <w:r w:rsidR="00333B54" w:rsidRPr="00554B80">
        <w:rPr>
          <w:rFonts w:ascii="Cambria" w:hAnsi="Cambria" w:cs="Times New Roman"/>
          <w:sz w:val="25"/>
          <w:szCs w:val="25"/>
          <w:lang w:val="en-US"/>
        </w:rPr>
        <w:t>importances of a business plan to a trader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. 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Pr="00554B80">
        <w:rPr>
          <w:rFonts w:ascii="Cambria" w:hAnsi="Cambria" w:cs="Times New Roman"/>
          <w:sz w:val="25"/>
          <w:szCs w:val="25"/>
          <w:lang w:val="en-US"/>
        </w:rPr>
        <w:t>(4 marks)</w:t>
      </w:r>
    </w:p>
    <w:p w14:paraId="08C27062" w14:textId="265E13AE" w:rsidR="00554B80" w:rsidRPr="00554B80" w:rsidRDefault="00554B80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>
        <w:rPr>
          <w:rFonts w:ascii="Cambria" w:hAnsi="Cambria" w:cs="Times New Roman"/>
          <w:sz w:val="25"/>
          <w:szCs w:val="25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CED10A" w14:textId="0581CFD2" w:rsidR="00333B54" w:rsidRPr="00554B80" w:rsidRDefault="009A3F08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13</w:t>
      </w:r>
      <w:r w:rsidR="00333B54" w:rsidRPr="00554B80">
        <w:rPr>
          <w:rFonts w:ascii="Cambria" w:hAnsi="Cambria" w:cs="Times New Roman"/>
          <w:sz w:val="25"/>
          <w:szCs w:val="25"/>
          <w:lang w:val="en-US"/>
        </w:rPr>
        <w:t>. Define the following terms as used in business;</w:t>
      </w:r>
    </w:p>
    <w:p w14:paraId="27066964" w14:textId="3839B3DF" w:rsidR="00333B54" w:rsidRDefault="00333B54" w:rsidP="00554B80">
      <w:pPr>
        <w:spacing w:before="120" w:after="120" w:line="360" w:lineRule="auto"/>
        <w:ind w:firstLine="720"/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 xml:space="preserve">(a) 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Pr="00554B80">
        <w:rPr>
          <w:rFonts w:ascii="Cambria" w:hAnsi="Cambria" w:cs="Times New Roman"/>
          <w:sz w:val="25"/>
          <w:szCs w:val="25"/>
          <w:lang w:val="en-US"/>
        </w:rPr>
        <w:t>Economic resources</w:t>
      </w:r>
      <w:r w:rsidR="009A3F08" w:rsidRPr="00554B80">
        <w:rPr>
          <w:rFonts w:ascii="Cambria" w:hAnsi="Cambria" w:cs="Times New Roman"/>
          <w:sz w:val="25"/>
          <w:szCs w:val="25"/>
          <w:lang w:val="en-US"/>
        </w:rPr>
        <w:t>.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9A3F08" w:rsidRPr="00554B80">
        <w:rPr>
          <w:rFonts w:ascii="Cambria" w:hAnsi="Cambria" w:cs="Times New Roman"/>
          <w:sz w:val="25"/>
          <w:szCs w:val="25"/>
          <w:lang w:val="en-US"/>
        </w:rPr>
        <w:t>(1 mark)</w:t>
      </w:r>
    </w:p>
    <w:p w14:paraId="0225B6E8" w14:textId="58C9BC9D" w:rsidR="00554B80" w:rsidRPr="00554B80" w:rsidRDefault="00554B80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>
        <w:rPr>
          <w:rFonts w:ascii="Cambria" w:hAnsi="Cambria" w:cs="Times New Roman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4BD314" w14:textId="66170FDE" w:rsidR="00333B54" w:rsidRDefault="00333B54" w:rsidP="00554B80">
      <w:pPr>
        <w:spacing w:before="120" w:after="120" w:line="360" w:lineRule="auto"/>
        <w:ind w:firstLine="720"/>
        <w:rPr>
          <w:rFonts w:ascii="Cambria" w:hAnsi="Cambria" w:cs="Times New Roman"/>
          <w:sz w:val="25"/>
          <w:szCs w:val="25"/>
          <w:lang w:val="en-US"/>
        </w:rPr>
      </w:pPr>
      <w:r w:rsidRPr="00554B80">
        <w:rPr>
          <w:rFonts w:ascii="Cambria" w:hAnsi="Cambria" w:cs="Times New Roman"/>
          <w:sz w:val="25"/>
          <w:szCs w:val="25"/>
          <w:lang w:val="en-US"/>
        </w:rPr>
        <w:t>(</w:t>
      </w:r>
      <w:r w:rsidR="009A3F08" w:rsidRPr="00554B80">
        <w:rPr>
          <w:rFonts w:ascii="Cambria" w:hAnsi="Cambria" w:cs="Times New Roman"/>
          <w:sz w:val="25"/>
          <w:szCs w:val="25"/>
          <w:lang w:val="en-US"/>
        </w:rPr>
        <w:t>b</w:t>
      </w:r>
      <w:r w:rsidRPr="00554B80">
        <w:rPr>
          <w:rFonts w:ascii="Cambria" w:hAnsi="Cambria" w:cs="Times New Roman"/>
          <w:sz w:val="25"/>
          <w:szCs w:val="25"/>
          <w:lang w:val="en-US"/>
        </w:rPr>
        <w:t xml:space="preserve">) 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Pr="00554B80">
        <w:rPr>
          <w:rFonts w:ascii="Cambria" w:hAnsi="Cambria" w:cs="Times New Roman"/>
          <w:sz w:val="25"/>
          <w:szCs w:val="25"/>
          <w:lang w:val="en-US"/>
        </w:rPr>
        <w:t>Ultra Vire</w:t>
      </w:r>
      <w:r w:rsidR="009A3F08" w:rsidRPr="00554B80">
        <w:rPr>
          <w:rFonts w:ascii="Cambria" w:hAnsi="Cambria" w:cs="Times New Roman"/>
          <w:sz w:val="25"/>
          <w:szCs w:val="25"/>
          <w:lang w:val="en-US"/>
        </w:rPr>
        <w:t xml:space="preserve">. </w:t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554B80" w:rsidRPr="00554B80">
        <w:rPr>
          <w:rFonts w:ascii="Cambria" w:hAnsi="Cambria" w:cs="Times New Roman"/>
          <w:sz w:val="25"/>
          <w:szCs w:val="25"/>
          <w:lang w:val="en-US"/>
        </w:rPr>
        <w:tab/>
      </w:r>
      <w:r w:rsidR="009A3F08" w:rsidRPr="00554B80">
        <w:rPr>
          <w:rFonts w:ascii="Cambria" w:hAnsi="Cambria" w:cs="Times New Roman"/>
          <w:sz w:val="25"/>
          <w:szCs w:val="25"/>
          <w:lang w:val="en-US"/>
        </w:rPr>
        <w:t>(1 mark)</w:t>
      </w:r>
    </w:p>
    <w:p w14:paraId="4E55C00E" w14:textId="39448CC2" w:rsidR="00554B80" w:rsidRPr="00554B80" w:rsidRDefault="00554B80" w:rsidP="00554B80">
      <w:pPr>
        <w:spacing w:before="120" w:after="120" w:line="360" w:lineRule="auto"/>
        <w:rPr>
          <w:rFonts w:ascii="Cambria" w:hAnsi="Cambria" w:cs="Times New Roman"/>
          <w:sz w:val="25"/>
          <w:szCs w:val="25"/>
          <w:lang w:val="en-US"/>
        </w:rPr>
      </w:pPr>
      <w:r>
        <w:rPr>
          <w:rFonts w:ascii="Cambria" w:hAnsi="Cambria" w:cs="Times New Roman"/>
          <w:sz w:val="25"/>
          <w:szCs w:val="2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54B80" w:rsidRPr="00554B80" w:rsidSect="009D59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2" w:right="616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601F" w14:textId="77777777" w:rsidR="00B83CE9" w:rsidRDefault="00B83CE9" w:rsidP="009D598A">
      <w:pPr>
        <w:spacing w:after="0" w:line="240" w:lineRule="auto"/>
      </w:pPr>
      <w:r>
        <w:separator/>
      </w:r>
    </w:p>
  </w:endnote>
  <w:endnote w:type="continuationSeparator" w:id="0">
    <w:p w14:paraId="3F2ED04E" w14:textId="77777777" w:rsidR="00B83CE9" w:rsidRDefault="00B83CE9" w:rsidP="009D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ED4E" w14:textId="77777777" w:rsidR="001713E3" w:rsidRDefault="00171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394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573825" w14:textId="447368B7" w:rsidR="009D598A" w:rsidRDefault="00554B80">
            <w:pPr>
              <w:pStyle w:val="Footer"/>
              <w:jc w:val="center"/>
            </w:pPr>
            <w:r>
              <w:t xml:space="preserve">FORM TWO BST T2 </w:t>
            </w:r>
            <w:r w:rsidR="009D598A">
              <w:t xml:space="preserve">Page </w:t>
            </w:r>
            <w:r w:rsidR="009D598A">
              <w:rPr>
                <w:b/>
                <w:bCs/>
                <w:sz w:val="24"/>
                <w:szCs w:val="24"/>
              </w:rPr>
              <w:fldChar w:fldCharType="begin"/>
            </w:r>
            <w:r w:rsidR="009D598A">
              <w:rPr>
                <w:b/>
                <w:bCs/>
              </w:rPr>
              <w:instrText xml:space="preserve"> PAGE </w:instrText>
            </w:r>
            <w:r w:rsidR="009D598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 w:rsidR="009D598A">
              <w:rPr>
                <w:b/>
                <w:bCs/>
                <w:sz w:val="24"/>
                <w:szCs w:val="24"/>
              </w:rPr>
              <w:fldChar w:fldCharType="end"/>
            </w:r>
            <w:r w:rsidR="009D598A">
              <w:t xml:space="preserve"> of </w:t>
            </w:r>
            <w:r w:rsidR="009D598A">
              <w:rPr>
                <w:b/>
                <w:bCs/>
                <w:sz w:val="24"/>
                <w:szCs w:val="24"/>
              </w:rPr>
              <w:fldChar w:fldCharType="begin"/>
            </w:r>
            <w:r w:rsidR="009D598A">
              <w:rPr>
                <w:b/>
                <w:bCs/>
              </w:rPr>
              <w:instrText xml:space="preserve"> NUMPAGES  </w:instrText>
            </w:r>
            <w:r w:rsidR="009D598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 w:rsidR="009D598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51F5B2" w14:textId="77777777" w:rsidR="009D598A" w:rsidRDefault="009D59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F22B" w14:textId="77777777" w:rsidR="001713E3" w:rsidRDefault="00171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FD90" w14:textId="77777777" w:rsidR="00B83CE9" w:rsidRDefault="00B83CE9" w:rsidP="009D598A">
      <w:pPr>
        <w:spacing w:after="0" w:line="240" w:lineRule="auto"/>
      </w:pPr>
      <w:r>
        <w:separator/>
      </w:r>
    </w:p>
  </w:footnote>
  <w:footnote w:type="continuationSeparator" w:id="0">
    <w:p w14:paraId="27030AD9" w14:textId="77777777" w:rsidR="00B83CE9" w:rsidRDefault="00B83CE9" w:rsidP="009D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C49C" w14:textId="77777777" w:rsidR="001713E3" w:rsidRDefault="001713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1B70" w14:textId="77777777" w:rsidR="001713E3" w:rsidRDefault="001713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1AE1" w14:textId="77777777" w:rsidR="001713E3" w:rsidRDefault="0017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C7"/>
    <w:rsid w:val="00000ED9"/>
    <w:rsid w:val="000150CC"/>
    <w:rsid w:val="000E4C30"/>
    <w:rsid w:val="001713E3"/>
    <w:rsid w:val="00190680"/>
    <w:rsid w:val="001F5E62"/>
    <w:rsid w:val="002804E4"/>
    <w:rsid w:val="00333B54"/>
    <w:rsid w:val="00381794"/>
    <w:rsid w:val="00456840"/>
    <w:rsid w:val="00524A8E"/>
    <w:rsid w:val="00554B80"/>
    <w:rsid w:val="00572109"/>
    <w:rsid w:val="005B62AA"/>
    <w:rsid w:val="00610BD1"/>
    <w:rsid w:val="006201C7"/>
    <w:rsid w:val="006B3B6D"/>
    <w:rsid w:val="007A14B8"/>
    <w:rsid w:val="00821E14"/>
    <w:rsid w:val="009A3F08"/>
    <w:rsid w:val="009D598A"/>
    <w:rsid w:val="00B83CE9"/>
    <w:rsid w:val="00BA187E"/>
    <w:rsid w:val="00BE3C38"/>
    <w:rsid w:val="00C56816"/>
    <w:rsid w:val="00CB1E58"/>
    <w:rsid w:val="00F14659"/>
    <w:rsid w:val="00F433C0"/>
    <w:rsid w:val="00F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1FBA"/>
  <w15:chartTrackingRefBased/>
  <w15:docId w15:val="{91ECBA23-799F-45AC-82D2-5ABEE6FA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1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1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1C7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1C7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1C7"/>
    <w:rPr>
      <w:rFonts w:eastAsiaTheme="majorEastAsia" w:cstheme="majorBidi"/>
      <w:color w:val="2F5496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1C7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1C7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1C7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1C7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620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1C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1C7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620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1C7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620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1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1C7"/>
    <w:rPr>
      <w:i/>
      <w:iCs/>
      <w:color w:val="2F5496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6201C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5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98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9D5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98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Owino Liech</dc:creator>
  <cp:keywords/>
  <dc:description/>
  <cp:lastModifiedBy>Teacher</cp:lastModifiedBy>
  <cp:revision>8</cp:revision>
  <dcterms:created xsi:type="dcterms:W3CDTF">2025-03-24T05:42:00Z</dcterms:created>
  <dcterms:modified xsi:type="dcterms:W3CDTF">2025-05-08T07:13:00Z</dcterms:modified>
</cp:coreProperties>
</file>